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4993" w14:textId="77777777" w:rsidR="0085197A" w:rsidRPr="0085197A" w:rsidRDefault="0085197A" w:rsidP="0085197A">
      <w:pPr>
        <w:pStyle w:val="a4"/>
        <w:ind w:left="4248"/>
        <w:rPr>
          <w:rFonts w:ascii="Times New Roman" w:hAnsi="Times New Roman" w:cs="Times New Roman"/>
          <w:sz w:val="20"/>
          <w:szCs w:val="20"/>
          <w:lang w:val="uk-UA" w:eastAsia="ru-RU"/>
        </w:rPr>
      </w:pPr>
      <w:bookmarkStart w:id="0" w:name="n14"/>
      <w:bookmarkEnd w:id="0"/>
      <w:r w:rsidRPr="0085197A">
        <w:rPr>
          <w:rFonts w:ascii="Times New Roman" w:hAnsi="Times New Roman" w:cs="Times New Roman"/>
          <w:sz w:val="20"/>
          <w:szCs w:val="20"/>
          <w:lang w:val="uk-UA" w:eastAsia="ru-RU"/>
        </w:rPr>
        <w:t>Додаток 1</w:t>
      </w:r>
    </w:p>
    <w:p w14:paraId="7C666B42" w14:textId="77777777" w:rsidR="0085197A" w:rsidRPr="0085197A" w:rsidRDefault="0085197A" w:rsidP="0085197A">
      <w:pPr>
        <w:pStyle w:val="a4"/>
        <w:ind w:left="4248"/>
        <w:rPr>
          <w:rFonts w:ascii="Times New Roman" w:hAnsi="Times New Roman" w:cs="Times New Roman"/>
          <w:sz w:val="20"/>
          <w:szCs w:val="20"/>
          <w:lang w:val="uk-UA" w:eastAsia="ru-RU"/>
        </w:rPr>
      </w:pPr>
      <w:r w:rsidRPr="0085197A">
        <w:rPr>
          <w:rFonts w:ascii="Times New Roman" w:hAnsi="Times New Roman" w:cs="Times New Roman"/>
          <w:sz w:val="20"/>
          <w:szCs w:val="20"/>
          <w:lang w:val="uk-UA" w:eastAsia="ru-RU"/>
        </w:rPr>
        <w:t xml:space="preserve">до рішення ___сесії Коцюбинської селищної ради </w:t>
      </w:r>
    </w:p>
    <w:p w14:paraId="002DC189" w14:textId="77777777" w:rsidR="0085197A" w:rsidRPr="0085197A" w:rsidRDefault="0085197A" w:rsidP="0085197A">
      <w:pPr>
        <w:pStyle w:val="a4"/>
        <w:ind w:left="4248"/>
        <w:rPr>
          <w:rFonts w:ascii="Times New Roman" w:hAnsi="Times New Roman" w:cs="Times New Roman"/>
          <w:sz w:val="20"/>
          <w:szCs w:val="20"/>
          <w:lang w:val="uk-UA" w:eastAsia="ru-RU"/>
        </w:rPr>
      </w:pPr>
      <w:r w:rsidRPr="0085197A">
        <w:rPr>
          <w:rFonts w:ascii="Times New Roman" w:hAnsi="Times New Roman" w:cs="Times New Roman"/>
          <w:sz w:val="20"/>
          <w:szCs w:val="20"/>
          <w:lang w:val="uk-UA" w:eastAsia="ru-RU"/>
        </w:rPr>
        <w:t>9 скликання</w:t>
      </w:r>
    </w:p>
    <w:p w14:paraId="7666504D" w14:textId="5EFC4293" w:rsidR="0085197A" w:rsidRPr="0085197A" w:rsidRDefault="0085197A" w:rsidP="0085197A">
      <w:pPr>
        <w:pStyle w:val="a4"/>
        <w:ind w:left="4248"/>
        <w:rPr>
          <w:rFonts w:ascii="Times New Roman" w:hAnsi="Times New Roman" w:cs="Times New Roman"/>
          <w:sz w:val="20"/>
          <w:szCs w:val="20"/>
          <w:lang w:val="uk-UA" w:eastAsia="ru-RU"/>
        </w:rPr>
      </w:pPr>
      <w:r w:rsidRPr="0085197A">
        <w:rPr>
          <w:rFonts w:ascii="Times New Roman" w:hAnsi="Times New Roman" w:cs="Times New Roman"/>
          <w:sz w:val="20"/>
          <w:szCs w:val="20"/>
          <w:lang w:val="uk-UA" w:eastAsia="ru-RU"/>
        </w:rPr>
        <w:t xml:space="preserve">«Про затвердження Порядку розміщення тимчасових споруд для провадження підприємницької діяльності </w:t>
      </w:r>
    </w:p>
    <w:p w14:paraId="4E238845" w14:textId="77777777" w:rsidR="0085197A" w:rsidRPr="0085197A" w:rsidRDefault="0085197A" w:rsidP="0085197A">
      <w:pPr>
        <w:pStyle w:val="a4"/>
        <w:ind w:left="4248"/>
        <w:rPr>
          <w:rFonts w:ascii="Times New Roman" w:hAnsi="Times New Roman" w:cs="Times New Roman"/>
          <w:sz w:val="20"/>
          <w:szCs w:val="20"/>
          <w:lang w:val="uk-UA" w:eastAsia="ru-RU"/>
        </w:rPr>
      </w:pPr>
      <w:r w:rsidRPr="0085197A">
        <w:rPr>
          <w:rFonts w:ascii="Times New Roman" w:hAnsi="Times New Roman" w:cs="Times New Roman"/>
          <w:sz w:val="20"/>
          <w:szCs w:val="20"/>
          <w:lang w:val="uk-UA" w:eastAsia="ru-RU"/>
        </w:rPr>
        <w:t xml:space="preserve"> на території Коцюбинської селищної територіальної громади» </w:t>
      </w:r>
    </w:p>
    <w:p w14:paraId="43B56939" w14:textId="34FED6D0" w:rsidR="008232EC" w:rsidRPr="0085197A" w:rsidRDefault="008232EC" w:rsidP="007C71A5">
      <w:pPr>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r w:rsidRPr="0085197A">
        <w:rPr>
          <w:rFonts w:ascii="Times New Roman" w:eastAsia="Times New Roman" w:hAnsi="Times New Roman" w:cs="Times New Roman"/>
          <w:b/>
          <w:bCs/>
          <w:sz w:val="28"/>
          <w:szCs w:val="28"/>
          <w:lang w:val="uk-UA" w:eastAsia="ru-RU"/>
        </w:rPr>
        <w:t xml:space="preserve">ПОРЯДОК </w:t>
      </w:r>
      <w:r w:rsidRPr="0085197A">
        <w:rPr>
          <w:rFonts w:ascii="Times New Roman" w:eastAsia="Times New Roman" w:hAnsi="Times New Roman" w:cs="Times New Roman"/>
          <w:b/>
          <w:bCs/>
          <w:sz w:val="28"/>
          <w:szCs w:val="28"/>
          <w:lang w:val="uk-UA" w:eastAsia="ru-RU"/>
        </w:rPr>
        <w:br/>
        <w:t>розміщення тимчасових споруд для провадження підприємницької діяльності на території Коцюбинської селищної територіальної громади</w:t>
      </w:r>
    </w:p>
    <w:p w14:paraId="0FEF97CC" w14:textId="77777777" w:rsidR="008232EC" w:rsidRPr="0085197A" w:rsidRDefault="008232EC" w:rsidP="00F061E4">
      <w:pPr>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bookmarkStart w:id="1" w:name="n122"/>
      <w:bookmarkStart w:id="2" w:name="n15"/>
      <w:bookmarkEnd w:id="1"/>
      <w:bookmarkEnd w:id="2"/>
      <w:r w:rsidRPr="0085197A">
        <w:rPr>
          <w:rFonts w:ascii="Times New Roman" w:eastAsia="Times New Roman" w:hAnsi="Times New Roman" w:cs="Times New Roman"/>
          <w:b/>
          <w:bCs/>
          <w:sz w:val="28"/>
          <w:szCs w:val="28"/>
          <w:lang w:val="uk-UA" w:eastAsia="ru-RU"/>
        </w:rPr>
        <w:t>I. Загальні положення</w:t>
      </w:r>
    </w:p>
    <w:p w14:paraId="72CFD3FA" w14:textId="2278BB0A" w:rsidR="008232EC" w:rsidRPr="0085197A" w:rsidRDefault="008232EC" w:rsidP="00B43398">
      <w:pPr>
        <w:pStyle w:val="a4"/>
        <w:ind w:firstLine="426"/>
        <w:jc w:val="both"/>
        <w:rPr>
          <w:rFonts w:ascii="Times New Roman" w:eastAsia="Times New Roman" w:hAnsi="Times New Roman" w:cs="Times New Roman"/>
          <w:sz w:val="28"/>
          <w:szCs w:val="28"/>
          <w:lang w:val="uk-UA" w:eastAsia="ru-RU"/>
        </w:rPr>
      </w:pPr>
      <w:bookmarkStart w:id="3" w:name="n16"/>
      <w:bookmarkEnd w:id="3"/>
      <w:r w:rsidRPr="0085197A">
        <w:rPr>
          <w:rFonts w:ascii="Times New Roman" w:eastAsia="Times New Roman" w:hAnsi="Times New Roman" w:cs="Times New Roman"/>
          <w:sz w:val="28"/>
          <w:szCs w:val="28"/>
          <w:lang w:val="uk-UA" w:eastAsia="ru-RU"/>
        </w:rPr>
        <w:t>1.1.</w:t>
      </w:r>
      <w:r w:rsidRPr="0085197A">
        <w:rPr>
          <w:rFonts w:ascii="Times New Roman" w:hAnsi="Times New Roman" w:cs="Times New Roman"/>
          <w:sz w:val="28"/>
          <w:szCs w:val="28"/>
          <w:shd w:val="clear" w:color="auto" w:fill="FFFFFF"/>
          <w:lang w:val="uk-UA"/>
        </w:rPr>
        <w:t xml:space="preserve"> Порядок розміщення тимчасових споруд для провадження підприємницької діяльності в межах Коцюбинської селищної територіальної громади (далі – Порядок) розроблений згідно із Цивільним кодексом України, Земельним кодексом України, Законами України «Про місцеве самоврядування в Україні», «Про регулювання містобудівної діяльності»,</w:t>
      </w:r>
      <w:r w:rsidR="00016804" w:rsidRPr="0085197A">
        <w:rPr>
          <w:rFonts w:ascii="Times New Roman" w:hAnsi="Times New Roman" w:cs="Times New Roman"/>
          <w:sz w:val="28"/>
          <w:szCs w:val="28"/>
          <w:shd w:val="clear" w:color="auto" w:fill="FFFFFF"/>
          <w:lang w:val="uk-UA"/>
        </w:rPr>
        <w:t xml:space="preserve"> «Про благоустрій населених пунктів»</w:t>
      </w:r>
      <w:r w:rsidRPr="0085197A">
        <w:rPr>
          <w:rFonts w:ascii="Times New Roman" w:hAnsi="Times New Roman" w:cs="Times New Roman"/>
          <w:sz w:val="28"/>
          <w:szCs w:val="28"/>
          <w:shd w:val="clear" w:color="auto" w:fill="FFFFFF"/>
          <w:lang w:val="uk-UA"/>
        </w:rPr>
        <w:t xml:space="preserve"> та наказом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(зі змінами).</w:t>
      </w:r>
      <w:r w:rsidRPr="0085197A">
        <w:rPr>
          <w:rFonts w:ascii="Times New Roman" w:eastAsia="Times New Roman" w:hAnsi="Times New Roman" w:cs="Times New Roman"/>
          <w:sz w:val="28"/>
          <w:szCs w:val="28"/>
          <w:lang w:val="uk-UA" w:eastAsia="ru-RU"/>
        </w:rPr>
        <w:t xml:space="preserve"> </w:t>
      </w:r>
    </w:p>
    <w:p w14:paraId="759F3809" w14:textId="510D30AC" w:rsidR="008232EC" w:rsidRPr="0085197A" w:rsidRDefault="008232EC" w:rsidP="00B43398">
      <w:pPr>
        <w:pStyle w:val="a4"/>
        <w:ind w:firstLine="426"/>
        <w:jc w:val="both"/>
        <w:rPr>
          <w:rFonts w:ascii="Times New Roman" w:eastAsia="Times New Roman" w:hAnsi="Times New Roman" w:cs="Times New Roman"/>
          <w:sz w:val="28"/>
          <w:szCs w:val="28"/>
          <w:lang w:val="uk-UA" w:eastAsia="ru-RU"/>
        </w:rPr>
      </w:pPr>
      <w:r w:rsidRPr="0085197A">
        <w:rPr>
          <w:rFonts w:ascii="Times New Roman" w:eastAsia="Times New Roman" w:hAnsi="Times New Roman" w:cs="Times New Roman"/>
          <w:sz w:val="28"/>
          <w:szCs w:val="28"/>
          <w:lang w:val="uk-UA" w:eastAsia="ru-RU"/>
        </w:rPr>
        <w:t>1.2. Цей Порядок визначає механізм розміщення тимчасових споруд для провадження підприємницької діяльності</w:t>
      </w:r>
      <w:r w:rsidR="00F061E4" w:rsidRPr="0085197A">
        <w:rPr>
          <w:rFonts w:ascii="Times New Roman" w:eastAsia="Times New Roman" w:hAnsi="Times New Roman" w:cs="Times New Roman"/>
          <w:sz w:val="28"/>
          <w:szCs w:val="28"/>
          <w:lang w:val="uk-UA" w:eastAsia="ru-RU"/>
        </w:rPr>
        <w:t xml:space="preserve"> на об’єктах благоустрою, землях комунальної власності </w:t>
      </w:r>
      <w:r w:rsidR="00F061E4" w:rsidRPr="0085197A">
        <w:rPr>
          <w:rFonts w:ascii="Times New Roman" w:hAnsi="Times New Roman" w:cs="Times New Roman"/>
          <w:sz w:val="28"/>
          <w:szCs w:val="28"/>
          <w:shd w:val="clear" w:color="auto" w:fill="FFFFFF"/>
          <w:lang w:val="uk-UA"/>
        </w:rPr>
        <w:t>Коцюбинської селищної територіальної громади</w:t>
      </w:r>
      <w:r w:rsidRPr="0085197A">
        <w:rPr>
          <w:rFonts w:ascii="Times New Roman" w:eastAsia="Times New Roman" w:hAnsi="Times New Roman" w:cs="Times New Roman"/>
          <w:sz w:val="28"/>
          <w:szCs w:val="28"/>
          <w:lang w:val="uk-UA" w:eastAsia="ru-RU"/>
        </w:rPr>
        <w:t>.</w:t>
      </w:r>
    </w:p>
    <w:p w14:paraId="7835A3AF" w14:textId="5AF29BD0" w:rsidR="008232EC" w:rsidRPr="0085197A" w:rsidRDefault="008232EC" w:rsidP="00B43398">
      <w:pPr>
        <w:pStyle w:val="a4"/>
        <w:ind w:firstLine="426"/>
        <w:jc w:val="both"/>
        <w:rPr>
          <w:rFonts w:ascii="Times New Roman" w:eastAsia="Times New Roman" w:hAnsi="Times New Roman" w:cs="Times New Roman"/>
          <w:sz w:val="28"/>
          <w:szCs w:val="28"/>
          <w:lang w:val="uk-UA" w:eastAsia="ru-RU"/>
        </w:rPr>
      </w:pPr>
      <w:bookmarkStart w:id="4" w:name="n17"/>
      <w:bookmarkEnd w:id="4"/>
      <w:r w:rsidRPr="0085197A">
        <w:rPr>
          <w:rFonts w:ascii="Times New Roman" w:eastAsia="Times New Roman" w:hAnsi="Times New Roman" w:cs="Times New Roman"/>
          <w:sz w:val="28"/>
          <w:szCs w:val="28"/>
          <w:lang w:val="uk-UA" w:eastAsia="ru-RU"/>
        </w:rPr>
        <w:t>1.3. Цей Порядок не поширюється на розміщення тимчасових споруд для провадження підприємницької діяльності на землях із особливим режимом використання.</w:t>
      </w:r>
    </w:p>
    <w:p w14:paraId="12DD373F" w14:textId="1213D980" w:rsidR="00F061E4" w:rsidRPr="0085197A" w:rsidRDefault="008232EC" w:rsidP="00B43398">
      <w:pPr>
        <w:pStyle w:val="a4"/>
        <w:ind w:firstLine="426"/>
        <w:jc w:val="both"/>
        <w:rPr>
          <w:rFonts w:ascii="Times New Roman" w:eastAsia="Times New Roman" w:hAnsi="Times New Roman" w:cs="Times New Roman"/>
          <w:sz w:val="28"/>
          <w:szCs w:val="28"/>
          <w:lang w:val="uk-UA" w:eastAsia="ru-RU"/>
        </w:rPr>
      </w:pPr>
      <w:bookmarkStart w:id="5" w:name="n18"/>
      <w:bookmarkStart w:id="6" w:name="n19"/>
      <w:bookmarkStart w:id="7" w:name="n27"/>
      <w:bookmarkStart w:id="8" w:name="n31"/>
      <w:bookmarkEnd w:id="5"/>
      <w:bookmarkEnd w:id="6"/>
      <w:bookmarkEnd w:id="7"/>
      <w:bookmarkEnd w:id="8"/>
      <w:r w:rsidRPr="0085197A">
        <w:rPr>
          <w:rFonts w:ascii="Times New Roman" w:eastAsia="Times New Roman" w:hAnsi="Times New Roman" w:cs="Times New Roman"/>
          <w:sz w:val="28"/>
          <w:szCs w:val="28"/>
          <w:lang w:val="uk-UA" w:eastAsia="ru-RU"/>
        </w:rPr>
        <w:t>1.</w:t>
      </w:r>
      <w:r w:rsidR="00B43398" w:rsidRPr="0085197A">
        <w:rPr>
          <w:rFonts w:ascii="Times New Roman" w:eastAsia="Times New Roman" w:hAnsi="Times New Roman" w:cs="Times New Roman"/>
          <w:sz w:val="28"/>
          <w:szCs w:val="28"/>
          <w:lang w:val="uk-UA" w:eastAsia="ru-RU"/>
        </w:rPr>
        <w:t>4</w:t>
      </w:r>
      <w:r w:rsidRPr="0085197A">
        <w:rPr>
          <w:rFonts w:ascii="Times New Roman" w:eastAsia="Times New Roman" w:hAnsi="Times New Roman" w:cs="Times New Roman"/>
          <w:sz w:val="28"/>
          <w:szCs w:val="28"/>
          <w:lang w:val="uk-UA" w:eastAsia="ru-RU"/>
        </w:rPr>
        <w:t>. Холодильне та інше обладнання, що розміщується поряд з ТС, необхідне для забезпечення санітарних заходів чи дотримання вимог санітарних норм, має бути передбачено схемою розміщення ТС, при цьому загальна площа, що займає таке обладнання, не може перевищувати 25 % площі цієї ТС.</w:t>
      </w:r>
    </w:p>
    <w:p w14:paraId="64D3D85E" w14:textId="401ADCBD" w:rsidR="00F061E4" w:rsidRPr="0085197A" w:rsidRDefault="00F061E4" w:rsidP="00B43398">
      <w:pPr>
        <w:pStyle w:val="a4"/>
        <w:ind w:firstLine="426"/>
        <w:jc w:val="both"/>
        <w:rPr>
          <w:rFonts w:ascii="Times New Roman" w:hAnsi="Times New Roman" w:cs="Times New Roman"/>
          <w:sz w:val="28"/>
          <w:szCs w:val="28"/>
          <w:lang w:val="uk-UA" w:eastAsia="ru-RU"/>
        </w:rPr>
      </w:pPr>
      <w:r w:rsidRPr="0085197A">
        <w:rPr>
          <w:rFonts w:ascii="Times New Roman" w:eastAsia="Times New Roman" w:hAnsi="Times New Roman" w:cs="Times New Roman"/>
          <w:sz w:val="28"/>
          <w:szCs w:val="28"/>
          <w:lang w:val="uk-UA" w:eastAsia="ru-RU"/>
        </w:rPr>
        <w:t xml:space="preserve"> 1.</w:t>
      </w:r>
      <w:r w:rsidR="00B43398" w:rsidRPr="0085197A">
        <w:rPr>
          <w:rFonts w:ascii="Times New Roman" w:eastAsia="Times New Roman" w:hAnsi="Times New Roman" w:cs="Times New Roman"/>
          <w:sz w:val="28"/>
          <w:szCs w:val="28"/>
          <w:lang w:val="uk-UA" w:eastAsia="ru-RU"/>
        </w:rPr>
        <w:t>5</w:t>
      </w:r>
      <w:r w:rsidRPr="0085197A">
        <w:rPr>
          <w:rFonts w:ascii="Times New Roman" w:eastAsia="Times New Roman" w:hAnsi="Times New Roman" w:cs="Times New Roman"/>
          <w:sz w:val="28"/>
          <w:szCs w:val="28"/>
          <w:lang w:val="uk-UA" w:eastAsia="ru-RU"/>
        </w:rPr>
        <w:t>. Розміщення ТС у межах ринків, інших торговельних об’єктів визначається планувальною документацією їх території або проектною документацією їх споруд.</w:t>
      </w:r>
      <w:r w:rsidRPr="0085197A">
        <w:rPr>
          <w:rFonts w:ascii="Times New Roman" w:hAnsi="Times New Roman" w:cs="Times New Roman"/>
          <w:sz w:val="28"/>
          <w:szCs w:val="28"/>
          <w:lang w:val="uk-UA" w:eastAsia="ru-RU"/>
        </w:rPr>
        <w:t xml:space="preserve"> </w:t>
      </w:r>
    </w:p>
    <w:p w14:paraId="4DD3DBC7" w14:textId="699595C1" w:rsidR="00F061E4" w:rsidRPr="0085197A" w:rsidRDefault="00F061E4" w:rsidP="00B43398">
      <w:pPr>
        <w:pStyle w:val="a4"/>
        <w:ind w:firstLine="426"/>
        <w:jc w:val="both"/>
        <w:rPr>
          <w:rFonts w:ascii="Times New Roman" w:eastAsia="Times New Roman" w:hAnsi="Times New Roman" w:cs="Times New Roman"/>
          <w:sz w:val="28"/>
          <w:szCs w:val="28"/>
          <w:lang w:val="uk-UA" w:eastAsia="ru-RU"/>
        </w:rPr>
      </w:pPr>
      <w:r w:rsidRPr="0085197A">
        <w:rPr>
          <w:rFonts w:ascii="Times New Roman" w:eastAsia="Times New Roman" w:hAnsi="Times New Roman" w:cs="Times New Roman"/>
          <w:sz w:val="28"/>
          <w:szCs w:val="28"/>
          <w:lang w:val="uk-UA" w:eastAsia="ru-RU"/>
        </w:rPr>
        <w:t>1.</w:t>
      </w:r>
      <w:r w:rsidR="00B43398" w:rsidRPr="0085197A">
        <w:rPr>
          <w:rFonts w:ascii="Times New Roman" w:eastAsia="Times New Roman" w:hAnsi="Times New Roman" w:cs="Times New Roman"/>
          <w:sz w:val="28"/>
          <w:szCs w:val="28"/>
          <w:lang w:val="uk-UA" w:eastAsia="ru-RU"/>
        </w:rPr>
        <w:t>6</w:t>
      </w:r>
      <w:r w:rsidRPr="0085197A">
        <w:rPr>
          <w:rFonts w:ascii="Times New Roman" w:eastAsia="Times New Roman" w:hAnsi="Times New Roman" w:cs="Times New Roman"/>
          <w:sz w:val="28"/>
          <w:szCs w:val="28"/>
          <w:lang w:val="uk-UA" w:eastAsia="ru-RU"/>
        </w:rPr>
        <w:t xml:space="preserve">. Розміщення ТС під час проведення ярмарок, державних та місцевих святкових, урочистих масових заходів на строк проведення таких заходів здійснюється </w:t>
      </w:r>
      <w:r w:rsidR="00C22E5C" w:rsidRPr="0085197A">
        <w:rPr>
          <w:rFonts w:ascii="Times New Roman" w:eastAsia="Times New Roman" w:hAnsi="Times New Roman" w:cs="Times New Roman"/>
          <w:sz w:val="28"/>
          <w:szCs w:val="28"/>
          <w:lang w:val="uk-UA" w:eastAsia="ru-RU"/>
        </w:rPr>
        <w:t xml:space="preserve">відповідно до розпорядження селищного голови, в яких, у разі необхідності, передбачаються заходи щодо запобігання пошкодженню об’єктів благоустрою, укладення угод на вивезення відходів, забезпечення контролю за організацією постійного прибирання закріплених прилеглих територій, своєчасного вивезення вмісту контейнерів та урн для сміття, встановлення та належного утримання туалетів та </w:t>
      </w:r>
      <w:proofErr w:type="spellStart"/>
      <w:r w:rsidR="00C22E5C" w:rsidRPr="0085197A">
        <w:rPr>
          <w:rFonts w:ascii="Times New Roman" w:eastAsia="Times New Roman" w:hAnsi="Times New Roman" w:cs="Times New Roman"/>
          <w:sz w:val="28"/>
          <w:szCs w:val="28"/>
          <w:lang w:val="uk-UA" w:eastAsia="ru-RU"/>
        </w:rPr>
        <w:t>біотуалетів</w:t>
      </w:r>
      <w:proofErr w:type="spellEnd"/>
      <w:r w:rsidR="00C22E5C" w:rsidRPr="0085197A">
        <w:rPr>
          <w:rFonts w:ascii="Times New Roman" w:eastAsia="Times New Roman" w:hAnsi="Times New Roman" w:cs="Times New Roman"/>
          <w:sz w:val="28"/>
          <w:szCs w:val="28"/>
          <w:lang w:val="uk-UA" w:eastAsia="ru-RU"/>
        </w:rPr>
        <w:t xml:space="preserve"> </w:t>
      </w:r>
      <w:r w:rsidRPr="0085197A">
        <w:rPr>
          <w:rFonts w:ascii="Times New Roman" w:eastAsia="Times New Roman" w:hAnsi="Times New Roman" w:cs="Times New Roman"/>
          <w:sz w:val="28"/>
          <w:szCs w:val="28"/>
          <w:lang w:val="uk-UA" w:eastAsia="ru-RU"/>
        </w:rPr>
        <w:t>у порядку, встановленому Коцюбинською селищною радою.</w:t>
      </w:r>
    </w:p>
    <w:p w14:paraId="4614F645" w14:textId="2A9EF6FD" w:rsidR="00016804" w:rsidRPr="0085197A" w:rsidRDefault="00F061E4" w:rsidP="00B43398">
      <w:pPr>
        <w:pStyle w:val="a4"/>
        <w:ind w:firstLine="426"/>
        <w:jc w:val="both"/>
        <w:rPr>
          <w:rFonts w:ascii="Times New Roman" w:eastAsia="Times New Roman" w:hAnsi="Times New Roman" w:cs="Times New Roman"/>
          <w:sz w:val="28"/>
          <w:szCs w:val="28"/>
          <w:lang w:val="uk-UA" w:eastAsia="ru-RU"/>
        </w:rPr>
      </w:pPr>
      <w:bookmarkStart w:id="9" w:name="n36"/>
      <w:bookmarkEnd w:id="9"/>
      <w:r w:rsidRPr="0085197A">
        <w:rPr>
          <w:rFonts w:ascii="Times New Roman" w:eastAsia="Times New Roman" w:hAnsi="Times New Roman" w:cs="Times New Roman"/>
          <w:sz w:val="28"/>
          <w:szCs w:val="28"/>
          <w:lang w:val="uk-UA" w:eastAsia="ru-RU"/>
        </w:rPr>
        <w:t>1.</w:t>
      </w:r>
      <w:r w:rsidR="00B43398" w:rsidRPr="0085197A">
        <w:rPr>
          <w:rFonts w:ascii="Times New Roman" w:eastAsia="Times New Roman" w:hAnsi="Times New Roman" w:cs="Times New Roman"/>
          <w:sz w:val="28"/>
          <w:szCs w:val="28"/>
          <w:lang w:val="uk-UA" w:eastAsia="ru-RU"/>
        </w:rPr>
        <w:t>7</w:t>
      </w:r>
      <w:r w:rsidRPr="0085197A">
        <w:rPr>
          <w:rFonts w:ascii="Times New Roman" w:eastAsia="Times New Roman" w:hAnsi="Times New Roman" w:cs="Times New Roman"/>
          <w:sz w:val="28"/>
          <w:szCs w:val="28"/>
          <w:lang w:val="uk-UA" w:eastAsia="ru-RU"/>
        </w:rPr>
        <w:t>. При розміщенні ТС ураховуються всі наявні планувальні обмеження, передбачені будівельними нормами.</w:t>
      </w:r>
    </w:p>
    <w:p w14:paraId="2F7614A3" w14:textId="499107E7" w:rsidR="00C22E5C" w:rsidRPr="0085197A" w:rsidRDefault="00C22E5C" w:rsidP="00B43398">
      <w:pPr>
        <w:pStyle w:val="a4"/>
        <w:ind w:firstLine="426"/>
        <w:jc w:val="both"/>
        <w:rPr>
          <w:rFonts w:ascii="Times New Roman" w:eastAsia="Times New Roman" w:hAnsi="Times New Roman" w:cs="Times New Roman"/>
          <w:sz w:val="28"/>
          <w:szCs w:val="28"/>
          <w:lang w:val="uk-UA" w:eastAsia="ru-RU"/>
        </w:rPr>
      </w:pPr>
      <w:r w:rsidRPr="0085197A">
        <w:rPr>
          <w:rFonts w:ascii="Times New Roman" w:eastAsia="Times New Roman" w:hAnsi="Times New Roman" w:cs="Times New Roman"/>
          <w:sz w:val="28"/>
          <w:szCs w:val="28"/>
          <w:lang w:val="uk-UA" w:eastAsia="ru-RU"/>
        </w:rPr>
        <w:lastRenderedPageBreak/>
        <w:t xml:space="preserve">1.8. </w:t>
      </w:r>
      <w:r w:rsidR="00540222" w:rsidRPr="0085197A">
        <w:rPr>
          <w:rFonts w:ascii="Times New Roman" w:eastAsia="Times New Roman" w:hAnsi="Times New Roman" w:cs="Times New Roman"/>
          <w:sz w:val="28"/>
          <w:szCs w:val="28"/>
          <w:lang w:val="uk-UA" w:eastAsia="ru-RU"/>
        </w:rPr>
        <w:t xml:space="preserve">Для розміщення групи ТС (але не більше п’яти) розробляється єдиний паспорт прив’язки ТС з прив’язкою кожної окремої ТС з відображенням благоустрою прилеглої території та інженерного забезпечення (на топографо-геодезичній основі М 1:500).  </w:t>
      </w:r>
    </w:p>
    <w:p w14:paraId="6370348D" w14:textId="14B9E28C" w:rsidR="00B43398" w:rsidRPr="0085197A" w:rsidRDefault="00B43398" w:rsidP="00B43398">
      <w:pPr>
        <w:pStyle w:val="a4"/>
        <w:ind w:firstLine="426"/>
        <w:jc w:val="both"/>
        <w:rPr>
          <w:rFonts w:ascii="Times New Roman" w:hAnsi="Times New Roman" w:cs="Times New Roman"/>
          <w:sz w:val="28"/>
          <w:szCs w:val="28"/>
          <w:shd w:val="clear" w:color="auto" w:fill="FFFFFF"/>
          <w:lang w:val="uk-UA"/>
        </w:rPr>
      </w:pPr>
      <w:r w:rsidRPr="0085197A">
        <w:rPr>
          <w:rFonts w:ascii="Times New Roman" w:eastAsia="Times New Roman" w:hAnsi="Times New Roman" w:cs="Times New Roman"/>
          <w:sz w:val="28"/>
          <w:szCs w:val="28"/>
          <w:lang w:val="uk-UA" w:eastAsia="ru-RU"/>
        </w:rPr>
        <w:t>1.</w:t>
      </w:r>
      <w:r w:rsidR="00540222" w:rsidRPr="0085197A">
        <w:rPr>
          <w:rFonts w:ascii="Times New Roman" w:eastAsia="Times New Roman" w:hAnsi="Times New Roman" w:cs="Times New Roman"/>
          <w:sz w:val="28"/>
          <w:szCs w:val="28"/>
          <w:lang w:val="uk-UA" w:eastAsia="ru-RU"/>
        </w:rPr>
        <w:t>9</w:t>
      </w:r>
      <w:r w:rsidRPr="0085197A">
        <w:rPr>
          <w:rFonts w:ascii="Times New Roman" w:eastAsia="Times New Roman" w:hAnsi="Times New Roman" w:cs="Times New Roman"/>
          <w:sz w:val="28"/>
          <w:szCs w:val="28"/>
          <w:lang w:val="uk-UA" w:eastAsia="ru-RU"/>
        </w:rPr>
        <w:t>. На об’єктах благоустрою, землях комунальної власності</w:t>
      </w:r>
      <w:r w:rsidRPr="0085197A">
        <w:rPr>
          <w:rFonts w:ascii="Times New Roman" w:hAnsi="Times New Roman" w:cs="Times New Roman"/>
          <w:sz w:val="28"/>
          <w:szCs w:val="28"/>
          <w:shd w:val="clear" w:color="auto" w:fill="FFFFFF"/>
          <w:lang w:val="uk-UA"/>
        </w:rPr>
        <w:t xml:space="preserve"> Коцюбинської селищної територіальної громади самовільне без виконання умов цього Порядку забороняється встановлення тимчасових споруд, іншого обладнання та техніки для здійснення торгівельної діяльності, надання послуг.</w:t>
      </w:r>
    </w:p>
    <w:p w14:paraId="0F0C021B" w14:textId="25DA67F1" w:rsidR="00B43398" w:rsidRPr="0085197A" w:rsidRDefault="00B43398" w:rsidP="00B43398">
      <w:pPr>
        <w:pStyle w:val="a4"/>
        <w:ind w:firstLine="426"/>
        <w:jc w:val="both"/>
        <w:rPr>
          <w:rFonts w:ascii="Times New Roman" w:eastAsia="Times New Roman" w:hAnsi="Times New Roman" w:cs="Times New Roman"/>
          <w:sz w:val="28"/>
          <w:szCs w:val="28"/>
          <w:lang w:val="uk-UA" w:eastAsia="ru-RU"/>
        </w:rPr>
      </w:pPr>
      <w:r w:rsidRPr="0085197A">
        <w:rPr>
          <w:rFonts w:ascii="Times New Roman" w:hAnsi="Times New Roman" w:cs="Times New Roman"/>
          <w:sz w:val="28"/>
          <w:szCs w:val="28"/>
          <w:shd w:val="clear" w:color="auto" w:fill="FFFFFF"/>
          <w:lang w:val="uk-UA"/>
        </w:rPr>
        <w:t>1.</w:t>
      </w:r>
      <w:r w:rsidR="00540222" w:rsidRPr="0085197A">
        <w:rPr>
          <w:rFonts w:ascii="Times New Roman" w:hAnsi="Times New Roman" w:cs="Times New Roman"/>
          <w:sz w:val="28"/>
          <w:szCs w:val="28"/>
          <w:shd w:val="clear" w:color="auto" w:fill="FFFFFF"/>
          <w:lang w:val="uk-UA"/>
        </w:rPr>
        <w:t>10</w:t>
      </w:r>
      <w:r w:rsidRPr="0085197A">
        <w:rPr>
          <w:rFonts w:ascii="Times New Roman" w:hAnsi="Times New Roman" w:cs="Times New Roman"/>
          <w:sz w:val="28"/>
          <w:szCs w:val="28"/>
          <w:shd w:val="clear" w:color="auto" w:fill="FFFFFF"/>
          <w:lang w:val="uk-UA"/>
        </w:rPr>
        <w:t xml:space="preserve">. Контроль за дотримання правил благоустрою на території селища Коцюбинське </w:t>
      </w:r>
      <w:r w:rsidR="00C22E5C" w:rsidRPr="0085197A">
        <w:rPr>
          <w:rFonts w:ascii="Times New Roman" w:hAnsi="Times New Roman" w:cs="Times New Roman"/>
          <w:sz w:val="28"/>
          <w:szCs w:val="28"/>
          <w:shd w:val="clear" w:color="auto" w:fill="FFFFFF"/>
          <w:lang w:val="uk-UA"/>
        </w:rPr>
        <w:t xml:space="preserve"> здійснюється </w:t>
      </w:r>
      <w:r w:rsidR="00C22E5C" w:rsidRPr="003A4A1B">
        <w:rPr>
          <w:rFonts w:ascii="Times New Roman" w:hAnsi="Times New Roman" w:cs="Times New Roman"/>
          <w:sz w:val="28"/>
          <w:szCs w:val="28"/>
          <w:shd w:val="clear" w:color="auto" w:fill="FFFFFF"/>
          <w:lang w:val="uk-UA"/>
        </w:rPr>
        <w:t xml:space="preserve">відділом по благоустрою </w:t>
      </w:r>
      <w:r w:rsidR="00C22E5C" w:rsidRPr="0085197A">
        <w:rPr>
          <w:rFonts w:ascii="Times New Roman" w:hAnsi="Times New Roman" w:cs="Times New Roman"/>
          <w:sz w:val="28"/>
          <w:szCs w:val="28"/>
          <w:shd w:val="clear" w:color="auto" w:fill="FFFFFF"/>
          <w:lang w:val="uk-UA"/>
        </w:rPr>
        <w:t>Коцюбинської селищної ради.</w:t>
      </w:r>
    </w:p>
    <w:p w14:paraId="37BB0684" w14:textId="380F19CD" w:rsidR="008232EC" w:rsidRPr="0085197A" w:rsidRDefault="008232EC" w:rsidP="00F061E4">
      <w:pPr>
        <w:pStyle w:val="a4"/>
        <w:jc w:val="both"/>
        <w:rPr>
          <w:rFonts w:ascii="Times New Roman" w:eastAsia="Times New Roman" w:hAnsi="Times New Roman" w:cs="Times New Roman"/>
          <w:sz w:val="28"/>
          <w:szCs w:val="28"/>
          <w:lang w:val="uk-UA" w:eastAsia="ru-RU"/>
        </w:rPr>
      </w:pPr>
    </w:p>
    <w:p w14:paraId="20C34983" w14:textId="02EFCF2C" w:rsidR="00F061E4" w:rsidRPr="0085197A" w:rsidRDefault="00540222" w:rsidP="00C22E5C">
      <w:pPr>
        <w:pStyle w:val="a4"/>
        <w:jc w:val="center"/>
        <w:rPr>
          <w:rFonts w:ascii="Times New Roman" w:hAnsi="Times New Roman" w:cs="Times New Roman"/>
          <w:b/>
          <w:bCs/>
          <w:sz w:val="28"/>
          <w:szCs w:val="28"/>
          <w:lang w:val="uk-UA" w:eastAsia="ru-RU"/>
        </w:rPr>
      </w:pPr>
      <w:bookmarkStart w:id="10" w:name="n109"/>
      <w:bookmarkStart w:id="11" w:name="n32"/>
      <w:bookmarkEnd w:id="10"/>
      <w:bookmarkEnd w:id="11"/>
      <w:r w:rsidRPr="0085197A">
        <w:rPr>
          <w:rFonts w:ascii="Times New Roman" w:hAnsi="Times New Roman" w:cs="Times New Roman"/>
          <w:b/>
          <w:bCs/>
          <w:sz w:val="28"/>
          <w:szCs w:val="28"/>
          <w:lang w:val="uk-UA" w:eastAsia="ru-RU"/>
        </w:rPr>
        <w:t>ІІ. Визначення термінів</w:t>
      </w:r>
    </w:p>
    <w:p w14:paraId="44EB7ED6" w14:textId="77777777" w:rsidR="00540222" w:rsidRPr="0085197A" w:rsidRDefault="00540222" w:rsidP="00C22E5C">
      <w:pPr>
        <w:pStyle w:val="a4"/>
        <w:jc w:val="center"/>
        <w:rPr>
          <w:rFonts w:ascii="Times New Roman" w:hAnsi="Times New Roman" w:cs="Times New Roman"/>
          <w:b/>
          <w:bCs/>
          <w:sz w:val="28"/>
          <w:szCs w:val="28"/>
          <w:lang w:val="uk-UA" w:eastAsia="ru-RU"/>
        </w:rPr>
      </w:pPr>
    </w:p>
    <w:p w14:paraId="7EE7DE42" w14:textId="77777777" w:rsidR="00F061E4" w:rsidRPr="0085197A" w:rsidRDefault="00F061E4" w:rsidP="00F061E4">
      <w:pPr>
        <w:pStyle w:val="a4"/>
        <w:jc w:val="both"/>
        <w:rPr>
          <w:rFonts w:ascii="Times New Roman" w:hAnsi="Times New Roman" w:cs="Times New Roman"/>
          <w:sz w:val="28"/>
          <w:szCs w:val="28"/>
          <w:lang w:val="uk-UA" w:eastAsia="ru-RU"/>
        </w:rPr>
      </w:pPr>
      <w:bookmarkStart w:id="12" w:name="n20"/>
      <w:bookmarkStart w:id="13" w:name="n21"/>
      <w:bookmarkEnd w:id="12"/>
      <w:bookmarkEnd w:id="13"/>
      <w:r w:rsidRPr="0085197A">
        <w:rPr>
          <w:rFonts w:ascii="Times New Roman" w:hAnsi="Times New Roman" w:cs="Times New Roman"/>
          <w:b/>
          <w:bCs/>
          <w:sz w:val="28"/>
          <w:szCs w:val="28"/>
          <w:lang w:val="uk-UA" w:eastAsia="ru-RU"/>
        </w:rPr>
        <w:t>Тимчасова споруда торговельного, побутового, соціально-культурного чи іншого призначення для здійснення підприємницької діяльності</w:t>
      </w:r>
      <w:r w:rsidRPr="0085197A">
        <w:rPr>
          <w:rFonts w:ascii="Times New Roman" w:hAnsi="Times New Roman" w:cs="Times New Roman"/>
          <w:sz w:val="28"/>
          <w:szCs w:val="28"/>
          <w:lang w:val="uk-UA" w:eastAsia="ru-RU"/>
        </w:rPr>
        <w:t xml:space="preserve"> (далі - ТС)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14:paraId="2046889C" w14:textId="77777777" w:rsidR="00F061E4" w:rsidRPr="0085197A" w:rsidRDefault="00F061E4" w:rsidP="00F061E4">
      <w:pPr>
        <w:pStyle w:val="a4"/>
        <w:jc w:val="both"/>
        <w:rPr>
          <w:rFonts w:ascii="Times New Roman" w:hAnsi="Times New Roman" w:cs="Times New Roman"/>
          <w:sz w:val="28"/>
          <w:szCs w:val="28"/>
          <w:lang w:val="uk-UA" w:eastAsia="ru-RU"/>
        </w:rPr>
      </w:pPr>
      <w:r w:rsidRPr="0085197A">
        <w:rPr>
          <w:rFonts w:ascii="Times New Roman" w:hAnsi="Times New Roman" w:cs="Times New Roman"/>
          <w:b/>
          <w:bCs/>
          <w:sz w:val="28"/>
          <w:szCs w:val="28"/>
          <w:lang w:val="uk-UA" w:eastAsia="ru-RU"/>
        </w:rPr>
        <w:t>замовник</w:t>
      </w:r>
      <w:r w:rsidRPr="0085197A">
        <w:rPr>
          <w:rFonts w:ascii="Times New Roman" w:hAnsi="Times New Roman" w:cs="Times New Roman"/>
          <w:sz w:val="28"/>
          <w:szCs w:val="28"/>
          <w:lang w:val="uk-UA" w:eastAsia="ru-RU"/>
        </w:rPr>
        <w:t xml:space="preserve"> - суб'єкт господарювання, який реалізує право розмістити ТС на підставі паспорта прив'язки ТС;</w:t>
      </w:r>
    </w:p>
    <w:p w14:paraId="4CF37B3F" w14:textId="77777777" w:rsidR="00F061E4" w:rsidRPr="0085197A" w:rsidRDefault="00F061E4" w:rsidP="00F061E4">
      <w:pPr>
        <w:pStyle w:val="a4"/>
        <w:jc w:val="both"/>
        <w:rPr>
          <w:rFonts w:ascii="Times New Roman" w:hAnsi="Times New Roman" w:cs="Times New Roman"/>
          <w:sz w:val="28"/>
          <w:szCs w:val="28"/>
          <w:lang w:val="uk-UA" w:eastAsia="ru-RU"/>
        </w:rPr>
      </w:pPr>
      <w:bookmarkStart w:id="14" w:name="n106"/>
      <w:bookmarkStart w:id="15" w:name="n22"/>
      <w:bookmarkStart w:id="16" w:name="n23"/>
      <w:bookmarkEnd w:id="14"/>
      <w:bookmarkEnd w:id="15"/>
      <w:bookmarkEnd w:id="16"/>
      <w:r w:rsidRPr="0085197A">
        <w:rPr>
          <w:rFonts w:ascii="Times New Roman" w:hAnsi="Times New Roman" w:cs="Times New Roman"/>
          <w:b/>
          <w:bCs/>
          <w:sz w:val="28"/>
          <w:szCs w:val="28"/>
          <w:lang w:val="uk-UA" w:eastAsia="ru-RU"/>
        </w:rPr>
        <w:t>паспорт прив’язки ТС</w:t>
      </w:r>
      <w:r w:rsidRPr="0085197A">
        <w:rPr>
          <w:rFonts w:ascii="Times New Roman" w:hAnsi="Times New Roman" w:cs="Times New Roman"/>
          <w:sz w:val="28"/>
          <w:szCs w:val="28"/>
          <w:lang w:val="uk-UA" w:eastAsia="ru-RU"/>
        </w:rPr>
        <w:t xml:space="preserve"> - комплект документів, у яких визначено місце встановлення ТС та благоустрій прилеглої території на топографо-геодезичній основі М 1 : 500, інженерне забезпечення, зовнішній архітектурний вигляд ТС та напрям підприємницької діяльності;</w:t>
      </w:r>
    </w:p>
    <w:p w14:paraId="33CC1108" w14:textId="77777777" w:rsidR="00F061E4" w:rsidRPr="0085197A" w:rsidRDefault="00F061E4" w:rsidP="00F061E4">
      <w:pPr>
        <w:pStyle w:val="a4"/>
        <w:jc w:val="both"/>
        <w:rPr>
          <w:rFonts w:ascii="Times New Roman" w:hAnsi="Times New Roman" w:cs="Times New Roman"/>
          <w:sz w:val="28"/>
          <w:szCs w:val="28"/>
          <w:lang w:val="uk-UA" w:eastAsia="ru-RU"/>
        </w:rPr>
      </w:pPr>
      <w:bookmarkStart w:id="17" w:name="n107"/>
      <w:bookmarkStart w:id="18" w:name="n24"/>
      <w:bookmarkEnd w:id="17"/>
      <w:bookmarkEnd w:id="18"/>
      <w:r w:rsidRPr="0085197A">
        <w:rPr>
          <w:rFonts w:ascii="Times New Roman" w:hAnsi="Times New Roman" w:cs="Times New Roman"/>
          <w:b/>
          <w:bCs/>
          <w:sz w:val="28"/>
          <w:szCs w:val="28"/>
          <w:lang w:val="uk-UA" w:eastAsia="ru-RU"/>
        </w:rPr>
        <w:t>пересувна ТС</w:t>
      </w:r>
      <w:r w:rsidRPr="0085197A">
        <w:rPr>
          <w:rFonts w:ascii="Times New Roman" w:hAnsi="Times New Roman" w:cs="Times New Roman"/>
          <w:sz w:val="28"/>
          <w:szCs w:val="28"/>
          <w:lang w:val="uk-UA" w:eastAsia="ru-RU"/>
        </w:rPr>
        <w:t xml:space="preserve">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14:paraId="36B61E06" w14:textId="77777777" w:rsidR="00F061E4" w:rsidRPr="0085197A" w:rsidRDefault="00F061E4" w:rsidP="00F061E4">
      <w:pPr>
        <w:pStyle w:val="a4"/>
        <w:jc w:val="both"/>
        <w:rPr>
          <w:rFonts w:ascii="Times New Roman" w:hAnsi="Times New Roman" w:cs="Times New Roman"/>
          <w:sz w:val="28"/>
          <w:szCs w:val="28"/>
          <w:lang w:val="uk-UA" w:eastAsia="ru-RU"/>
        </w:rPr>
      </w:pPr>
      <w:bookmarkStart w:id="19" w:name="n25"/>
      <w:bookmarkEnd w:id="19"/>
      <w:r w:rsidRPr="0085197A">
        <w:rPr>
          <w:rFonts w:ascii="Times New Roman" w:hAnsi="Times New Roman" w:cs="Times New Roman"/>
          <w:b/>
          <w:bCs/>
          <w:sz w:val="28"/>
          <w:szCs w:val="28"/>
          <w:lang w:val="uk-UA" w:eastAsia="ru-RU"/>
        </w:rPr>
        <w:t>схема розміщення ТС</w:t>
      </w:r>
      <w:r w:rsidRPr="0085197A">
        <w:rPr>
          <w:rFonts w:ascii="Times New Roman" w:hAnsi="Times New Roman" w:cs="Times New Roman"/>
          <w:sz w:val="28"/>
          <w:szCs w:val="28"/>
          <w:lang w:val="uk-UA" w:eastAsia="ru-RU"/>
        </w:rPr>
        <w:t xml:space="preserve"> - графічні матеріали, виконані на топографо-геодезичній основі </w:t>
      </w:r>
    </w:p>
    <w:p w14:paraId="03AA95EA" w14:textId="77777777" w:rsidR="00F061E4" w:rsidRPr="0085197A" w:rsidRDefault="00F061E4" w:rsidP="00F061E4">
      <w:pPr>
        <w:pStyle w:val="a4"/>
        <w:jc w:val="both"/>
        <w:rPr>
          <w:rFonts w:ascii="Times New Roman" w:hAnsi="Times New Roman" w:cs="Times New Roman"/>
          <w:sz w:val="28"/>
          <w:szCs w:val="28"/>
          <w:lang w:val="uk-UA" w:eastAsia="ru-RU"/>
        </w:rPr>
      </w:pPr>
      <w:r w:rsidRPr="0085197A">
        <w:rPr>
          <w:rFonts w:ascii="Times New Roman" w:hAnsi="Times New Roman" w:cs="Times New Roman"/>
          <w:sz w:val="28"/>
          <w:szCs w:val="28"/>
          <w:lang w:val="uk-UA" w:eastAsia="ru-RU"/>
        </w:rPr>
        <w:t>М 1 : 500 суб’єктом господарювання, який має у своєму складі архітектора, що має кваліфікаційний сертифікат, або архітектором, який має відповідний кваліфікаційний сертифікат, які відображають розміщення ТС із прив’язкою до місцевості (будівлі, споруди, інженерні мережі тощо), планувальними обмеженнями та зазначенням заходів щодо благоустрою та озеленення прилеглої території (розташування квітників, під’їздів, урн, влаштування дорожнього покриття або мощення фігурними елементами тощо);</w:t>
      </w:r>
    </w:p>
    <w:p w14:paraId="19435DAF" w14:textId="196DA5E6" w:rsidR="008232EC" w:rsidRPr="0085197A" w:rsidRDefault="00F061E4" w:rsidP="00540222">
      <w:pPr>
        <w:pStyle w:val="a4"/>
        <w:jc w:val="both"/>
        <w:rPr>
          <w:rFonts w:ascii="Times New Roman" w:hAnsi="Times New Roman" w:cs="Times New Roman"/>
          <w:sz w:val="28"/>
          <w:szCs w:val="28"/>
          <w:lang w:val="uk-UA" w:eastAsia="ru-RU"/>
        </w:rPr>
      </w:pPr>
      <w:bookmarkStart w:id="20" w:name="n108"/>
      <w:bookmarkStart w:id="21" w:name="n26"/>
      <w:bookmarkEnd w:id="20"/>
      <w:bookmarkEnd w:id="21"/>
      <w:r w:rsidRPr="0085197A">
        <w:rPr>
          <w:rFonts w:ascii="Times New Roman" w:hAnsi="Times New Roman" w:cs="Times New Roman"/>
          <w:b/>
          <w:bCs/>
          <w:sz w:val="28"/>
          <w:szCs w:val="28"/>
          <w:lang w:val="uk-UA" w:eastAsia="ru-RU"/>
        </w:rPr>
        <w:t>стаціонарна ТС</w:t>
      </w:r>
      <w:r w:rsidRPr="0085197A">
        <w:rPr>
          <w:rFonts w:ascii="Times New Roman" w:hAnsi="Times New Roman" w:cs="Times New Roman"/>
          <w:sz w:val="28"/>
          <w:szCs w:val="28"/>
          <w:lang w:val="uk-UA" w:eastAsia="ru-RU"/>
        </w:rPr>
        <w:t xml:space="preserve"> - споруда, яка має закрите приміщення для тимчасового перебування людей і по зовнішньому контуру площу до 30 </w:t>
      </w:r>
      <w:proofErr w:type="spellStart"/>
      <w:r w:rsidRPr="0085197A">
        <w:rPr>
          <w:rFonts w:ascii="Times New Roman" w:hAnsi="Times New Roman" w:cs="Times New Roman"/>
          <w:sz w:val="28"/>
          <w:szCs w:val="28"/>
          <w:lang w:val="uk-UA" w:eastAsia="ru-RU"/>
        </w:rPr>
        <w:t>кв.м</w:t>
      </w:r>
      <w:proofErr w:type="spellEnd"/>
      <w:r w:rsidRPr="0085197A">
        <w:rPr>
          <w:rFonts w:ascii="Times New Roman" w:hAnsi="Times New Roman" w:cs="Times New Roman"/>
          <w:sz w:val="28"/>
          <w:szCs w:val="28"/>
          <w:lang w:val="uk-UA" w:eastAsia="ru-RU"/>
        </w:rPr>
        <w:t>.</w:t>
      </w:r>
    </w:p>
    <w:p w14:paraId="2AC18D04" w14:textId="00C4ED38" w:rsidR="008232EC" w:rsidRPr="0085197A" w:rsidRDefault="008232EC" w:rsidP="00540222">
      <w:pPr>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bookmarkStart w:id="22" w:name="n110"/>
      <w:bookmarkStart w:id="23" w:name="n35"/>
      <w:bookmarkStart w:id="24" w:name="n37"/>
      <w:bookmarkEnd w:id="22"/>
      <w:bookmarkEnd w:id="23"/>
      <w:bookmarkEnd w:id="24"/>
      <w:r w:rsidRPr="0085197A">
        <w:rPr>
          <w:rFonts w:ascii="Times New Roman" w:eastAsia="Times New Roman" w:hAnsi="Times New Roman" w:cs="Times New Roman"/>
          <w:b/>
          <w:bCs/>
          <w:sz w:val="28"/>
          <w:szCs w:val="28"/>
          <w:lang w:val="uk-UA" w:eastAsia="ru-RU"/>
        </w:rPr>
        <w:t>II</w:t>
      </w:r>
      <w:r w:rsidR="00540222" w:rsidRPr="0085197A">
        <w:rPr>
          <w:rFonts w:ascii="Times New Roman" w:eastAsia="Times New Roman" w:hAnsi="Times New Roman" w:cs="Times New Roman"/>
          <w:b/>
          <w:bCs/>
          <w:sz w:val="28"/>
          <w:szCs w:val="28"/>
          <w:lang w:val="uk-UA" w:eastAsia="ru-RU"/>
        </w:rPr>
        <w:t>І</w:t>
      </w:r>
      <w:r w:rsidRPr="0085197A">
        <w:rPr>
          <w:rFonts w:ascii="Times New Roman" w:eastAsia="Times New Roman" w:hAnsi="Times New Roman" w:cs="Times New Roman"/>
          <w:b/>
          <w:bCs/>
          <w:sz w:val="28"/>
          <w:szCs w:val="28"/>
          <w:lang w:val="uk-UA" w:eastAsia="ru-RU"/>
        </w:rPr>
        <w:t>. Порядок отримання паспорта прив'язки ТС</w:t>
      </w:r>
      <w:r w:rsidR="0086634B" w:rsidRPr="0085197A">
        <w:rPr>
          <w:rFonts w:ascii="Times New Roman" w:eastAsia="Times New Roman" w:hAnsi="Times New Roman" w:cs="Times New Roman"/>
          <w:b/>
          <w:bCs/>
          <w:sz w:val="28"/>
          <w:szCs w:val="28"/>
          <w:lang w:val="uk-UA" w:eastAsia="ru-RU"/>
        </w:rPr>
        <w:t xml:space="preserve"> та дозволу на розміщення ТС на території </w:t>
      </w:r>
      <w:r w:rsidR="0086634B" w:rsidRPr="0085197A">
        <w:rPr>
          <w:rFonts w:ascii="Times New Roman" w:hAnsi="Times New Roman" w:cs="Times New Roman"/>
          <w:b/>
          <w:bCs/>
          <w:sz w:val="28"/>
          <w:szCs w:val="28"/>
          <w:shd w:val="clear" w:color="auto" w:fill="FFFFFF"/>
          <w:lang w:val="uk-UA"/>
        </w:rPr>
        <w:t>Коцюбинської селищної територіальної громади</w:t>
      </w:r>
    </w:p>
    <w:p w14:paraId="5E4B89F9" w14:textId="5B759FEF" w:rsidR="008232EC" w:rsidRPr="0085197A" w:rsidRDefault="00A66CD2" w:rsidP="00A66CD2">
      <w:pPr>
        <w:pStyle w:val="a4"/>
        <w:ind w:firstLine="708"/>
        <w:jc w:val="both"/>
        <w:rPr>
          <w:rFonts w:ascii="Times New Roman" w:hAnsi="Times New Roman" w:cs="Times New Roman"/>
          <w:sz w:val="28"/>
          <w:szCs w:val="28"/>
          <w:lang w:val="uk-UA" w:eastAsia="ru-RU"/>
        </w:rPr>
      </w:pPr>
      <w:bookmarkStart w:id="25" w:name="n38"/>
      <w:bookmarkEnd w:id="25"/>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.1. Підставою для розміщення ТС є паспорт прив'язки ТС (</w:t>
      </w:r>
      <w:hyperlink r:id="rId6" w:anchor="n98" w:history="1">
        <w:r w:rsidR="008232EC" w:rsidRPr="0085197A">
          <w:rPr>
            <w:rFonts w:ascii="Times New Roman" w:hAnsi="Times New Roman" w:cs="Times New Roman"/>
            <w:sz w:val="28"/>
            <w:szCs w:val="28"/>
            <w:lang w:val="uk-UA" w:eastAsia="ru-RU"/>
          </w:rPr>
          <w:t>додаток 1</w:t>
        </w:r>
      </w:hyperlink>
      <w:r w:rsidR="008232EC" w:rsidRPr="0085197A">
        <w:rPr>
          <w:rFonts w:ascii="Times New Roman" w:hAnsi="Times New Roman" w:cs="Times New Roman"/>
          <w:sz w:val="28"/>
          <w:szCs w:val="28"/>
          <w:lang w:val="uk-UA" w:eastAsia="ru-RU"/>
        </w:rPr>
        <w:t>).</w:t>
      </w:r>
    </w:p>
    <w:p w14:paraId="12F90627" w14:textId="7E060AD2" w:rsidR="008232EC" w:rsidRPr="0085197A" w:rsidRDefault="00A66CD2" w:rsidP="00A66CD2">
      <w:pPr>
        <w:pStyle w:val="a4"/>
        <w:ind w:firstLine="708"/>
        <w:jc w:val="both"/>
        <w:rPr>
          <w:rFonts w:ascii="Times New Roman" w:hAnsi="Times New Roman" w:cs="Times New Roman"/>
          <w:sz w:val="28"/>
          <w:szCs w:val="28"/>
          <w:lang w:val="uk-UA" w:eastAsia="ru-RU"/>
        </w:rPr>
      </w:pPr>
      <w:bookmarkStart w:id="26" w:name="n39"/>
      <w:bookmarkEnd w:id="26"/>
      <w:r w:rsidRPr="0085197A">
        <w:rPr>
          <w:rFonts w:ascii="Times New Roman" w:hAnsi="Times New Roman" w:cs="Times New Roman"/>
          <w:sz w:val="28"/>
          <w:szCs w:val="28"/>
          <w:lang w:val="uk-UA" w:eastAsia="ru-RU"/>
        </w:rPr>
        <w:lastRenderedPageBreak/>
        <w:t>3</w:t>
      </w:r>
      <w:r w:rsidR="008232EC" w:rsidRPr="0085197A">
        <w:rPr>
          <w:rFonts w:ascii="Times New Roman" w:hAnsi="Times New Roman" w:cs="Times New Roman"/>
          <w:sz w:val="28"/>
          <w:szCs w:val="28"/>
          <w:lang w:val="uk-UA" w:eastAsia="ru-RU"/>
        </w:rPr>
        <w:t xml:space="preserve">.2. Замовник, який має намір встановити ТС, звертається до </w:t>
      </w:r>
      <w:r w:rsidR="0086634B" w:rsidRPr="0085197A">
        <w:rPr>
          <w:rFonts w:ascii="Times New Roman" w:hAnsi="Times New Roman" w:cs="Times New Roman"/>
          <w:sz w:val="28"/>
          <w:szCs w:val="28"/>
          <w:shd w:val="clear" w:color="auto" w:fill="FFFFFF"/>
          <w:lang w:val="uk-UA"/>
        </w:rPr>
        <w:t xml:space="preserve">Коцюбинської селищної </w:t>
      </w:r>
      <w:r w:rsidR="008232EC" w:rsidRPr="0085197A">
        <w:rPr>
          <w:rFonts w:ascii="Times New Roman" w:hAnsi="Times New Roman" w:cs="Times New Roman"/>
          <w:sz w:val="28"/>
          <w:szCs w:val="28"/>
          <w:lang w:val="uk-UA" w:eastAsia="ru-RU"/>
        </w:rPr>
        <w:t>ради із відповідною заявою у довільній формі про можливість розміщення ТС.</w:t>
      </w:r>
    </w:p>
    <w:p w14:paraId="5B4B03D9" w14:textId="70993824" w:rsidR="0086634B" w:rsidRPr="0085197A" w:rsidRDefault="00A66CD2" w:rsidP="00A66CD2">
      <w:pPr>
        <w:pStyle w:val="a4"/>
        <w:ind w:firstLine="708"/>
        <w:jc w:val="both"/>
        <w:rPr>
          <w:rFonts w:ascii="Times New Roman" w:hAnsi="Times New Roman" w:cs="Times New Roman"/>
          <w:sz w:val="28"/>
          <w:szCs w:val="28"/>
          <w:lang w:val="uk-UA" w:eastAsia="ru-RU"/>
        </w:rPr>
      </w:pPr>
      <w:bookmarkStart w:id="27" w:name="n111"/>
      <w:bookmarkStart w:id="28" w:name="n40"/>
      <w:bookmarkEnd w:id="27"/>
      <w:bookmarkEnd w:id="28"/>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.3. До заяви додаються:</w:t>
      </w:r>
      <w:bookmarkStart w:id="29" w:name="n41"/>
      <w:bookmarkEnd w:id="29"/>
    </w:p>
    <w:p w14:paraId="0AEF2118" w14:textId="64BAC7BA" w:rsidR="0086634B" w:rsidRPr="0085197A" w:rsidRDefault="008232EC" w:rsidP="0085197A">
      <w:pPr>
        <w:pStyle w:val="a4"/>
        <w:numPr>
          <w:ilvl w:val="0"/>
          <w:numId w:val="16"/>
        </w:numPr>
        <w:jc w:val="both"/>
        <w:rPr>
          <w:rFonts w:ascii="Times New Roman" w:hAnsi="Times New Roman" w:cs="Times New Roman"/>
          <w:sz w:val="28"/>
          <w:szCs w:val="28"/>
          <w:lang w:val="uk-UA" w:eastAsia="ru-RU"/>
        </w:rPr>
      </w:pPr>
      <w:r w:rsidRPr="0085197A">
        <w:rPr>
          <w:rFonts w:ascii="Times New Roman" w:hAnsi="Times New Roman" w:cs="Times New Roman"/>
          <w:sz w:val="28"/>
          <w:szCs w:val="28"/>
          <w:lang w:val="uk-UA" w:eastAsia="ru-RU"/>
        </w:rPr>
        <w:t>графічні матеріали із зазначенням бажаного місця розташування ТС, виконані замовником у довільній формі на топографо-геодезичній основі М 1 : 500 кресленнями контурів ТС з прив’язкою до місцевості;</w:t>
      </w:r>
      <w:bookmarkStart w:id="30" w:name="n42"/>
      <w:bookmarkEnd w:id="30"/>
    </w:p>
    <w:p w14:paraId="5AFD971A" w14:textId="2031BDC6" w:rsidR="008232EC" w:rsidRPr="0085197A" w:rsidRDefault="008232EC" w:rsidP="0085197A">
      <w:pPr>
        <w:pStyle w:val="a4"/>
        <w:numPr>
          <w:ilvl w:val="0"/>
          <w:numId w:val="16"/>
        </w:numPr>
        <w:jc w:val="both"/>
        <w:rPr>
          <w:rFonts w:ascii="Times New Roman" w:hAnsi="Times New Roman" w:cs="Times New Roman"/>
          <w:sz w:val="28"/>
          <w:szCs w:val="28"/>
          <w:lang w:val="uk-UA" w:eastAsia="ru-RU"/>
        </w:rPr>
      </w:pPr>
      <w:r w:rsidRPr="0085197A">
        <w:rPr>
          <w:rFonts w:ascii="Times New Roman" w:hAnsi="Times New Roman" w:cs="Times New Roman"/>
          <w:sz w:val="28"/>
          <w:szCs w:val="28"/>
          <w:lang w:val="uk-UA" w:eastAsia="ru-RU"/>
        </w:rPr>
        <w:t>реквізити замовника (найменування/прізвище, ім’я та по батькові (за</w:t>
      </w:r>
      <w:r w:rsidR="001373D3" w:rsidRPr="0085197A">
        <w:rPr>
          <w:rFonts w:ascii="Times New Roman" w:hAnsi="Times New Roman" w:cs="Times New Roman"/>
          <w:sz w:val="28"/>
          <w:szCs w:val="28"/>
          <w:lang w:val="uk-UA" w:eastAsia="ru-RU"/>
        </w:rPr>
        <w:t xml:space="preserve"> н</w:t>
      </w:r>
      <w:r w:rsidRPr="0085197A">
        <w:rPr>
          <w:rFonts w:ascii="Times New Roman" w:hAnsi="Times New Roman" w:cs="Times New Roman"/>
          <w:sz w:val="28"/>
          <w:szCs w:val="28"/>
          <w:lang w:val="uk-UA" w:eastAsia="ru-RU"/>
        </w:rPr>
        <w:t>аявності)</w:t>
      </w:r>
      <w:r w:rsidR="001373D3" w:rsidRPr="0085197A">
        <w:rPr>
          <w:rFonts w:ascii="Times New Roman" w:hAnsi="Times New Roman" w:cs="Times New Roman"/>
          <w:sz w:val="28"/>
          <w:szCs w:val="28"/>
          <w:lang w:val="uk-UA" w:eastAsia="ru-RU"/>
        </w:rPr>
        <w:t>, к</w:t>
      </w:r>
      <w:r w:rsidRPr="0085197A">
        <w:rPr>
          <w:rFonts w:ascii="Times New Roman" w:hAnsi="Times New Roman" w:cs="Times New Roman"/>
          <w:sz w:val="28"/>
          <w:szCs w:val="28"/>
          <w:lang w:val="uk-UA" w:eastAsia="ru-RU"/>
        </w:rPr>
        <w:t>онтактна інформація) та напрям підприємницької діяльності.</w:t>
      </w:r>
    </w:p>
    <w:p w14:paraId="4D9AB87B" w14:textId="77777777" w:rsidR="008232EC" w:rsidRPr="0085197A" w:rsidRDefault="008232EC" w:rsidP="00A66CD2">
      <w:pPr>
        <w:pStyle w:val="a4"/>
        <w:jc w:val="both"/>
        <w:rPr>
          <w:rFonts w:ascii="Times New Roman" w:hAnsi="Times New Roman" w:cs="Times New Roman"/>
          <w:sz w:val="28"/>
          <w:szCs w:val="28"/>
          <w:lang w:val="uk-UA" w:eastAsia="ru-RU"/>
        </w:rPr>
      </w:pPr>
      <w:bookmarkStart w:id="31" w:name="n43"/>
      <w:bookmarkEnd w:id="31"/>
      <w:r w:rsidRPr="0085197A">
        <w:rPr>
          <w:rFonts w:ascii="Times New Roman" w:hAnsi="Times New Roman" w:cs="Times New Roman"/>
          <w:sz w:val="28"/>
          <w:szCs w:val="28"/>
          <w:lang w:val="uk-UA" w:eastAsia="ru-RU"/>
        </w:rPr>
        <w:t>Цей перелік документів є вичерпним.</w:t>
      </w:r>
    </w:p>
    <w:p w14:paraId="3B13507E" w14:textId="724D2E98" w:rsidR="00A66CD2" w:rsidRPr="0085197A" w:rsidRDefault="007D5E0B" w:rsidP="00A66CD2">
      <w:pPr>
        <w:pStyle w:val="a4"/>
        <w:ind w:firstLine="708"/>
        <w:jc w:val="both"/>
        <w:rPr>
          <w:rFonts w:ascii="Times New Roman" w:hAnsi="Times New Roman" w:cs="Times New Roman"/>
          <w:sz w:val="28"/>
          <w:szCs w:val="28"/>
          <w:lang w:val="uk-UA" w:eastAsia="ru-RU"/>
        </w:rPr>
      </w:pPr>
      <w:bookmarkStart w:id="32" w:name="n112"/>
      <w:bookmarkStart w:id="33" w:name="n44"/>
      <w:bookmarkEnd w:id="32"/>
      <w:bookmarkEnd w:id="33"/>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.4. Для визначення відповідності намірів щодо місця розташування ТС містобудівній документації, будівельним нормам відповідний комплект документів направляється до органу з питань містобудування та архітектури селищної ради</w:t>
      </w:r>
      <w:r w:rsidR="00A66CD2" w:rsidRPr="0085197A">
        <w:rPr>
          <w:rFonts w:ascii="Times New Roman" w:hAnsi="Times New Roman" w:cs="Times New Roman"/>
          <w:sz w:val="28"/>
          <w:szCs w:val="28"/>
          <w:lang w:val="uk-UA" w:eastAsia="ru-RU"/>
        </w:rPr>
        <w:t>.</w:t>
      </w:r>
    </w:p>
    <w:p w14:paraId="72DEE79E" w14:textId="50B9FB0D" w:rsidR="008232EC" w:rsidRPr="0085197A" w:rsidRDefault="007D5E0B" w:rsidP="00A66CD2">
      <w:pPr>
        <w:pStyle w:val="a4"/>
        <w:ind w:firstLine="708"/>
        <w:jc w:val="both"/>
        <w:rPr>
          <w:rFonts w:ascii="Times New Roman" w:hAnsi="Times New Roman" w:cs="Times New Roman"/>
          <w:sz w:val="28"/>
          <w:szCs w:val="28"/>
          <w:lang w:val="uk-UA" w:eastAsia="ru-RU"/>
        </w:rPr>
      </w:pPr>
      <w:bookmarkStart w:id="34" w:name="n113"/>
      <w:bookmarkStart w:id="35" w:name="n45"/>
      <w:bookmarkStart w:id="36" w:name="n46"/>
      <w:bookmarkEnd w:id="34"/>
      <w:bookmarkEnd w:id="35"/>
      <w:bookmarkEnd w:id="36"/>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.5. Про відповідність намірів замовника щодо місця розташування ТС містобудівній документації, будівельним нормам замовник повідомляється органом з питань містобудування та архітектури письмово протягом десяти робочих днів з дня отримання відповідного комплекту документів або замовнику надається аргументована відмова щодо реалізації намірів розміщення ТС.</w:t>
      </w:r>
    </w:p>
    <w:p w14:paraId="7BF57C49" w14:textId="19221DD6" w:rsidR="001373D3" w:rsidRPr="0085197A" w:rsidRDefault="007D5E0B" w:rsidP="00A66CD2">
      <w:pPr>
        <w:pStyle w:val="a4"/>
        <w:ind w:firstLine="708"/>
        <w:jc w:val="both"/>
        <w:rPr>
          <w:rFonts w:ascii="Times New Roman" w:hAnsi="Times New Roman" w:cs="Times New Roman"/>
          <w:sz w:val="28"/>
          <w:szCs w:val="28"/>
          <w:lang w:val="uk-UA" w:eastAsia="ru-RU"/>
        </w:rPr>
      </w:pPr>
      <w:bookmarkStart w:id="37" w:name="n115"/>
      <w:bookmarkStart w:id="38" w:name="n47"/>
      <w:bookmarkEnd w:id="37"/>
      <w:bookmarkEnd w:id="38"/>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.6. Для оформлення паспорта прив'язки ТС замовник звертається до органу з питань містобудування та архітектури із додатковою заявою щодо оформлення паспорта прив'язки ТС, до якої додає:</w:t>
      </w:r>
      <w:bookmarkStart w:id="39" w:name="n48"/>
      <w:bookmarkEnd w:id="39"/>
    </w:p>
    <w:p w14:paraId="5E98BA44" w14:textId="7CA40826" w:rsidR="001373D3" w:rsidRPr="0085197A" w:rsidRDefault="008232EC" w:rsidP="00A66CD2">
      <w:pPr>
        <w:pStyle w:val="a4"/>
        <w:numPr>
          <w:ilvl w:val="0"/>
          <w:numId w:val="12"/>
        </w:numPr>
        <w:jc w:val="both"/>
        <w:rPr>
          <w:rFonts w:ascii="Times New Roman" w:hAnsi="Times New Roman" w:cs="Times New Roman"/>
          <w:sz w:val="28"/>
          <w:szCs w:val="28"/>
          <w:lang w:val="uk-UA" w:eastAsia="ru-RU"/>
        </w:rPr>
      </w:pPr>
      <w:r w:rsidRPr="0085197A">
        <w:rPr>
          <w:rFonts w:ascii="Times New Roman" w:hAnsi="Times New Roman" w:cs="Times New Roman"/>
          <w:sz w:val="28"/>
          <w:szCs w:val="28"/>
          <w:lang w:val="uk-UA" w:eastAsia="ru-RU"/>
        </w:rPr>
        <w:t>схему розміщення ТС;</w:t>
      </w:r>
      <w:bookmarkStart w:id="40" w:name="n49"/>
      <w:bookmarkEnd w:id="40"/>
    </w:p>
    <w:p w14:paraId="54FEE886" w14:textId="3BD984BB" w:rsidR="001373D3" w:rsidRPr="0085197A" w:rsidRDefault="008232EC" w:rsidP="00A66CD2">
      <w:pPr>
        <w:pStyle w:val="a4"/>
        <w:numPr>
          <w:ilvl w:val="0"/>
          <w:numId w:val="12"/>
        </w:numPr>
        <w:jc w:val="both"/>
        <w:rPr>
          <w:rFonts w:ascii="Times New Roman" w:hAnsi="Times New Roman" w:cs="Times New Roman"/>
          <w:sz w:val="28"/>
          <w:szCs w:val="28"/>
          <w:lang w:val="uk-UA" w:eastAsia="ru-RU"/>
        </w:rPr>
      </w:pPr>
      <w:r w:rsidRPr="0085197A">
        <w:rPr>
          <w:rFonts w:ascii="Times New Roman" w:hAnsi="Times New Roman" w:cs="Times New Roman"/>
          <w:sz w:val="28"/>
          <w:szCs w:val="28"/>
          <w:lang w:val="uk-UA" w:eastAsia="ru-RU"/>
        </w:rPr>
        <w:t>ескізи фасадів ТС у кольорі М 1: 50 (для стаціонарних ТС), які виготовляє суб'єкт господарювання, який має у своєму складі архітектора, що має кваліфікаційний сертифікат, або архітектор, який має відповідний кваліфікаційний сертифікат;</w:t>
      </w:r>
      <w:bookmarkStart w:id="41" w:name="n116"/>
      <w:bookmarkStart w:id="42" w:name="n51"/>
      <w:bookmarkEnd w:id="41"/>
      <w:bookmarkEnd w:id="42"/>
    </w:p>
    <w:p w14:paraId="5EF71D58" w14:textId="687C72C2" w:rsidR="008232EC" w:rsidRPr="0085197A" w:rsidRDefault="008232EC" w:rsidP="00A66CD2">
      <w:pPr>
        <w:pStyle w:val="a4"/>
        <w:numPr>
          <w:ilvl w:val="0"/>
          <w:numId w:val="12"/>
        </w:numPr>
        <w:jc w:val="both"/>
        <w:rPr>
          <w:rFonts w:ascii="Times New Roman" w:hAnsi="Times New Roman" w:cs="Times New Roman"/>
          <w:sz w:val="28"/>
          <w:szCs w:val="28"/>
          <w:lang w:val="uk-UA" w:eastAsia="ru-RU"/>
        </w:rPr>
      </w:pPr>
      <w:r w:rsidRPr="0085197A">
        <w:rPr>
          <w:rFonts w:ascii="Times New Roman" w:hAnsi="Times New Roman" w:cs="Times New Roman"/>
          <w:sz w:val="28"/>
          <w:szCs w:val="28"/>
          <w:lang w:val="uk-UA" w:eastAsia="ru-RU"/>
        </w:rPr>
        <w:t>технічні умови щодо інженерного забезпечення (за наявності), отримані замовником у балансоутримувача відповідних інженерних мереж.</w:t>
      </w:r>
    </w:p>
    <w:p w14:paraId="492D95A8" w14:textId="77777777" w:rsidR="008232EC" w:rsidRPr="0085197A" w:rsidRDefault="008232EC" w:rsidP="00A66CD2">
      <w:pPr>
        <w:pStyle w:val="a4"/>
        <w:jc w:val="both"/>
        <w:rPr>
          <w:rFonts w:ascii="Times New Roman" w:hAnsi="Times New Roman" w:cs="Times New Roman"/>
          <w:sz w:val="28"/>
          <w:szCs w:val="28"/>
          <w:lang w:val="uk-UA" w:eastAsia="ru-RU"/>
        </w:rPr>
      </w:pPr>
      <w:bookmarkStart w:id="43" w:name="n52"/>
      <w:bookmarkEnd w:id="43"/>
      <w:r w:rsidRPr="0085197A">
        <w:rPr>
          <w:rFonts w:ascii="Times New Roman" w:hAnsi="Times New Roman" w:cs="Times New Roman"/>
          <w:sz w:val="28"/>
          <w:szCs w:val="28"/>
          <w:lang w:val="uk-UA" w:eastAsia="ru-RU"/>
        </w:rPr>
        <w:t>Зазначені документи замовником отримуються самостійно.</w:t>
      </w:r>
    </w:p>
    <w:p w14:paraId="74D31BF4" w14:textId="3226B9B6" w:rsidR="008232EC" w:rsidRPr="0085197A" w:rsidRDefault="007D5E0B" w:rsidP="00A66CD2">
      <w:pPr>
        <w:pStyle w:val="a4"/>
        <w:ind w:firstLine="708"/>
        <w:jc w:val="both"/>
        <w:rPr>
          <w:rFonts w:ascii="Times New Roman" w:hAnsi="Times New Roman" w:cs="Times New Roman"/>
          <w:sz w:val="28"/>
          <w:szCs w:val="28"/>
          <w:lang w:val="uk-UA" w:eastAsia="ru-RU"/>
        </w:rPr>
      </w:pPr>
      <w:bookmarkStart w:id="44" w:name="n53"/>
      <w:bookmarkEnd w:id="44"/>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.7. Паспорт прив'язки ТС надається органом з питань містобудування та архітектури протягом десяти робочих днів з дня подання зазначеної заяви.</w:t>
      </w:r>
    </w:p>
    <w:p w14:paraId="10B3B96D" w14:textId="66C36191" w:rsidR="008232EC" w:rsidRPr="0085197A" w:rsidRDefault="007D5E0B" w:rsidP="00A66CD2">
      <w:pPr>
        <w:pStyle w:val="a4"/>
        <w:ind w:firstLine="708"/>
        <w:jc w:val="both"/>
        <w:rPr>
          <w:rFonts w:ascii="Times New Roman" w:hAnsi="Times New Roman" w:cs="Times New Roman"/>
          <w:sz w:val="28"/>
          <w:szCs w:val="28"/>
          <w:lang w:val="uk-UA" w:eastAsia="ru-RU"/>
        </w:rPr>
      </w:pPr>
      <w:bookmarkStart w:id="45" w:name="n117"/>
      <w:bookmarkStart w:id="46" w:name="n54"/>
      <w:bookmarkEnd w:id="45"/>
      <w:bookmarkEnd w:id="46"/>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.8. Час, витрачений на підготовку та подачу до органу з питань містобудування та архітектури схеми розміщення ТС, ескізів фасадів ТС та отримання технічних умов щодо інженерного забезпечення (за наявності), не входить в строк підготовки паспорта прив'язки ТС.</w:t>
      </w:r>
    </w:p>
    <w:p w14:paraId="19833AFB" w14:textId="6AFC2974" w:rsidR="008232EC" w:rsidRPr="0085197A" w:rsidRDefault="007D5E0B" w:rsidP="00A66CD2">
      <w:pPr>
        <w:pStyle w:val="a4"/>
        <w:ind w:firstLine="708"/>
        <w:jc w:val="both"/>
        <w:rPr>
          <w:rFonts w:ascii="Times New Roman" w:hAnsi="Times New Roman" w:cs="Times New Roman"/>
          <w:sz w:val="28"/>
          <w:szCs w:val="28"/>
          <w:lang w:val="uk-UA" w:eastAsia="ru-RU"/>
        </w:rPr>
      </w:pPr>
      <w:bookmarkStart w:id="47" w:name="n118"/>
      <w:bookmarkStart w:id="48" w:name="n55"/>
      <w:bookmarkEnd w:id="47"/>
      <w:bookmarkEnd w:id="48"/>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.9. Для підготовки паспорта прив'язки ТС містобудівні умови та обмеження забудови земельної ділянки не надаються.</w:t>
      </w:r>
    </w:p>
    <w:p w14:paraId="5A7A6488" w14:textId="34398309" w:rsidR="008232EC" w:rsidRPr="0085197A" w:rsidRDefault="007D5E0B" w:rsidP="00A66CD2">
      <w:pPr>
        <w:pStyle w:val="a4"/>
        <w:ind w:firstLine="708"/>
        <w:jc w:val="both"/>
        <w:rPr>
          <w:rFonts w:ascii="Times New Roman" w:hAnsi="Times New Roman" w:cs="Times New Roman"/>
          <w:sz w:val="28"/>
          <w:szCs w:val="28"/>
          <w:lang w:val="uk-UA" w:eastAsia="ru-RU"/>
        </w:rPr>
      </w:pPr>
      <w:bookmarkStart w:id="49" w:name="n56"/>
      <w:bookmarkEnd w:id="49"/>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 xml:space="preserve">.10. Паспорт прив'язки ТС оформлюється органом з питань містобудування та архітектури за формою, наведеною у </w:t>
      </w:r>
      <w:hyperlink r:id="rId7" w:anchor="n98" w:history="1">
        <w:r w:rsidR="008232EC" w:rsidRPr="0085197A">
          <w:rPr>
            <w:rFonts w:ascii="Times New Roman" w:hAnsi="Times New Roman" w:cs="Times New Roman"/>
            <w:sz w:val="28"/>
            <w:szCs w:val="28"/>
            <w:lang w:val="uk-UA" w:eastAsia="ru-RU"/>
          </w:rPr>
          <w:t>додатку 1</w:t>
        </w:r>
      </w:hyperlink>
      <w:r w:rsidR="008232EC" w:rsidRPr="0085197A">
        <w:rPr>
          <w:rFonts w:ascii="Times New Roman" w:hAnsi="Times New Roman" w:cs="Times New Roman"/>
          <w:sz w:val="28"/>
          <w:szCs w:val="28"/>
          <w:lang w:val="uk-UA" w:eastAsia="ru-RU"/>
        </w:rPr>
        <w:t xml:space="preserve"> до цього Порядку.</w:t>
      </w:r>
    </w:p>
    <w:p w14:paraId="246F9BD6" w14:textId="3A91350C" w:rsidR="008232EC" w:rsidRPr="0085197A" w:rsidRDefault="007D5E0B" w:rsidP="00A66CD2">
      <w:pPr>
        <w:pStyle w:val="a4"/>
        <w:ind w:firstLine="708"/>
        <w:jc w:val="both"/>
        <w:rPr>
          <w:rFonts w:ascii="Times New Roman" w:hAnsi="Times New Roman" w:cs="Times New Roman"/>
          <w:sz w:val="28"/>
          <w:szCs w:val="28"/>
          <w:lang w:val="uk-UA" w:eastAsia="ru-RU"/>
        </w:rPr>
      </w:pPr>
      <w:bookmarkStart w:id="50" w:name="n57"/>
      <w:bookmarkEnd w:id="50"/>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.11. Паспорт прив’язки ТС включає:</w:t>
      </w:r>
    </w:p>
    <w:p w14:paraId="68BA1FD4" w14:textId="77777777" w:rsidR="008232EC" w:rsidRPr="0085197A" w:rsidRDefault="008232EC" w:rsidP="00A66CD2">
      <w:pPr>
        <w:pStyle w:val="a4"/>
        <w:jc w:val="both"/>
        <w:rPr>
          <w:rFonts w:ascii="Times New Roman" w:hAnsi="Times New Roman" w:cs="Times New Roman"/>
          <w:sz w:val="28"/>
          <w:szCs w:val="28"/>
          <w:lang w:val="uk-UA" w:eastAsia="ru-RU"/>
        </w:rPr>
      </w:pPr>
      <w:bookmarkStart w:id="51" w:name="n58"/>
      <w:bookmarkEnd w:id="51"/>
      <w:r w:rsidRPr="0085197A">
        <w:rPr>
          <w:rFonts w:ascii="Times New Roman" w:hAnsi="Times New Roman" w:cs="Times New Roman"/>
          <w:sz w:val="28"/>
          <w:szCs w:val="28"/>
          <w:lang w:val="uk-UA" w:eastAsia="ru-RU"/>
        </w:rPr>
        <w:t>титульний аркуш із зазначенням реквізитів замовника (найменування/прізвище, ім’я та по батькові (за наявності)/місцезнаходження ТС/контактна інформація) та напряму підприємницької діяльності;</w:t>
      </w:r>
    </w:p>
    <w:p w14:paraId="476405F8" w14:textId="77777777" w:rsidR="008232EC" w:rsidRPr="0085197A" w:rsidRDefault="008232EC" w:rsidP="00A66CD2">
      <w:pPr>
        <w:pStyle w:val="a4"/>
        <w:jc w:val="both"/>
        <w:rPr>
          <w:rFonts w:ascii="Times New Roman" w:hAnsi="Times New Roman" w:cs="Times New Roman"/>
          <w:sz w:val="28"/>
          <w:szCs w:val="28"/>
          <w:lang w:val="uk-UA" w:eastAsia="ru-RU"/>
        </w:rPr>
      </w:pPr>
      <w:bookmarkStart w:id="52" w:name="n59"/>
      <w:bookmarkEnd w:id="52"/>
      <w:r w:rsidRPr="0085197A">
        <w:rPr>
          <w:rFonts w:ascii="Times New Roman" w:hAnsi="Times New Roman" w:cs="Times New Roman"/>
          <w:sz w:val="28"/>
          <w:szCs w:val="28"/>
          <w:lang w:val="uk-UA" w:eastAsia="ru-RU"/>
        </w:rPr>
        <w:lastRenderedPageBreak/>
        <w:t>схему розміщення ТС, виконану на топографо-геодезичній основі у масштабі 1 : 500;</w:t>
      </w:r>
    </w:p>
    <w:p w14:paraId="6345E1E5" w14:textId="77777777" w:rsidR="008232EC" w:rsidRPr="0085197A" w:rsidRDefault="008232EC" w:rsidP="00A66CD2">
      <w:pPr>
        <w:pStyle w:val="a4"/>
        <w:jc w:val="both"/>
        <w:rPr>
          <w:rFonts w:ascii="Times New Roman" w:hAnsi="Times New Roman" w:cs="Times New Roman"/>
          <w:sz w:val="28"/>
          <w:szCs w:val="28"/>
          <w:lang w:val="uk-UA" w:eastAsia="ru-RU"/>
        </w:rPr>
      </w:pPr>
      <w:bookmarkStart w:id="53" w:name="n60"/>
      <w:bookmarkEnd w:id="53"/>
      <w:r w:rsidRPr="0085197A">
        <w:rPr>
          <w:rFonts w:ascii="Times New Roman" w:hAnsi="Times New Roman" w:cs="Times New Roman"/>
          <w:sz w:val="28"/>
          <w:szCs w:val="28"/>
          <w:lang w:val="uk-UA" w:eastAsia="ru-RU"/>
        </w:rPr>
        <w:t>ескізи фасадів ТС у кольорі М 1 : 50 (для стаціонарних ТС);</w:t>
      </w:r>
    </w:p>
    <w:p w14:paraId="0AF7F020" w14:textId="77777777" w:rsidR="008232EC" w:rsidRPr="0085197A" w:rsidRDefault="008232EC" w:rsidP="00A66CD2">
      <w:pPr>
        <w:pStyle w:val="a4"/>
        <w:jc w:val="both"/>
        <w:rPr>
          <w:rFonts w:ascii="Times New Roman" w:hAnsi="Times New Roman" w:cs="Times New Roman"/>
          <w:sz w:val="28"/>
          <w:szCs w:val="28"/>
          <w:lang w:val="uk-UA" w:eastAsia="ru-RU"/>
        </w:rPr>
      </w:pPr>
      <w:bookmarkStart w:id="54" w:name="n61"/>
      <w:bookmarkEnd w:id="54"/>
      <w:r w:rsidRPr="0085197A">
        <w:rPr>
          <w:rFonts w:ascii="Times New Roman" w:hAnsi="Times New Roman" w:cs="Times New Roman"/>
          <w:sz w:val="28"/>
          <w:szCs w:val="28"/>
          <w:lang w:val="uk-UA" w:eastAsia="ru-RU"/>
        </w:rPr>
        <w:t>технічні умови щодо інженерного забезпечення ТС, отримані замовником у балансоутримувача відповідних мереж.</w:t>
      </w:r>
    </w:p>
    <w:p w14:paraId="64C3BE9C" w14:textId="77777777" w:rsidR="008232EC" w:rsidRPr="0085197A" w:rsidRDefault="008232EC" w:rsidP="00A66CD2">
      <w:pPr>
        <w:pStyle w:val="a4"/>
        <w:jc w:val="both"/>
        <w:rPr>
          <w:rFonts w:ascii="Times New Roman" w:hAnsi="Times New Roman" w:cs="Times New Roman"/>
          <w:sz w:val="28"/>
          <w:szCs w:val="28"/>
          <w:lang w:val="uk-UA" w:eastAsia="ru-RU"/>
        </w:rPr>
      </w:pPr>
      <w:bookmarkStart w:id="55" w:name="n62"/>
      <w:bookmarkEnd w:id="55"/>
      <w:r w:rsidRPr="0085197A">
        <w:rPr>
          <w:rFonts w:ascii="Times New Roman" w:hAnsi="Times New Roman" w:cs="Times New Roman"/>
          <w:sz w:val="28"/>
          <w:szCs w:val="28"/>
          <w:lang w:val="uk-UA" w:eastAsia="ru-RU"/>
        </w:rPr>
        <w:t>Цей перелік документів є вичерпним.</w:t>
      </w:r>
    </w:p>
    <w:p w14:paraId="3D14D9A8" w14:textId="5850B423" w:rsidR="008232EC" w:rsidRPr="0085197A" w:rsidRDefault="007D5E0B" w:rsidP="00A66CD2">
      <w:pPr>
        <w:pStyle w:val="a4"/>
        <w:ind w:firstLine="708"/>
        <w:jc w:val="both"/>
        <w:rPr>
          <w:rFonts w:ascii="Times New Roman" w:hAnsi="Times New Roman" w:cs="Times New Roman"/>
          <w:sz w:val="28"/>
          <w:szCs w:val="28"/>
          <w:lang w:val="uk-UA" w:eastAsia="ru-RU"/>
        </w:rPr>
      </w:pPr>
      <w:bookmarkStart w:id="56" w:name="n119"/>
      <w:bookmarkStart w:id="57" w:name="n63"/>
      <w:bookmarkEnd w:id="56"/>
      <w:bookmarkEnd w:id="57"/>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 xml:space="preserve">.12. Паспорт прив'язки ТС підписується керівником (заступником керівника) відповідного органу з питань містобудування та архітектури </w:t>
      </w:r>
      <w:r w:rsidR="00A66CD2" w:rsidRPr="0085197A">
        <w:rPr>
          <w:rFonts w:ascii="Times New Roman" w:hAnsi="Times New Roman" w:cs="Times New Roman"/>
          <w:color w:val="FF0000"/>
          <w:sz w:val="28"/>
          <w:szCs w:val="28"/>
          <w:lang w:val="uk-UA" w:eastAsia="ru-RU"/>
        </w:rPr>
        <w:t>селищної</w:t>
      </w:r>
      <w:r w:rsidR="008232EC" w:rsidRPr="0085197A">
        <w:rPr>
          <w:rFonts w:ascii="Times New Roman" w:hAnsi="Times New Roman" w:cs="Times New Roman"/>
          <w:color w:val="FF0000"/>
          <w:sz w:val="28"/>
          <w:szCs w:val="28"/>
          <w:lang w:val="uk-UA" w:eastAsia="ru-RU"/>
        </w:rPr>
        <w:t xml:space="preserve"> </w:t>
      </w:r>
      <w:r w:rsidR="008232EC" w:rsidRPr="0085197A">
        <w:rPr>
          <w:rFonts w:ascii="Times New Roman" w:hAnsi="Times New Roman" w:cs="Times New Roman"/>
          <w:sz w:val="28"/>
          <w:szCs w:val="28"/>
          <w:lang w:val="uk-UA" w:eastAsia="ru-RU"/>
        </w:rPr>
        <w:t>ради</w:t>
      </w:r>
      <w:r w:rsidR="00417002" w:rsidRPr="0085197A">
        <w:rPr>
          <w:rFonts w:ascii="Times New Roman" w:hAnsi="Times New Roman" w:cs="Times New Roman"/>
          <w:sz w:val="28"/>
          <w:szCs w:val="28"/>
          <w:lang w:val="uk-UA" w:eastAsia="ru-RU"/>
        </w:rPr>
        <w:t>.</w:t>
      </w:r>
    </w:p>
    <w:p w14:paraId="5BD7DE4E" w14:textId="59551BF2" w:rsidR="008232EC" w:rsidRPr="0085197A" w:rsidRDefault="007D5E0B" w:rsidP="00A66CD2">
      <w:pPr>
        <w:pStyle w:val="a4"/>
        <w:ind w:firstLine="708"/>
        <w:jc w:val="both"/>
        <w:rPr>
          <w:rFonts w:ascii="Times New Roman" w:hAnsi="Times New Roman" w:cs="Times New Roman"/>
          <w:sz w:val="28"/>
          <w:szCs w:val="28"/>
          <w:lang w:val="uk-UA" w:eastAsia="ru-RU"/>
        </w:rPr>
      </w:pPr>
      <w:bookmarkStart w:id="58" w:name="n120"/>
      <w:bookmarkStart w:id="59" w:name="n64"/>
      <w:bookmarkEnd w:id="58"/>
      <w:bookmarkEnd w:id="59"/>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.13. При оформлені паспорта прив'язки ТС забороняється вимагати від замовника додаткові документи та отримання ним погоджень, непередбачених законом та цим Порядком.</w:t>
      </w:r>
    </w:p>
    <w:p w14:paraId="037841B6" w14:textId="658628F9" w:rsidR="008232EC" w:rsidRPr="0085197A" w:rsidRDefault="007D5E0B" w:rsidP="00A66CD2">
      <w:pPr>
        <w:pStyle w:val="a4"/>
        <w:ind w:firstLine="708"/>
        <w:jc w:val="both"/>
        <w:rPr>
          <w:rFonts w:ascii="Times New Roman" w:hAnsi="Times New Roman" w:cs="Times New Roman"/>
          <w:sz w:val="28"/>
          <w:szCs w:val="28"/>
          <w:lang w:val="uk-UA" w:eastAsia="ru-RU"/>
        </w:rPr>
      </w:pPr>
      <w:bookmarkStart w:id="60" w:name="n65"/>
      <w:bookmarkEnd w:id="60"/>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.14. Паспорт прив'язки ТС не надається за умов:</w:t>
      </w:r>
    </w:p>
    <w:p w14:paraId="377DA1C2" w14:textId="58BBB72F" w:rsidR="008232EC" w:rsidRPr="0085197A" w:rsidRDefault="008232EC" w:rsidP="00A66CD2">
      <w:pPr>
        <w:pStyle w:val="a4"/>
        <w:numPr>
          <w:ilvl w:val="0"/>
          <w:numId w:val="13"/>
        </w:numPr>
        <w:jc w:val="both"/>
        <w:rPr>
          <w:rFonts w:ascii="Times New Roman" w:hAnsi="Times New Roman" w:cs="Times New Roman"/>
          <w:sz w:val="28"/>
          <w:szCs w:val="28"/>
          <w:lang w:val="uk-UA" w:eastAsia="ru-RU"/>
        </w:rPr>
      </w:pPr>
      <w:bookmarkStart w:id="61" w:name="n66"/>
      <w:bookmarkEnd w:id="61"/>
      <w:r w:rsidRPr="0085197A">
        <w:rPr>
          <w:rFonts w:ascii="Times New Roman" w:hAnsi="Times New Roman" w:cs="Times New Roman"/>
          <w:sz w:val="28"/>
          <w:szCs w:val="28"/>
          <w:lang w:val="uk-UA" w:eastAsia="ru-RU"/>
        </w:rPr>
        <w:t xml:space="preserve">подання неповного пакета документів, визначених </w:t>
      </w:r>
      <w:hyperlink r:id="rId8" w:anchor="n47" w:history="1">
        <w:r w:rsidRPr="0085197A">
          <w:rPr>
            <w:rFonts w:ascii="Times New Roman" w:hAnsi="Times New Roman" w:cs="Times New Roman"/>
            <w:sz w:val="28"/>
            <w:szCs w:val="28"/>
            <w:lang w:val="uk-UA" w:eastAsia="ru-RU"/>
          </w:rPr>
          <w:t xml:space="preserve">пунктом </w:t>
        </w:r>
        <w:r w:rsidR="00A66CD2" w:rsidRPr="0085197A">
          <w:rPr>
            <w:rFonts w:ascii="Times New Roman" w:hAnsi="Times New Roman" w:cs="Times New Roman"/>
            <w:sz w:val="28"/>
            <w:szCs w:val="28"/>
            <w:lang w:val="uk-UA" w:eastAsia="ru-RU"/>
          </w:rPr>
          <w:t>3</w:t>
        </w:r>
        <w:r w:rsidRPr="0085197A">
          <w:rPr>
            <w:rFonts w:ascii="Times New Roman" w:hAnsi="Times New Roman" w:cs="Times New Roman"/>
            <w:sz w:val="28"/>
            <w:szCs w:val="28"/>
            <w:lang w:val="uk-UA" w:eastAsia="ru-RU"/>
          </w:rPr>
          <w:t>.6</w:t>
        </w:r>
      </w:hyperlink>
      <w:r w:rsidRPr="0085197A">
        <w:rPr>
          <w:rFonts w:ascii="Times New Roman" w:hAnsi="Times New Roman" w:cs="Times New Roman"/>
          <w:sz w:val="28"/>
          <w:szCs w:val="28"/>
          <w:lang w:val="uk-UA" w:eastAsia="ru-RU"/>
        </w:rPr>
        <w:t xml:space="preserve"> цього Порядку;</w:t>
      </w:r>
    </w:p>
    <w:p w14:paraId="69B3639E" w14:textId="30C21A0B" w:rsidR="008232EC" w:rsidRPr="0085197A" w:rsidRDefault="008232EC" w:rsidP="00A66CD2">
      <w:pPr>
        <w:pStyle w:val="a4"/>
        <w:numPr>
          <w:ilvl w:val="0"/>
          <w:numId w:val="13"/>
        </w:numPr>
        <w:jc w:val="both"/>
        <w:rPr>
          <w:rFonts w:ascii="Times New Roman" w:hAnsi="Times New Roman" w:cs="Times New Roman"/>
          <w:sz w:val="28"/>
          <w:szCs w:val="28"/>
          <w:lang w:val="uk-UA" w:eastAsia="ru-RU"/>
        </w:rPr>
      </w:pPr>
      <w:bookmarkStart w:id="62" w:name="n67"/>
      <w:bookmarkEnd w:id="62"/>
      <w:r w:rsidRPr="0085197A">
        <w:rPr>
          <w:rFonts w:ascii="Times New Roman" w:hAnsi="Times New Roman" w:cs="Times New Roman"/>
          <w:sz w:val="28"/>
          <w:szCs w:val="28"/>
          <w:lang w:val="uk-UA" w:eastAsia="ru-RU"/>
        </w:rPr>
        <w:t xml:space="preserve">подання недостовірних відомостей, зазначених у </w:t>
      </w:r>
      <w:hyperlink r:id="rId9" w:anchor="n47" w:history="1">
        <w:r w:rsidRPr="0085197A">
          <w:rPr>
            <w:rFonts w:ascii="Times New Roman" w:hAnsi="Times New Roman" w:cs="Times New Roman"/>
            <w:sz w:val="28"/>
            <w:szCs w:val="28"/>
            <w:lang w:val="uk-UA" w:eastAsia="ru-RU"/>
          </w:rPr>
          <w:t xml:space="preserve">пункті </w:t>
        </w:r>
        <w:r w:rsidR="00A66CD2" w:rsidRPr="0085197A">
          <w:rPr>
            <w:rFonts w:ascii="Times New Roman" w:hAnsi="Times New Roman" w:cs="Times New Roman"/>
            <w:sz w:val="28"/>
            <w:szCs w:val="28"/>
            <w:lang w:val="uk-UA" w:eastAsia="ru-RU"/>
          </w:rPr>
          <w:t>3</w:t>
        </w:r>
        <w:r w:rsidRPr="0085197A">
          <w:rPr>
            <w:rFonts w:ascii="Times New Roman" w:hAnsi="Times New Roman" w:cs="Times New Roman"/>
            <w:sz w:val="28"/>
            <w:szCs w:val="28"/>
            <w:lang w:val="uk-UA" w:eastAsia="ru-RU"/>
          </w:rPr>
          <w:t>.6</w:t>
        </w:r>
      </w:hyperlink>
      <w:r w:rsidRPr="0085197A">
        <w:rPr>
          <w:rFonts w:ascii="Times New Roman" w:hAnsi="Times New Roman" w:cs="Times New Roman"/>
          <w:sz w:val="28"/>
          <w:szCs w:val="28"/>
          <w:lang w:val="uk-UA" w:eastAsia="ru-RU"/>
        </w:rPr>
        <w:t xml:space="preserve"> цього Порядку.</w:t>
      </w:r>
    </w:p>
    <w:p w14:paraId="2201A3EE" w14:textId="77777777" w:rsidR="008232EC" w:rsidRPr="0085197A" w:rsidRDefault="008232EC" w:rsidP="00A66CD2">
      <w:pPr>
        <w:pStyle w:val="a4"/>
        <w:jc w:val="both"/>
        <w:rPr>
          <w:rFonts w:ascii="Times New Roman" w:hAnsi="Times New Roman" w:cs="Times New Roman"/>
          <w:sz w:val="28"/>
          <w:szCs w:val="28"/>
          <w:lang w:val="uk-UA" w:eastAsia="ru-RU"/>
        </w:rPr>
      </w:pPr>
      <w:bookmarkStart w:id="63" w:name="n68"/>
      <w:bookmarkEnd w:id="63"/>
      <w:r w:rsidRPr="0085197A">
        <w:rPr>
          <w:rFonts w:ascii="Times New Roman" w:hAnsi="Times New Roman" w:cs="Times New Roman"/>
          <w:sz w:val="28"/>
          <w:szCs w:val="28"/>
          <w:lang w:val="uk-UA" w:eastAsia="ru-RU"/>
        </w:rPr>
        <w:t>Ненадання паспорта прив'язки ТС з інших підстав не допускається.</w:t>
      </w:r>
    </w:p>
    <w:p w14:paraId="33FA9AC8" w14:textId="088D5DBC" w:rsidR="008232EC" w:rsidRPr="0085197A" w:rsidRDefault="007D5E0B" w:rsidP="007D5E0B">
      <w:pPr>
        <w:pStyle w:val="a4"/>
        <w:ind w:firstLine="708"/>
        <w:jc w:val="both"/>
        <w:rPr>
          <w:rFonts w:ascii="Times New Roman" w:hAnsi="Times New Roman" w:cs="Times New Roman"/>
          <w:sz w:val="28"/>
          <w:szCs w:val="28"/>
          <w:lang w:val="uk-UA" w:eastAsia="ru-RU"/>
        </w:rPr>
      </w:pPr>
      <w:bookmarkStart w:id="64" w:name="n69"/>
      <w:bookmarkEnd w:id="64"/>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.15. Паспорт прив'язки ТС видається на безоплатній основі.</w:t>
      </w:r>
    </w:p>
    <w:p w14:paraId="3010C2C6" w14:textId="0009D986" w:rsidR="008232EC" w:rsidRPr="0085197A" w:rsidRDefault="007D5E0B" w:rsidP="007D5E0B">
      <w:pPr>
        <w:pStyle w:val="a4"/>
        <w:ind w:firstLine="708"/>
        <w:jc w:val="both"/>
        <w:rPr>
          <w:rFonts w:ascii="Times New Roman" w:hAnsi="Times New Roman" w:cs="Times New Roman"/>
          <w:sz w:val="28"/>
          <w:szCs w:val="28"/>
          <w:lang w:val="uk-UA" w:eastAsia="ru-RU"/>
        </w:rPr>
      </w:pPr>
      <w:bookmarkStart w:id="65" w:name="n70"/>
      <w:bookmarkEnd w:id="65"/>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.16. Паспорт прив'язки ТС підлягає реєстрації в журналі реєстрації паспортів прив'язки або електронному журналі органом, який його видав, з подальшим внесенням інформації про ТС до містобудівного кадастру.</w:t>
      </w:r>
    </w:p>
    <w:p w14:paraId="0E0CF0C9" w14:textId="04E9F83F" w:rsidR="008232EC" w:rsidRPr="0085197A" w:rsidRDefault="007D5E0B" w:rsidP="007D5E0B">
      <w:pPr>
        <w:pStyle w:val="a4"/>
        <w:ind w:firstLine="708"/>
        <w:jc w:val="both"/>
        <w:rPr>
          <w:rFonts w:ascii="Times New Roman" w:hAnsi="Times New Roman" w:cs="Times New Roman"/>
          <w:sz w:val="28"/>
          <w:szCs w:val="28"/>
          <w:lang w:val="uk-UA" w:eastAsia="ru-RU"/>
        </w:rPr>
      </w:pPr>
      <w:bookmarkStart w:id="66" w:name="n71"/>
      <w:bookmarkEnd w:id="66"/>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 xml:space="preserve">.17. Строк дії паспорта прив’язки ТС визначається органом з питань містобудування та архітектури ради </w:t>
      </w:r>
      <w:r w:rsidR="00A66CD2" w:rsidRPr="0085197A">
        <w:rPr>
          <w:rFonts w:ascii="Times New Roman" w:hAnsi="Times New Roman" w:cs="Times New Roman"/>
          <w:sz w:val="28"/>
          <w:szCs w:val="28"/>
          <w:lang w:val="uk-UA" w:eastAsia="ru-RU"/>
        </w:rPr>
        <w:t xml:space="preserve">і </w:t>
      </w:r>
      <w:r w:rsidR="00417002" w:rsidRPr="0085197A">
        <w:rPr>
          <w:rFonts w:ascii="Times New Roman" w:hAnsi="Times New Roman" w:cs="Times New Roman"/>
          <w:sz w:val="28"/>
          <w:szCs w:val="28"/>
          <w:lang w:val="uk-UA" w:eastAsia="ru-RU"/>
        </w:rPr>
        <w:t>не може перевищувати 3 (три) роки</w:t>
      </w:r>
      <w:r w:rsidR="008232EC" w:rsidRPr="0085197A">
        <w:rPr>
          <w:rFonts w:ascii="Times New Roman" w:hAnsi="Times New Roman" w:cs="Times New Roman"/>
          <w:sz w:val="28"/>
          <w:szCs w:val="28"/>
          <w:lang w:val="uk-UA" w:eastAsia="ru-RU"/>
        </w:rPr>
        <w:t>.</w:t>
      </w:r>
    </w:p>
    <w:p w14:paraId="342EEA7A" w14:textId="5C023D25" w:rsidR="00021FA3" w:rsidRPr="0085197A" w:rsidRDefault="007D5E0B" w:rsidP="007D5E0B">
      <w:pPr>
        <w:pStyle w:val="a4"/>
        <w:ind w:firstLine="708"/>
        <w:jc w:val="both"/>
        <w:rPr>
          <w:rFonts w:ascii="Times New Roman" w:hAnsi="Times New Roman" w:cs="Times New Roman"/>
          <w:sz w:val="28"/>
          <w:szCs w:val="28"/>
          <w:lang w:val="uk-UA" w:eastAsia="ru-RU"/>
        </w:rPr>
      </w:pPr>
      <w:r w:rsidRPr="0085197A">
        <w:rPr>
          <w:rFonts w:ascii="Times New Roman" w:hAnsi="Times New Roman" w:cs="Times New Roman"/>
          <w:sz w:val="28"/>
          <w:szCs w:val="28"/>
          <w:lang w:val="uk-UA" w:eastAsia="ru-RU"/>
        </w:rPr>
        <w:t>3</w:t>
      </w:r>
      <w:r w:rsidR="00021FA3" w:rsidRPr="0085197A">
        <w:rPr>
          <w:rFonts w:ascii="Times New Roman" w:hAnsi="Times New Roman" w:cs="Times New Roman"/>
          <w:sz w:val="28"/>
          <w:szCs w:val="28"/>
          <w:lang w:val="uk-UA" w:eastAsia="ru-RU"/>
        </w:rPr>
        <w:t>.18. Після отримання паспорту прив’язки замовник у місячний термін звертається до Коцюбинської селищної ради щодо встановлення земельного сервітуту та укладання договору особистого строкового сервітуту на користування земельною ділянкою комунальної власності територіальної громади.</w:t>
      </w:r>
    </w:p>
    <w:p w14:paraId="7CD6156A" w14:textId="3EF659CA" w:rsidR="008232EC" w:rsidRPr="0085197A" w:rsidRDefault="007D5E0B" w:rsidP="007D5E0B">
      <w:pPr>
        <w:pStyle w:val="a4"/>
        <w:ind w:firstLine="708"/>
        <w:jc w:val="both"/>
        <w:rPr>
          <w:rFonts w:ascii="Times New Roman" w:hAnsi="Times New Roman" w:cs="Times New Roman"/>
          <w:sz w:val="28"/>
          <w:szCs w:val="28"/>
          <w:lang w:val="uk-UA" w:eastAsia="ru-RU"/>
        </w:rPr>
      </w:pPr>
      <w:bookmarkStart w:id="67" w:name="n121"/>
      <w:bookmarkStart w:id="68" w:name="n72"/>
      <w:bookmarkEnd w:id="67"/>
      <w:bookmarkEnd w:id="68"/>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.1</w:t>
      </w:r>
      <w:r w:rsidRPr="0085197A">
        <w:rPr>
          <w:rFonts w:ascii="Times New Roman" w:hAnsi="Times New Roman" w:cs="Times New Roman"/>
          <w:sz w:val="28"/>
          <w:szCs w:val="28"/>
          <w:lang w:val="uk-UA" w:eastAsia="ru-RU"/>
        </w:rPr>
        <w:t>9</w:t>
      </w:r>
      <w:r w:rsidR="008232EC" w:rsidRPr="0085197A">
        <w:rPr>
          <w:rFonts w:ascii="Times New Roman" w:hAnsi="Times New Roman" w:cs="Times New Roman"/>
          <w:sz w:val="28"/>
          <w:szCs w:val="28"/>
          <w:lang w:val="uk-UA" w:eastAsia="ru-RU"/>
        </w:rPr>
        <w:t xml:space="preserve">. Продовження строку дії паспорта прив'язки ТС здійснюється за заявою замовника, шляхом зазначення нової дати, підпису та печатки у паспорті прив'язки ТС органом з питань містобудування та архітектури </w:t>
      </w:r>
      <w:r w:rsidR="00021FA3" w:rsidRPr="0085197A">
        <w:rPr>
          <w:rFonts w:ascii="Times New Roman" w:hAnsi="Times New Roman" w:cs="Times New Roman"/>
          <w:sz w:val="28"/>
          <w:szCs w:val="28"/>
          <w:lang w:val="uk-UA" w:eastAsia="ru-RU"/>
        </w:rPr>
        <w:t xml:space="preserve">селищної </w:t>
      </w:r>
      <w:r w:rsidR="008232EC" w:rsidRPr="0085197A">
        <w:rPr>
          <w:rFonts w:ascii="Times New Roman" w:hAnsi="Times New Roman" w:cs="Times New Roman"/>
          <w:color w:val="C00000"/>
          <w:sz w:val="28"/>
          <w:szCs w:val="28"/>
          <w:lang w:val="uk-UA" w:eastAsia="ru-RU"/>
        </w:rPr>
        <w:t>ради</w:t>
      </w:r>
      <w:r w:rsidR="008232EC" w:rsidRPr="0085197A">
        <w:rPr>
          <w:rFonts w:ascii="Times New Roman" w:hAnsi="Times New Roman" w:cs="Times New Roman"/>
          <w:sz w:val="28"/>
          <w:szCs w:val="28"/>
          <w:lang w:val="uk-UA" w:eastAsia="ru-RU"/>
        </w:rPr>
        <w:t>.</w:t>
      </w:r>
    </w:p>
    <w:p w14:paraId="3C0079E5" w14:textId="43B9312D" w:rsidR="008232EC" w:rsidRPr="0085197A" w:rsidRDefault="007D5E0B" w:rsidP="007D5E0B">
      <w:pPr>
        <w:pStyle w:val="a4"/>
        <w:ind w:firstLine="708"/>
        <w:jc w:val="both"/>
        <w:rPr>
          <w:rFonts w:ascii="Times New Roman" w:hAnsi="Times New Roman" w:cs="Times New Roman"/>
          <w:sz w:val="28"/>
          <w:szCs w:val="28"/>
          <w:lang w:val="uk-UA" w:eastAsia="ru-RU"/>
        </w:rPr>
      </w:pPr>
      <w:bookmarkStart w:id="69" w:name="n73"/>
      <w:bookmarkEnd w:id="69"/>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w:t>
      </w:r>
      <w:r w:rsidRPr="0085197A">
        <w:rPr>
          <w:rFonts w:ascii="Times New Roman" w:hAnsi="Times New Roman" w:cs="Times New Roman"/>
          <w:sz w:val="28"/>
          <w:szCs w:val="28"/>
          <w:lang w:val="uk-UA" w:eastAsia="ru-RU"/>
        </w:rPr>
        <w:t>20</w:t>
      </w:r>
      <w:r w:rsidR="008232EC" w:rsidRPr="0085197A">
        <w:rPr>
          <w:rFonts w:ascii="Times New Roman" w:hAnsi="Times New Roman" w:cs="Times New Roman"/>
          <w:sz w:val="28"/>
          <w:szCs w:val="28"/>
          <w:lang w:val="uk-UA" w:eastAsia="ru-RU"/>
        </w:rPr>
        <w:t>. У разі змін, які відбулися у містобудівній документації на місцевому рівні, будівельних нормах, розташуванні існуючих будівель і споруд, інженерних мереж або з ініціативи суб'єкта господарювання, паспорт прив'язки ТС може переоформлюватись на строк дії цього паспорта прив'язки ТС або на новий строк.</w:t>
      </w:r>
    </w:p>
    <w:p w14:paraId="79511FBA" w14:textId="7E51F0B0" w:rsidR="008232EC" w:rsidRPr="0085197A" w:rsidRDefault="007D5E0B" w:rsidP="007D5E0B">
      <w:pPr>
        <w:pStyle w:val="a4"/>
        <w:ind w:firstLine="708"/>
        <w:jc w:val="both"/>
        <w:rPr>
          <w:rFonts w:ascii="Times New Roman" w:hAnsi="Times New Roman" w:cs="Times New Roman"/>
          <w:sz w:val="28"/>
          <w:szCs w:val="28"/>
          <w:lang w:val="uk-UA" w:eastAsia="ru-RU"/>
        </w:rPr>
      </w:pPr>
      <w:bookmarkStart w:id="70" w:name="n74"/>
      <w:bookmarkEnd w:id="70"/>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.2</w:t>
      </w:r>
      <w:r w:rsidRPr="0085197A">
        <w:rPr>
          <w:rFonts w:ascii="Times New Roman" w:hAnsi="Times New Roman" w:cs="Times New Roman"/>
          <w:sz w:val="28"/>
          <w:szCs w:val="28"/>
          <w:lang w:val="uk-UA" w:eastAsia="ru-RU"/>
        </w:rPr>
        <w:t>1</w:t>
      </w:r>
      <w:r w:rsidR="008232EC" w:rsidRPr="0085197A">
        <w:rPr>
          <w:rFonts w:ascii="Times New Roman" w:hAnsi="Times New Roman" w:cs="Times New Roman"/>
          <w:sz w:val="28"/>
          <w:szCs w:val="28"/>
          <w:lang w:val="uk-UA" w:eastAsia="ru-RU"/>
        </w:rPr>
        <w:t>. Встановлення ТС здійснюється відповідно до паспорта прив'язки ТС.</w:t>
      </w:r>
    </w:p>
    <w:p w14:paraId="383B2519" w14:textId="453D44E5" w:rsidR="008232EC" w:rsidRPr="0085197A" w:rsidRDefault="007D5E0B" w:rsidP="007D5E0B">
      <w:pPr>
        <w:pStyle w:val="a4"/>
        <w:ind w:firstLine="708"/>
        <w:jc w:val="both"/>
        <w:rPr>
          <w:rFonts w:ascii="Times New Roman" w:hAnsi="Times New Roman" w:cs="Times New Roman"/>
          <w:sz w:val="28"/>
          <w:szCs w:val="28"/>
          <w:lang w:val="uk-UA" w:eastAsia="ru-RU"/>
        </w:rPr>
      </w:pPr>
      <w:bookmarkStart w:id="71" w:name="n75"/>
      <w:bookmarkEnd w:id="71"/>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.2</w:t>
      </w:r>
      <w:r w:rsidRPr="0085197A">
        <w:rPr>
          <w:rFonts w:ascii="Times New Roman" w:hAnsi="Times New Roman" w:cs="Times New Roman"/>
          <w:sz w:val="28"/>
          <w:szCs w:val="28"/>
          <w:lang w:val="uk-UA" w:eastAsia="ru-RU"/>
        </w:rPr>
        <w:t>2</w:t>
      </w:r>
      <w:r w:rsidR="008232EC" w:rsidRPr="0085197A">
        <w:rPr>
          <w:rFonts w:ascii="Times New Roman" w:hAnsi="Times New Roman" w:cs="Times New Roman"/>
          <w:sz w:val="28"/>
          <w:szCs w:val="28"/>
          <w:lang w:val="uk-UA" w:eastAsia="ru-RU"/>
        </w:rPr>
        <w:t>. Відхилення від паспорта прив'язки ТС не допускається.</w:t>
      </w:r>
    </w:p>
    <w:p w14:paraId="500AF3BE" w14:textId="16FCBC0D" w:rsidR="008232EC" w:rsidRPr="0085197A" w:rsidRDefault="007D5E0B" w:rsidP="007D5E0B">
      <w:pPr>
        <w:pStyle w:val="a4"/>
        <w:ind w:firstLine="708"/>
        <w:jc w:val="both"/>
        <w:rPr>
          <w:rFonts w:ascii="Times New Roman" w:hAnsi="Times New Roman" w:cs="Times New Roman"/>
          <w:sz w:val="28"/>
          <w:szCs w:val="28"/>
          <w:lang w:val="uk-UA" w:eastAsia="ru-RU"/>
        </w:rPr>
      </w:pPr>
      <w:bookmarkStart w:id="72" w:name="n76"/>
      <w:bookmarkEnd w:id="72"/>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.2</w:t>
      </w:r>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 Відновлення благоустрою замовником є обов'язковим.</w:t>
      </w:r>
    </w:p>
    <w:p w14:paraId="4F359AB0" w14:textId="196EBDDD" w:rsidR="008232EC" w:rsidRPr="0085197A" w:rsidRDefault="007D5E0B" w:rsidP="007D5E0B">
      <w:pPr>
        <w:pStyle w:val="a4"/>
        <w:ind w:firstLine="708"/>
        <w:jc w:val="both"/>
        <w:rPr>
          <w:rFonts w:ascii="Times New Roman" w:hAnsi="Times New Roman" w:cs="Times New Roman"/>
          <w:sz w:val="28"/>
          <w:szCs w:val="28"/>
          <w:lang w:val="uk-UA" w:eastAsia="ru-RU"/>
        </w:rPr>
      </w:pPr>
      <w:bookmarkStart w:id="73" w:name="n77"/>
      <w:bookmarkEnd w:id="73"/>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.2</w:t>
      </w:r>
      <w:r w:rsidRPr="0085197A">
        <w:rPr>
          <w:rFonts w:ascii="Times New Roman" w:hAnsi="Times New Roman" w:cs="Times New Roman"/>
          <w:sz w:val="28"/>
          <w:szCs w:val="28"/>
          <w:lang w:val="uk-UA" w:eastAsia="ru-RU"/>
        </w:rPr>
        <w:t>4</w:t>
      </w:r>
      <w:r w:rsidR="008232EC" w:rsidRPr="0085197A">
        <w:rPr>
          <w:rFonts w:ascii="Times New Roman" w:hAnsi="Times New Roman" w:cs="Times New Roman"/>
          <w:sz w:val="28"/>
          <w:szCs w:val="28"/>
          <w:lang w:val="uk-UA" w:eastAsia="ru-RU"/>
        </w:rPr>
        <w:t xml:space="preserve">. Після розміщення ТС замовник подає до </w:t>
      </w:r>
      <w:r w:rsidR="00417002" w:rsidRPr="0085197A">
        <w:rPr>
          <w:rFonts w:ascii="Times New Roman" w:hAnsi="Times New Roman" w:cs="Times New Roman"/>
          <w:sz w:val="28"/>
          <w:szCs w:val="28"/>
          <w:lang w:val="uk-UA" w:eastAsia="ru-RU"/>
        </w:rPr>
        <w:t xml:space="preserve">Коцюбинської селищної ради </w:t>
      </w:r>
      <w:r w:rsidR="008232EC" w:rsidRPr="0085197A">
        <w:rPr>
          <w:rFonts w:ascii="Times New Roman" w:hAnsi="Times New Roman" w:cs="Times New Roman"/>
          <w:sz w:val="28"/>
          <w:szCs w:val="28"/>
          <w:lang w:val="uk-UA" w:eastAsia="ru-RU"/>
        </w:rPr>
        <w:t xml:space="preserve"> письмову заяву за формою, наведеною у </w:t>
      </w:r>
      <w:hyperlink r:id="rId10" w:anchor="n100" w:history="1">
        <w:r w:rsidR="008232EC" w:rsidRPr="0085197A">
          <w:rPr>
            <w:rFonts w:ascii="Times New Roman" w:hAnsi="Times New Roman" w:cs="Times New Roman"/>
            <w:sz w:val="28"/>
            <w:szCs w:val="28"/>
            <w:lang w:val="uk-UA" w:eastAsia="ru-RU"/>
          </w:rPr>
          <w:t>додатку 2</w:t>
        </w:r>
      </w:hyperlink>
      <w:r w:rsidR="008232EC" w:rsidRPr="0085197A">
        <w:rPr>
          <w:rFonts w:ascii="Times New Roman" w:hAnsi="Times New Roman" w:cs="Times New Roman"/>
          <w:sz w:val="28"/>
          <w:szCs w:val="28"/>
          <w:lang w:val="uk-UA" w:eastAsia="ru-RU"/>
        </w:rPr>
        <w:t xml:space="preserve"> до цього Порядку, у якій зазначає, що він виконав вимоги паспорта прив'язки ТС.</w:t>
      </w:r>
    </w:p>
    <w:p w14:paraId="567C2389" w14:textId="4A87832E" w:rsidR="008232EC" w:rsidRPr="0085197A" w:rsidRDefault="007D5E0B" w:rsidP="007D5E0B">
      <w:pPr>
        <w:pStyle w:val="a4"/>
        <w:ind w:firstLine="708"/>
        <w:jc w:val="both"/>
        <w:rPr>
          <w:rFonts w:ascii="Times New Roman" w:hAnsi="Times New Roman" w:cs="Times New Roman"/>
          <w:sz w:val="28"/>
          <w:szCs w:val="28"/>
          <w:lang w:val="uk-UA" w:eastAsia="ru-RU"/>
        </w:rPr>
      </w:pPr>
      <w:bookmarkStart w:id="74" w:name="n78"/>
      <w:bookmarkEnd w:id="74"/>
      <w:r w:rsidRPr="0085197A">
        <w:rPr>
          <w:rFonts w:ascii="Times New Roman" w:hAnsi="Times New Roman" w:cs="Times New Roman"/>
          <w:sz w:val="28"/>
          <w:szCs w:val="28"/>
          <w:lang w:val="uk-UA" w:eastAsia="ru-RU"/>
        </w:rPr>
        <w:lastRenderedPageBreak/>
        <w:t>3</w:t>
      </w:r>
      <w:r w:rsidR="008232EC" w:rsidRPr="0085197A">
        <w:rPr>
          <w:rFonts w:ascii="Times New Roman" w:hAnsi="Times New Roman" w:cs="Times New Roman"/>
          <w:sz w:val="28"/>
          <w:szCs w:val="28"/>
          <w:lang w:val="uk-UA" w:eastAsia="ru-RU"/>
        </w:rPr>
        <w:t>.2</w:t>
      </w:r>
      <w:r w:rsidRPr="0085197A">
        <w:rPr>
          <w:rFonts w:ascii="Times New Roman" w:hAnsi="Times New Roman" w:cs="Times New Roman"/>
          <w:sz w:val="28"/>
          <w:szCs w:val="28"/>
          <w:lang w:val="uk-UA" w:eastAsia="ru-RU"/>
        </w:rPr>
        <w:t>5</w:t>
      </w:r>
      <w:r w:rsidR="008232EC" w:rsidRPr="0085197A">
        <w:rPr>
          <w:rFonts w:ascii="Times New Roman" w:hAnsi="Times New Roman" w:cs="Times New Roman"/>
          <w:sz w:val="28"/>
          <w:szCs w:val="28"/>
          <w:lang w:val="uk-UA" w:eastAsia="ru-RU"/>
        </w:rPr>
        <w:t>. Паспорт прив'язки ТС виготовляється у двох примірниках. Один примірник зберігається у замовника ТС, другий - у відповідному органі з питань містобудування та архітектури.</w:t>
      </w:r>
    </w:p>
    <w:p w14:paraId="13DC5726" w14:textId="5EA7928F" w:rsidR="008232EC" w:rsidRPr="0085197A" w:rsidRDefault="007D5E0B" w:rsidP="007D5E0B">
      <w:pPr>
        <w:pStyle w:val="a4"/>
        <w:ind w:firstLine="360"/>
        <w:jc w:val="both"/>
        <w:rPr>
          <w:rFonts w:ascii="Times New Roman" w:hAnsi="Times New Roman" w:cs="Times New Roman"/>
          <w:sz w:val="28"/>
          <w:szCs w:val="28"/>
          <w:lang w:val="uk-UA" w:eastAsia="ru-RU"/>
        </w:rPr>
      </w:pPr>
      <w:bookmarkStart w:id="75" w:name="n79"/>
      <w:bookmarkStart w:id="76" w:name="n80"/>
      <w:bookmarkEnd w:id="75"/>
      <w:bookmarkEnd w:id="76"/>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.2</w:t>
      </w:r>
      <w:r w:rsidRPr="0085197A">
        <w:rPr>
          <w:rFonts w:ascii="Times New Roman" w:hAnsi="Times New Roman" w:cs="Times New Roman"/>
          <w:sz w:val="28"/>
          <w:szCs w:val="28"/>
          <w:lang w:val="uk-UA" w:eastAsia="ru-RU"/>
        </w:rPr>
        <w:t>6</w:t>
      </w:r>
      <w:r w:rsidR="008232EC" w:rsidRPr="0085197A">
        <w:rPr>
          <w:rFonts w:ascii="Times New Roman" w:hAnsi="Times New Roman" w:cs="Times New Roman"/>
          <w:sz w:val="28"/>
          <w:szCs w:val="28"/>
          <w:lang w:val="uk-UA" w:eastAsia="ru-RU"/>
        </w:rPr>
        <w:t>. Дія паспорта прив'язки ТС призупиняється за таких умов:</w:t>
      </w:r>
    </w:p>
    <w:p w14:paraId="07081843" w14:textId="77777777" w:rsidR="008232EC" w:rsidRPr="0085197A" w:rsidRDefault="008232EC" w:rsidP="00BC671D">
      <w:pPr>
        <w:pStyle w:val="a4"/>
        <w:numPr>
          <w:ilvl w:val="0"/>
          <w:numId w:val="15"/>
        </w:numPr>
        <w:jc w:val="both"/>
        <w:rPr>
          <w:rFonts w:ascii="Times New Roman" w:hAnsi="Times New Roman" w:cs="Times New Roman"/>
          <w:sz w:val="28"/>
          <w:szCs w:val="28"/>
          <w:lang w:val="uk-UA" w:eastAsia="ru-RU"/>
        </w:rPr>
      </w:pPr>
      <w:bookmarkStart w:id="77" w:name="n81"/>
      <w:bookmarkEnd w:id="77"/>
      <w:r w:rsidRPr="0085197A">
        <w:rPr>
          <w:rFonts w:ascii="Times New Roman" w:hAnsi="Times New Roman" w:cs="Times New Roman"/>
          <w:sz w:val="28"/>
          <w:szCs w:val="28"/>
          <w:lang w:val="uk-UA" w:eastAsia="ru-RU"/>
        </w:rPr>
        <w:t>необхідність проведення планових ремонтних робіт на земельній ділянці, на якій розміщена ТС, - з обов'язковим попередженням власника ТС за 1 місяць та наданням тимчасового місця для розміщення такої ТС;</w:t>
      </w:r>
    </w:p>
    <w:p w14:paraId="5C977271" w14:textId="77777777" w:rsidR="008232EC" w:rsidRPr="0085197A" w:rsidRDefault="008232EC" w:rsidP="00BC671D">
      <w:pPr>
        <w:pStyle w:val="a4"/>
        <w:numPr>
          <w:ilvl w:val="0"/>
          <w:numId w:val="15"/>
        </w:numPr>
        <w:jc w:val="both"/>
        <w:rPr>
          <w:rFonts w:ascii="Times New Roman" w:hAnsi="Times New Roman" w:cs="Times New Roman"/>
          <w:sz w:val="28"/>
          <w:szCs w:val="28"/>
          <w:lang w:val="uk-UA" w:eastAsia="ru-RU"/>
        </w:rPr>
      </w:pPr>
      <w:bookmarkStart w:id="78" w:name="n82"/>
      <w:bookmarkEnd w:id="78"/>
      <w:r w:rsidRPr="0085197A">
        <w:rPr>
          <w:rFonts w:ascii="Times New Roman" w:hAnsi="Times New Roman" w:cs="Times New Roman"/>
          <w:sz w:val="28"/>
          <w:szCs w:val="28"/>
          <w:lang w:val="uk-UA" w:eastAsia="ru-RU"/>
        </w:rPr>
        <w:t>необхідність проведення аварійних ремонтних робіт на земельній ділянці, на якій розміщена ТС, - без попередження.</w:t>
      </w:r>
    </w:p>
    <w:p w14:paraId="390E4A6B" w14:textId="23EBC9E5" w:rsidR="008232EC" w:rsidRPr="0085197A" w:rsidRDefault="007D5E0B" w:rsidP="007D5E0B">
      <w:pPr>
        <w:pStyle w:val="a4"/>
        <w:ind w:firstLine="360"/>
        <w:jc w:val="both"/>
        <w:rPr>
          <w:rFonts w:ascii="Times New Roman" w:hAnsi="Times New Roman" w:cs="Times New Roman"/>
          <w:sz w:val="28"/>
          <w:szCs w:val="28"/>
          <w:lang w:val="uk-UA" w:eastAsia="ru-RU"/>
        </w:rPr>
      </w:pPr>
      <w:bookmarkStart w:id="79" w:name="n83"/>
      <w:bookmarkEnd w:id="79"/>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.2</w:t>
      </w:r>
      <w:r w:rsidRPr="0085197A">
        <w:rPr>
          <w:rFonts w:ascii="Times New Roman" w:hAnsi="Times New Roman" w:cs="Times New Roman"/>
          <w:sz w:val="28"/>
          <w:szCs w:val="28"/>
          <w:lang w:val="uk-UA" w:eastAsia="ru-RU"/>
        </w:rPr>
        <w:t>7</w:t>
      </w:r>
      <w:r w:rsidR="008232EC" w:rsidRPr="0085197A">
        <w:rPr>
          <w:rFonts w:ascii="Times New Roman" w:hAnsi="Times New Roman" w:cs="Times New Roman"/>
          <w:sz w:val="28"/>
          <w:szCs w:val="28"/>
          <w:lang w:val="uk-UA" w:eastAsia="ru-RU"/>
        </w:rPr>
        <w:t>. Дія паспорта прив'язки ТС анулюється за таких умов:</w:t>
      </w:r>
    </w:p>
    <w:p w14:paraId="7449BDE4" w14:textId="77777777" w:rsidR="008232EC" w:rsidRPr="0085197A" w:rsidRDefault="008232EC" w:rsidP="00BC671D">
      <w:pPr>
        <w:pStyle w:val="a4"/>
        <w:numPr>
          <w:ilvl w:val="0"/>
          <w:numId w:val="14"/>
        </w:numPr>
        <w:jc w:val="both"/>
        <w:rPr>
          <w:rFonts w:ascii="Times New Roman" w:hAnsi="Times New Roman" w:cs="Times New Roman"/>
          <w:sz w:val="28"/>
          <w:szCs w:val="28"/>
          <w:lang w:val="uk-UA" w:eastAsia="ru-RU"/>
        </w:rPr>
      </w:pPr>
      <w:bookmarkStart w:id="80" w:name="n84"/>
      <w:bookmarkEnd w:id="80"/>
      <w:r w:rsidRPr="0085197A">
        <w:rPr>
          <w:rFonts w:ascii="Times New Roman" w:hAnsi="Times New Roman" w:cs="Times New Roman"/>
          <w:sz w:val="28"/>
          <w:szCs w:val="28"/>
          <w:lang w:val="uk-UA" w:eastAsia="ru-RU"/>
        </w:rPr>
        <w:t>недотримання вимог паспорта прив'язки ТС при її встановленні;</w:t>
      </w:r>
    </w:p>
    <w:p w14:paraId="4C06B78F" w14:textId="77777777" w:rsidR="008232EC" w:rsidRPr="0085197A" w:rsidRDefault="008232EC" w:rsidP="00BC671D">
      <w:pPr>
        <w:pStyle w:val="a4"/>
        <w:numPr>
          <w:ilvl w:val="0"/>
          <w:numId w:val="14"/>
        </w:numPr>
        <w:jc w:val="both"/>
        <w:rPr>
          <w:rFonts w:ascii="Times New Roman" w:hAnsi="Times New Roman" w:cs="Times New Roman"/>
          <w:sz w:val="28"/>
          <w:szCs w:val="28"/>
          <w:lang w:val="uk-UA" w:eastAsia="ru-RU"/>
        </w:rPr>
      </w:pPr>
      <w:bookmarkStart w:id="81" w:name="n85"/>
      <w:bookmarkEnd w:id="81"/>
      <w:proofErr w:type="spellStart"/>
      <w:r w:rsidRPr="0085197A">
        <w:rPr>
          <w:rFonts w:ascii="Times New Roman" w:hAnsi="Times New Roman" w:cs="Times New Roman"/>
          <w:sz w:val="28"/>
          <w:szCs w:val="28"/>
          <w:lang w:val="uk-UA" w:eastAsia="ru-RU"/>
        </w:rPr>
        <w:t>невстановлення</w:t>
      </w:r>
      <w:proofErr w:type="spellEnd"/>
      <w:r w:rsidRPr="0085197A">
        <w:rPr>
          <w:rFonts w:ascii="Times New Roman" w:hAnsi="Times New Roman" w:cs="Times New Roman"/>
          <w:sz w:val="28"/>
          <w:szCs w:val="28"/>
          <w:lang w:val="uk-UA" w:eastAsia="ru-RU"/>
        </w:rPr>
        <w:t xml:space="preserve"> ТС протягом 6 місяців з дати отримання паспорта прив'язки ТС;</w:t>
      </w:r>
    </w:p>
    <w:p w14:paraId="38BCB9CC" w14:textId="3C9C41AB" w:rsidR="008232EC" w:rsidRPr="0085197A" w:rsidRDefault="008232EC" w:rsidP="00BC671D">
      <w:pPr>
        <w:pStyle w:val="a4"/>
        <w:numPr>
          <w:ilvl w:val="0"/>
          <w:numId w:val="14"/>
        </w:numPr>
        <w:jc w:val="both"/>
        <w:rPr>
          <w:rFonts w:ascii="Times New Roman" w:hAnsi="Times New Roman" w:cs="Times New Roman"/>
          <w:sz w:val="28"/>
          <w:szCs w:val="28"/>
          <w:lang w:val="uk-UA" w:eastAsia="ru-RU"/>
        </w:rPr>
      </w:pPr>
      <w:bookmarkStart w:id="82" w:name="n86"/>
      <w:bookmarkEnd w:id="82"/>
      <w:r w:rsidRPr="0085197A">
        <w:rPr>
          <w:rFonts w:ascii="Times New Roman" w:hAnsi="Times New Roman" w:cs="Times New Roman"/>
          <w:sz w:val="28"/>
          <w:szCs w:val="28"/>
          <w:lang w:val="uk-UA" w:eastAsia="ru-RU"/>
        </w:rPr>
        <w:t xml:space="preserve">надання недостовірних відомостей у документах, зазначених у </w:t>
      </w:r>
      <w:hyperlink r:id="rId11" w:anchor="n47" w:history="1">
        <w:r w:rsidRPr="0085197A">
          <w:rPr>
            <w:rFonts w:ascii="Times New Roman" w:hAnsi="Times New Roman" w:cs="Times New Roman"/>
            <w:sz w:val="28"/>
            <w:szCs w:val="28"/>
            <w:lang w:val="uk-UA" w:eastAsia="ru-RU"/>
          </w:rPr>
          <w:t xml:space="preserve">пункті </w:t>
        </w:r>
        <w:r w:rsidR="00BC671D" w:rsidRPr="0085197A">
          <w:rPr>
            <w:rFonts w:ascii="Times New Roman" w:hAnsi="Times New Roman" w:cs="Times New Roman"/>
            <w:sz w:val="28"/>
            <w:szCs w:val="28"/>
            <w:lang w:val="uk-UA" w:eastAsia="ru-RU"/>
          </w:rPr>
          <w:t>3</w:t>
        </w:r>
        <w:r w:rsidRPr="0085197A">
          <w:rPr>
            <w:rFonts w:ascii="Times New Roman" w:hAnsi="Times New Roman" w:cs="Times New Roman"/>
            <w:sz w:val="28"/>
            <w:szCs w:val="28"/>
            <w:lang w:val="uk-UA" w:eastAsia="ru-RU"/>
          </w:rPr>
          <w:t>.6</w:t>
        </w:r>
      </w:hyperlink>
      <w:r w:rsidRPr="0085197A">
        <w:rPr>
          <w:rFonts w:ascii="Times New Roman" w:hAnsi="Times New Roman" w:cs="Times New Roman"/>
          <w:sz w:val="28"/>
          <w:szCs w:val="28"/>
          <w:lang w:val="uk-UA" w:eastAsia="ru-RU"/>
        </w:rPr>
        <w:t xml:space="preserve"> цього Порядку, під час підготовки паспорта прив'язки ТС.</w:t>
      </w:r>
    </w:p>
    <w:p w14:paraId="3B30A093" w14:textId="5A6B3CAD" w:rsidR="008232EC" w:rsidRPr="0085197A" w:rsidRDefault="007D5E0B" w:rsidP="007D5E0B">
      <w:pPr>
        <w:pStyle w:val="a4"/>
        <w:ind w:firstLine="360"/>
        <w:jc w:val="both"/>
        <w:rPr>
          <w:rFonts w:ascii="Times New Roman" w:hAnsi="Times New Roman" w:cs="Times New Roman"/>
          <w:sz w:val="28"/>
          <w:szCs w:val="28"/>
          <w:lang w:val="uk-UA" w:eastAsia="ru-RU"/>
        </w:rPr>
      </w:pPr>
      <w:bookmarkStart w:id="83" w:name="n87"/>
      <w:bookmarkEnd w:id="83"/>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.2</w:t>
      </w:r>
      <w:r w:rsidRPr="0085197A">
        <w:rPr>
          <w:rFonts w:ascii="Times New Roman" w:hAnsi="Times New Roman" w:cs="Times New Roman"/>
          <w:sz w:val="28"/>
          <w:szCs w:val="28"/>
          <w:lang w:val="uk-UA" w:eastAsia="ru-RU"/>
        </w:rPr>
        <w:t>8</w:t>
      </w:r>
      <w:r w:rsidR="008232EC" w:rsidRPr="0085197A">
        <w:rPr>
          <w:rFonts w:ascii="Times New Roman" w:hAnsi="Times New Roman" w:cs="Times New Roman"/>
          <w:sz w:val="28"/>
          <w:szCs w:val="28"/>
          <w:lang w:val="uk-UA" w:eastAsia="ru-RU"/>
        </w:rPr>
        <w:t xml:space="preserve">. У разі проведення балансоутримувачем планових ремонтних робіт або аварійних ремонтних робіт на інженерних мережах власнику ТС надається тимчасове місце для розміщення ТС з перенесенням ТС (у тому числі з перенесенням на попереднє місце) за рахунок балансоутримувача цих мереж у місячний строк (при аварійних роботах - тижневий строк) з дати прийняття рішення (розпорядження, наказу) виконавчим </w:t>
      </w:r>
      <w:r w:rsidR="00417002" w:rsidRPr="0085197A">
        <w:rPr>
          <w:rFonts w:ascii="Times New Roman" w:hAnsi="Times New Roman" w:cs="Times New Roman"/>
          <w:sz w:val="28"/>
          <w:szCs w:val="28"/>
          <w:lang w:val="uk-UA" w:eastAsia="ru-RU"/>
        </w:rPr>
        <w:t xml:space="preserve">комітетом Коцюбинської селищної ради </w:t>
      </w:r>
      <w:r w:rsidR="008232EC" w:rsidRPr="0085197A">
        <w:rPr>
          <w:rFonts w:ascii="Times New Roman" w:hAnsi="Times New Roman" w:cs="Times New Roman"/>
          <w:sz w:val="28"/>
          <w:szCs w:val="28"/>
          <w:lang w:val="uk-UA" w:eastAsia="ru-RU"/>
        </w:rPr>
        <w:t>про призупинення дії паспорта прив'язки ТС.</w:t>
      </w:r>
    </w:p>
    <w:p w14:paraId="538CFC98" w14:textId="77777777" w:rsidR="008232EC" w:rsidRPr="0085197A" w:rsidRDefault="008232EC" w:rsidP="00A66CD2">
      <w:pPr>
        <w:pStyle w:val="a4"/>
        <w:jc w:val="both"/>
        <w:rPr>
          <w:rFonts w:ascii="Times New Roman" w:hAnsi="Times New Roman" w:cs="Times New Roman"/>
          <w:sz w:val="28"/>
          <w:szCs w:val="28"/>
          <w:lang w:val="uk-UA" w:eastAsia="ru-RU"/>
        </w:rPr>
      </w:pPr>
      <w:bookmarkStart w:id="84" w:name="n88"/>
      <w:bookmarkEnd w:id="84"/>
      <w:r w:rsidRPr="0085197A">
        <w:rPr>
          <w:rFonts w:ascii="Times New Roman" w:hAnsi="Times New Roman" w:cs="Times New Roman"/>
          <w:sz w:val="28"/>
          <w:szCs w:val="28"/>
          <w:lang w:val="uk-UA" w:eastAsia="ru-RU"/>
        </w:rPr>
        <w:t>На період до надання замовнику тимчасового місця розташування ТС така ТС розташовується в межах місця проведення ремонтних робіт.</w:t>
      </w:r>
    </w:p>
    <w:p w14:paraId="62C34136" w14:textId="7F16260C" w:rsidR="008232EC" w:rsidRPr="0085197A" w:rsidRDefault="007D5E0B" w:rsidP="007D5E0B">
      <w:pPr>
        <w:pStyle w:val="a4"/>
        <w:ind w:firstLine="708"/>
        <w:jc w:val="both"/>
        <w:rPr>
          <w:rFonts w:ascii="Times New Roman" w:hAnsi="Times New Roman" w:cs="Times New Roman"/>
          <w:sz w:val="28"/>
          <w:szCs w:val="28"/>
          <w:lang w:val="uk-UA" w:eastAsia="ru-RU"/>
        </w:rPr>
      </w:pPr>
      <w:bookmarkStart w:id="85" w:name="n89"/>
      <w:bookmarkEnd w:id="85"/>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.2</w:t>
      </w:r>
      <w:r w:rsidRPr="0085197A">
        <w:rPr>
          <w:rFonts w:ascii="Times New Roman" w:hAnsi="Times New Roman" w:cs="Times New Roman"/>
          <w:sz w:val="28"/>
          <w:szCs w:val="28"/>
          <w:lang w:val="uk-UA" w:eastAsia="ru-RU"/>
        </w:rPr>
        <w:t>9</w:t>
      </w:r>
      <w:r w:rsidR="008232EC" w:rsidRPr="0085197A">
        <w:rPr>
          <w:rFonts w:ascii="Times New Roman" w:hAnsi="Times New Roman" w:cs="Times New Roman"/>
          <w:sz w:val="28"/>
          <w:szCs w:val="28"/>
          <w:lang w:val="uk-UA" w:eastAsia="ru-RU"/>
        </w:rPr>
        <w:t>. Підставами для відновлення дії паспорта прив'язки ТС є завершення планових ремонтних робіт або аварійних ремонтних робіт.</w:t>
      </w:r>
    </w:p>
    <w:p w14:paraId="77A9A754" w14:textId="261A1C6F" w:rsidR="008232EC" w:rsidRPr="0085197A" w:rsidRDefault="007D5E0B" w:rsidP="007D5E0B">
      <w:pPr>
        <w:pStyle w:val="a4"/>
        <w:ind w:firstLine="708"/>
        <w:jc w:val="both"/>
        <w:rPr>
          <w:rFonts w:ascii="Times New Roman" w:hAnsi="Times New Roman" w:cs="Times New Roman"/>
          <w:sz w:val="28"/>
          <w:szCs w:val="28"/>
          <w:lang w:val="uk-UA" w:eastAsia="ru-RU"/>
        </w:rPr>
      </w:pPr>
      <w:bookmarkStart w:id="86" w:name="n90"/>
      <w:bookmarkEnd w:id="86"/>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w:t>
      </w:r>
      <w:r w:rsidRPr="0085197A">
        <w:rPr>
          <w:rFonts w:ascii="Times New Roman" w:hAnsi="Times New Roman" w:cs="Times New Roman"/>
          <w:sz w:val="28"/>
          <w:szCs w:val="28"/>
          <w:lang w:val="uk-UA" w:eastAsia="ru-RU"/>
        </w:rPr>
        <w:t>30</w:t>
      </w:r>
      <w:r w:rsidR="008232EC" w:rsidRPr="0085197A">
        <w:rPr>
          <w:rFonts w:ascii="Times New Roman" w:hAnsi="Times New Roman" w:cs="Times New Roman"/>
          <w:sz w:val="28"/>
          <w:szCs w:val="28"/>
          <w:lang w:val="uk-UA" w:eastAsia="ru-RU"/>
        </w:rPr>
        <w:t>. У разі закінчення строку дії, анулювання паспорта прив'язки ТС, самовільного встановлення ТС така ТС підлягає демонтажу.</w:t>
      </w:r>
    </w:p>
    <w:p w14:paraId="4285453D" w14:textId="7D9FD7A0" w:rsidR="008232EC" w:rsidRPr="0085197A" w:rsidRDefault="007D5E0B" w:rsidP="007D5E0B">
      <w:pPr>
        <w:pStyle w:val="a4"/>
        <w:ind w:firstLine="708"/>
        <w:jc w:val="both"/>
        <w:rPr>
          <w:rFonts w:ascii="Times New Roman" w:hAnsi="Times New Roman" w:cs="Times New Roman"/>
          <w:sz w:val="28"/>
          <w:szCs w:val="28"/>
          <w:lang w:val="uk-UA" w:eastAsia="ru-RU"/>
        </w:rPr>
      </w:pPr>
      <w:bookmarkStart w:id="87" w:name="n91"/>
      <w:bookmarkEnd w:id="87"/>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.3</w:t>
      </w:r>
      <w:r w:rsidRPr="0085197A">
        <w:rPr>
          <w:rFonts w:ascii="Times New Roman" w:hAnsi="Times New Roman" w:cs="Times New Roman"/>
          <w:sz w:val="28"/>
          <w:szCs w:val="28"/>
          <w:lang w:val="uk-UA" w:eastAsia="ru-RU"/>
        </w:rPr>
        <w:t>1</w:t>
      </w:r>
      <w:r w:rsidR="008232EC" w:rsidRPr="0085197A">
        <w:rPr>
          <w:rFonts w:ascii="Times New Roman" w:hAnsi="Times New Roman" w:cs="Times New Roman"/>
          <w:sz w:val="28"/>
          <w:szCs w:val="28"/>
          <w:lang w:val="uk-UA" w:eastAsia="ru-RU"/>
        </w:rPr>
        <w:t>. Розміщення ТС самовільно забороняється.</w:t>
      </w:r>
    </w:p>
    <w:p w14:paraId="0DBE1B97" w14:textId="014F4D9C" w:rsidR="008232EC" w:rsidRPr="0085197A" w:rsidRDefault="007D5E0B" w:rsidP="007D5E0B">
      <w:pPr>
        <w:pStyle w:val="a4"/>
        <w:ind w:firstLine="708"/>
        <w:jc w:val="both"/>
        <w:rPr>
          <w:rFonts w:ascii="Times New Roman" w:hAnsi="Times New Roman" w:cs="Times New Roman"/>
          <w:sz w:val="28"/>
          <w:szCs w:val="28"/>
          <w:lang w:val="uk-UA" w:eastAsia="ru-RU"/>
        </w:rPr>
      </w:pPr>
      <w:bookmarkStart w:id="88" w:name="n92"/>
      <w:bookmarkEnd w:id="88"/>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.3</w:t>
      </w:r>
      <w:r w:rsidRPr="0085197A">
        <w:rPr>
          <w:rFonts w:ascii="Times New Roman" w:hAnsi="Times New Roman" w:cs="Times New Roman"/>
          <w:sz w:val="28"/>
          <w:szCs w:val="28"/>
          <w:lang w:val="uk-UA" w:eastAsia="ru-RU"/>
        </w:rPr>
        <w:t>2</w:t>
      </w:r>
      <w:r w:rsidR="008232EC" w:rsidRPr="0085197A">
        <w:rPr>
          <w:rFonts w:ascii="Times New Roman" w:hAnsi="Times New Roman" w:cs="Times New Roman"/>
          <w:sz w:val="28"/>
          <w:szCs w:val="28"/>
          <w:lang w:val="uk-UA" w:eastAsia="ru-RU"/>
        </w:rPr>
        <w:t>. Власники (користувачі) ТС зобов'язані підтримувати належний експлуатаційний стан ТС та відповідного технологічного обладнання, що використовується разом з ТС.</w:t>
      </w:r>
    </w:p>
    <w:p w14:paraId="51352EF2" w14:textId="2C91AB03" w:rsidR="008232EC" w:rsidRPr="0085197A" w:rsidRDefault="007D5E0B" w:rsidP="007D5E0B">
      <w:pPr>
        <w:pStyle w:val="a4"/>
        <w:ind w:firstLine="708"/>
        <w:jc w:val="both"/>
        <w:rPr>
          <w:rFonts w:ascii="Times New Roman" w:hAnsi="Times New Roman" w:cs="Times New Roman"/>
          <w:sz w:val="28"/>
          <w:szCs w:val="28"/>
          <w:lang w:val="uk-UA" w:eastAsia="ru-RU"/>
        </w:rPr>
      </w:pPr>
      <w:bookmarkStart w:id="89" w:name="n93"/>
      <w:bookmarkEnd w:id="89"/>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.3</w:t>
      </w:r>
      <w:r w:rsidRPr="0085197A">
        <w:rPr>
          <w:rFonts w:ascii="Times New Roman" w:hAnsi="Times New Roman" w:cs="Times New Roman"/>
          <w:sz w:val="28"/>
          <w:szCs w:val="28"/>
          <w:lang w:val="uk-UA" w:eastAsia="ru-RU"/>
        </w:rPr>
        <w:t>3</w:t>
      </w:r>
      <w:r w:rsidR="008232EC" w:rsidRPr="0085197A">
        <w:rPr>
          <w:rFonts w:ascii="Times New Roman" w:hAnsi="Times New Roman" w:cs="Times New Roman"/>
          <w:sz w:val="28"/>
          <w:szCs w:val="28"/>
          <w:lang w:val="uk-UA" w:eastAsia="ru-RU"/>
        </w:rPr>
        <w:t>. У разі коли власник (користувач) має намір змінити її естетичний вигляд, він звертається до відповідного органу з питань містобудування та архітектури з письмовою заявою щодо внесення змін до паспорта прив'язки ТС у частині ескізів фасадів. Орган з питань містобудування та архітектури розглядає нові ескізи фасадів ТС впродовж десяти робочих днів з дня подання такої заяви та за відсутності обґрунтованих заперечень керівник (заступник) органу з питань містобудування та архітектури візує нові ескізи фасадів ТС.</w:t>
      </w:r>
    </w:p>
    <w:p w14:paraId="0056D182" w14:textId="66758BD9" w:rsidR="008232EC" w:rsidRPr="0085197A" w:rsidRDefault="008232EC" w:rsidP="00A66CD2">
      <w:pPr>
        <w:pStyle w:val="a4"/>
        <w:jc w:val="both"/>
        <w:rPr>
          <w:rFonts w:ascii="Times New Roman" w:hAnsi="Times New Roman" w:cs="Times New Roman"/>
          <w:sz w:val="28"/>
          <w:szCs w:val="28"/>
          <w:lang w:val="uk-UA" w:eastAsia="ru-RU"/>
        </w:rPr>
      </w:pPr>
      <w:bookmarkStart w:id="90" w:name="n94"/>
      <w:bookmarkEnd w:id="90"/>
      <w:r w:rsidRPr="0085197A">
        <w:rPr>
          <w:rFonts w:ascii="Times New Roman" w:hAnsi="Times New Roman" w:cs="Times New Roman"/>
          <w:sz w:val="28"/>
          <w:szCs w:val="28"/>
          <w:lang w:val="uk-UA" w:eastAsia="ru-RU"/>
        </w:rPr>
        <w:t>2.33. Режим роботи ТС встановлюється суб'єктом господарювання відповідно до законодавства.</w:t>
      </w:r>
    </w:p>
    <w:p w14:paraId="4682DFC5" w14:textId="660F9723" w:rsidR="00BC671D" w:rsidRPr="0085197A" w:rsidRDefault="00BC671D" w:rsidP="00A66CD2">
      <w:pPr>
        <w:pStyle w:val="a4"/>
        <w:jc w:val="both"/>
        <w:rPr>
          <w:rFonts w:ascii="Times New Roman" w:hAnsi="Times New Roman" w:cs="Times New Roman"/>
          <w:sz w:val="28"/>
          <w:szCs w:val="28"/>
          <w:lang w:val="uk-UA" w:eastAsia="ru-RU"/>
        </w:rPr>
      </w:pPr>
      <w:r w:rsidRPr="0085197A">
        <w:rPr>
          <w:rFonts w:ascii="Times New Roman" w:hAnsi="Times New Roman" w:cs="Times New Roman"/>
          <w:sz w:val="28"/>
          <w:szCs w:val="28"/>
          <w:lang w:val="uk-UA" w:eastAsia="ru-RU"/>
        </w:rPr>
        <w:t xml:space="preserve">2.34. Власники (користувачі) ТС зобов’язані підтримувати належний експлуатаційний стан ТС та відповідного технологічного обладнання, що використовується разом з ТС, здійснювати санітарне очищення прилеглої території відповідно до Правил благоустрою території селища Коцюбинське в межах </w:t>
      </w:r>
      <w:r w:rsidR="007D5E0B" w:rsidRPr="0085197A">
        <w:rPr>
          <w:rFonts w:ascii="Times New Roman" w:hAnsi="Times New Roman" w:cs="Times New Roman"/>
          <w:sz w:val="28"/>
          <w:szCs w:val="28"/>
          <w:lang w:val="uk-UA" w:eastAsia="ru-RU"/>
        </w:rPr>
        <w:t>до 20 м від межі земельної ділянки, що надана в користування, та до проїжджої частини вулиці.</w:t>
      </w:r>
      <w:r w:rsidRPr="0085197A">
        <w:rPr>
          <w:rFonts w:ascii="Times New Roman" w:hAnsi="Times New Roman" w:cs="Times New Roman"/>
          <w:sz w:val="28"/>
          <w:szCs w:val="28"/>
          <w:lang w:val="uk-UA" w:eastAsia="ru-RU"/>
        </w:rPr>
        <w:t xml:space="preserve"> </w:t>
      </w:r>
    </w:p>
    <w:p w14:paraId="1DB028AB" w14:textId="586B8E29" w:rsidR="008232EC" w:rsidRPr="0085197A" w:rsidRDefault="008232EC" w:rsidP="00A66CD2">
      <w:pPr>
        <w:pStyle w:val="a4"/>
        <w:jc w:val="both"/>
        <w:rPr>
          <w:rFonts w:ascii="Times New Roman" w:hAnsi="Times New Roman" w:cs="Times New Roman"/>
          <w:sz w:val="28"/>
          <w:szCs w:val="28"/>
          <w:lang w:val="uk-UA" w:eastAsia="ru-RU"/>
        </w:rPr>
      </w:pPr>
      <w:bookmarkStart w:id="91" w:name="n95"/>
      <w:bookmarkEnd w:id="91"/>
      <w:r w:rsidRPr="0085197A">
        <w:rPr>
          <w:rFonts w:ascii="Times New Roman" w:hAnsi="Times New Roman" w:cs="Times New Roman"/>
          <w:sz w:val="28"/>
          <w:szCs w:val="28"/>
          <w:lang w:val="uk-UA" w:eastAsia="ru-RU"/>
        </w:rPr>
        <w:lastRenderedPageBreak/>
        <w:t>2.34. Документація щодо встановлення ТС, видана до набрання чинності цим Порядком, дійсна до закінчення її терміну дії.</w:t>
      </w:r>
    </w:p>
    <w:p w14:paraId="3139B062" w14:textId="1FDFF502" w:rsidR="005F091D" w:rsidRPr="0085197A" w:rsidRDefault="005F091D" w:rsidP="00A66CD2">
      <w:pPr>
        <w:pStyle w:val="a4"/>
        <w:jc w:val="both"/>
        <w:rPr>
          <w:rFonts w:ascii="Times New Roman" w:hAnsi="Times New Roman" w:cs="Times New Roman"/>
          <w:b/>
          <w:bCs/>
          <w:sz w:val="28"/>
          <w:szCs w:val="28"/>
          <w:lang w:val="uk-UA"/>
        </w:rPr>
      </w:pPr>
      <w:r w:rsidRPr="0085197A">
        <w:rPr>
          <w:rFonts w:ascii="Times New Roman" w:hAnsi="Times New Roman" w:cs="Times New Roman"/>
          <w:b/>
          <w:bCs/>
          <w:sz w:val="28"/>
          <w:szCs w:val="28"/>
          <w:lang w:val="uk-UA"/>
        </w:rPr>
        <w:t>  </w:t>
      </w:r>
    </w:p>
    <w:p w14:paraId="6DC71F3F" w14:textId="0B06A5B5" w:rsidR="007C71A5" w:rsidRPr="0085197A" w:rsidRDefault="007C71A5" w:rsidP="00417002">
      <w:pPr>
        <w:spacing w:before="100" w:beforeAutospacing="1" w:after="100" w:afterAutospacing="1" w:line="240" w:lineRule="auto"/>
        <w:jc w:val="both"/>
        <w:rPr>
          <w:rFonts w:ascii="Times New Roman" w:hAnsi="Times New Roman" w:cs="Times New Roman"/>
          <w:b/>
          <w:bCs/>
          <w:sz w:val="28"/>
          <w:szCs w:val="28"/>
          <w:lang w:val="uk-UA"/>
        </w:rPr>
      </w:pPr>
    </w:p>
    <w:p w14:paraId="190FC0EF" w14:textId="2C7443BB" w:rsidR="007C71A5" w:rsidRPr="0085197A" w:rsidRDefault="0085197A" w:rsidP="00417002">
      <w:pPr>
        <w:spacing w:before="100" w:beforeAutospacing="1" w:after="100" w:afterAutospacing="1" w:line="240" w:lineRule="auto"/>
        <w:jc w:val="both"/>
        <w:rPr>
          <w:rFonts w:ascii="Times New Roman" w:hAnsi="Times New Roman" w:cs="Times New Roman"/>
          <w:b/>
          <w:bCs/>
          <w:sz w:val="28"/>
          <w:szCs w:val="28"/>
          <w:lang w:val="uk-UA"/>
        </w:rPr>
      </w:pPr>
      <w:r w:rsidRPr="0085197A">
        <w:rPr>
          <w:rFonts w:ascii="Times New Roman" w:hAnsi="Times New Roman" w:cs="Times New Roman"/>
          <w:b/>
          <w:bCs/>
          <w:sz w:val="28"/>
          <w:szCs w:val="28"/>
          <w:lang w:val="uk-UA"/>
        </w:rPr>
        <w:t>Селищний голова</w:t>
      </w:r>
      <w:r w:rsidRPr="0085197A">
        <w:rPr>
          <w:rFonts w:ascii="Times New Roman" w:hAnsi="Times New Roman" w:cs="Times New Roman"/>
          <w:b/>
          <w:bCs/>
          <w:sz w:val="28"/>
          <w:szCs w:val="28"/>
          <w:lang w:val="uk-UA"/>
        </w:rPr>
        <w:tab/>
      </w:r>
      <w:r w:rsidRPr="0085197A">
        <w:rPr>
          <w:rFonts w:ascii="Times New Roman" w:hAnsi="Times New Roman" w:cs="Times New Roman"/>
          <w:b/>
          <w:bCs/>
          <w:sz w:val="28"/>
          <w:szCs w:val="28"/>
          <w:lang w:val="uk-UA"/>
        </w:rPr>
        <w:tab/>
      </w:r>
      <w:r w:rsidRPr="0085197A">
        <w:rPr>
          <w:rFonts w:ascii="Times New Roman" w:hAnsi="Times New Roman" w:cs="Times New Roman"/>
          <w:b/>
          <w:bCs/>
          <w:sz w:val="28"/>
          <w:szCs w:val="28"/>
          <w:lang w:val="uk-UA"/>
        </w:rPr>
        <w:tab/>
      </w:r>
      <w:r w:rsidRPr="0085197A">
        <w:rPr>
          <w:rFonts w:ascii="Times New Roman" w:hAnsi="Times New Roman" w:cs="Times New Roman"/>
          <w:b/>
          <w:bCs/>
          <w:sz w:val="28"/>
          <w:szCs w:val="28"/>
          <w:lang w:val="uk-UA"/>
        </w:rPr>
        <w:tab/>
      </w:r>
      <w:r w:rsidRPr="0085197A">
        <w:rPr>
          <w:rFonts w:ascii="Times New Roman" w:hAnsi="Times New Roman" w:cs="Times New Roman"/>
          <w:b/>
          <w:bCs/>
          <w:sz w:val="28"/>
          <w:szCs w:val="28"/>
          <w:lang w:val="uk-UA"/>
        </w:rPr>
        <w:tab/>
      </w:r>
      <w:r w:rsidRPr="0085197A">
        <w:rPr>
          <w:rFonts w:ascii="Times New Roman" w:hAnsi="Times New Roman" w:cs="Times New Roman"/>
          <w:b/>
          <w:bCs/>
          <w:sz w:val="28"/>
          <w:szCs w:val="28"/>
          <w:lang w:val="uk-UA"/>
        </w:rPr>
        <w:tab/>
        <w:t>Сергій ДАНІШ</w:t>
      </w:r>
    </w:p>
    <w:p w14:paraId="41FFFB02" w14:textId="144D5FD5" w:rsidR="007C71A5" w:rsidRPr="0085197A" w:rsidRDefault="007C71A5" w:rsidP="00417002">
      <w:pPr>
        <w:spacing w:before="100" w:beforeAutospacing="1" w:after="100" w:afterAutospacing="1" w:line="240" w:lineRule="auto"/>
        <w:jc w:val="both"/>
        <w:rPr>
          <w:b/>
          <w:bCs/>
          <w:lang w:val="uk-UA"/>
        </w:rPr>
      </w:pPr>
    </w:p>
    <w:p w14:paraId="77623BA0" w14:textId="0E9673BF" w:rsidR="007C71A5" w:rsidRPr="0085197A" w:rsidRDefault="007C71A5" w:rsidP="00417002">
      <w:pPr>
        <w:spacing w:before="100" w:beforeAutospacing="1" w:after="100" w:afterAutospacing="1" w:line="240" w:lineRule="auto"/>
        <w:jc w:val="both"/>
        <w:rPr>
          <w:b/>
          <w:bCs/>
          <w:lang w:val="uk-UA"/>
        </w:rPr>
      </w:pPr>
    </w:p>
    <w:p w14:paraId="6BA927B6" w14:textId="77777777" w:rsidR="007C71A5" w:rsidRPr="0085197A" w:rsidRDefault="007C71A5" w:rsidP="00417002">
      <w:pPr>
        <w:spacing w:before="100" w:beforeAutospacing="1" w:after="100" w:afterAutospacing="1" w:line="240" w:lineRule="auto"/>
        <w:jc w:val="both"/>
        <w:rPr>
          <w:b/>
          <w:bCs/>
          <w:lang w:val="uk-UA"/>
        </w:rPr>
      </w:pPr>
    </w:p>
    <w:p w14:paraId="1EDDBCD2" w14:textId="77777777" w:rsidR="0085197A" w:rsidRDefault="0085197A" w:rsidP="007C71A5">
      <w:pPr>
        <w:shd w:val="clear" w:color="auto" w:fill="FFFFFF"/>
        <w:spacing w:before="567" w:after="0" w:line="182" w:lineRule="atLeast"/>
        <w:ind w:left="4820"/>
        <w:rPr>
          <w:rFonts w:ascii="Times New Roman" w:hAnsi="Times New Roman" w:cs="Times New Roman"/>
          <w:color w:val="000000"/>
          <w:sz w:val="24"/>
          <w:szCs w:val="24"/>
          <w:lang w:val="uk-UA" w:eastAsia="uk-UA"/>
        </w:rPr>
      </w:pPr>
    </w:p>
    <w:p w14:paraId="40593F63" w14:textId="77777777" w:rsidR="0085197A" w:rsidRDefault="0085197A" w:rsidP="007C71A5">
      <w:pPr>
        <w:shd w:val="clear" w:color="auto" w:fill="FFFFFF"/>
        <w:spacing w:before="567" w:after="0" w:line="182" w:lineRule="atLeast"/>
        <w:ind w:left="4820"/>
        <w:rPr>
          <w:rFonts w:ascii="Times New Roman" w:hAnsi="Times New Roman" w:cs="Times New Roman"/>
          <w:color w:val="000000"/>
          <w:sz w:val="24"/>
          <w:szCs w:val="24"/>
          <w:lang w:val="uk-UA" w:eastAsia="uk-UA"/>
        </w:rPr>
      </w:pPr>
    </w:p>
    <w:p w14:paraId="7AFD782D" w14:textId="77777777" w:rsidR="0085197A" w:rsidRDefault="0085197A" w:rsidP="007C71A5">
      <w:pPr>
        <w:shd w:val="clear" w:color="auto" w:fill="FFFFFF"/>
        <w:spacing w:before="567" w:after="0" w:line="182" w:lineRule="atLeast"/>
        <w:ind w:left="4820"/>
        <w:rPr>
          <w:rFonts w:ascii="Times New Roman" w:hAnsi="Times New Roman" w:cs="Times New Roman"/>
          <w:color w:val="000000"/>
          <w:sz w:val="24"/>
          <w:szCs w:val="24"/>
          <w:lang w:val="uk-UA" w:eastAsia="uk-UA"/>
        </w:rPr>
      </w:pPr>
    </w:p>
    <w:p w14:paraId="1A6DAD5A" w14:textId="77777777" w:rsidR="0085197A" w:rsidRDefault="0085197A" w:rsidP="007C71A5">
      <w:pPr>
        <w:shd w:val="clear" w:color="auto" w:fill="FFFFFF"/>
        <w:spacing w:before="567" w:after="0" w:line="182" w:lineRule="atLeast"/>
        <w:ind w:left="4820"/>
        <w:rPr>
          <w:rFonts w:ascii="Times New Roman" w:hAnsi="Times New Roman" w:cs="Times New Roman"/>
          <w:color w:val="000000"/>
          <w:sz w:val="24"/>
          <w:szCs w:val="24"/>
          <w:lang w:val="uk-UA" w:eastAsia="uk-UA"/>
        </w:rPr>
      </w:pPr>
    </w:p>
    <w:p w14:paraId="237B43ED" w14:textId="77777777" w:rsidR="0085197A" w:rsidRDefault="0085197A" w:rsidP="007C71A5">
      <w:pPr>
        <w:shd w:val="clear" w:color="auto" w:fill="FFFFFF"/>
        <w:spacing w:before="567" w:after="0" w:line="182" w:lineRule="atLeast"/>
        <w:ind w:left="4820"/>
        <w:rPr>
          <w:rFonts w:ascii="Times New Roman" w:hAnsi="Times New Roman" w:cs="Times New Roman"/>
          <w:color w:val="000000"/>
          <w:sz w:val="24"/>
          <w:szCs w:val="24"/>
          <w:lang w:val="uk-UA" w:eastAsia="uk-UA"/>
        </w:rPr>
      </w:pPr>
    </w:p>
    <w:p w14:paraId="7D7CAA28" w14:textId="77777777" w:rsidR="0085197A" w:rsidRDefault="0085197A" w:rsidP="007C71A5">
      <w:pPr>
        <w:shd w:val="clear" w:color="auto" w:fill="FFFFFF"/>
        <w:spacing w:before="567" w:after="0" w:line="182" w:lineRule="atLeast"/>
        <w:ind w:left="4820"/>
        <w:rPr>
          <w:rFonts w:ascii="Times New Roman" w:hAnsi="Times New Roman" w:cs="Times New Roman"/>
          <w:color w:val="000000"/>
          <w:sz w:val="24"/>
          <w:szCs w:val="24"/>
          <w:lang w:val="uk-UA" w:eastAsia="uk-UA"/>
        </w:rPr>
      </w:pPr>
    </w:p>
    <w:p w14:paraId="289CC441" w14:textId="77777777" w:rsidR="0085197A" w:rsidRDefault="0085197A" w:rsidP="007C71A5">
      <w:pPr>
        <w:shd w:val="clear" w:color="auto" w:fill="FFFFFF"/>
        <w:spacing w:before="567" w:after="0" w:line="182" w:lineRule="atLeast"/>
        <w:ind w:left="4820"/>
        <w:rPr>
          <w:rFonts w:ascii="Times New Roman" w:hAnsi="Times New Roman" w:cs="Times New Roman"/>
          <w:color w:val="000000"/>
          <w:sz w:val="24"/>
          <w:szCs w:val="24"/>
          <w:lang w:val="uk-UA" w:eastAsia="uk-UA"/>
        </w:rPr>
      </w:pPr>
    </w:p>
    <w:p w14:paraId="24A73F6F" w14:textId="77777777" w:rsidR="0085197A" w:rsidRDefault="0085197A" w:rsidP="007C71A5">
      <w:pPr>
        <w:shd w:val="clear" w:color="auto" w:fill="FFFFFF"/>
        <w:spacing w:before="567" w:after="0" w:line="182" w:lineRule="atLeast"/>
        <w:ind w:left="4820"/>
        <w:rPr>
          <w:rFonts w:ascii="Times New Roman" w:hAnsi="Times New Roman" w:cs="Times New Roman"/>
          <w:color w:val="000000"/>
          <w:sz w:val="24"/>
          <w:szCs w:val="24"/>
          <w:lang w:val="uk-UA" w:eastAsia="uk-UA"/>
        </w:rPr>
      </w:pPr>
    </w:p>
    <w:p w14:paraId="118CBEEA" w14:textId="77777777" w:rsidR="0085197A" w:rsidRDefault="0085197A" w:rsidP="007C71A5">
      <w:pPr>
        <w:shd w:val="clear" w:color="auto" w:fill="FFFFFF"/>
        <w:spacing w:before="567" w:after="0" w:line="182" w:lineRule="atLeast"/>
        <w:ind w:left="4820"/>
        <w:rPr>
          <w:rFonts w:ascii="Times New Roman" w:hAnsi="Times New Roman" w:cs="Times New Roman"/>
          <w:color w:val="000000"/>
          <w:sz w:val="24"/>
          <w:szCs w:val="24"/>
          <w:lang w:val="uk-UA" w:eastAsia="uk-UA"/>
        </w:rPr>
      </w:pPr>
    </w:p>
    <w:p w14:paraId="061654AD" w14:textId="77777777" w:rsidR="0085197A" w:rsidRDefault="0085197A" w:rsidP="007C71A5">
      <w:pPr>
        <w:shd w:val="clear" w:color="auto" w:fill="FFFFFF"/>
        <w:spacing w:before="567" w:after="0" w:line="182" w:lineRule="atLeast"/>
        <w:ind w:left="4820"/>
        <w:rPr>
          <w:rFonts w:ascii="Times New Roman" w:hAnsi="Times New Roman" w:cs="Times New Roman"/>
          <w:color w:val="000000"/>
          <w:sz w:val="24"/>
          <w:szCs w:val="24"/>
          <w:lang w:val="uk-UA" w:eastAsia="uk-UA"/>
        </w:rPr>
      </w:pPr>
    </w:p>
    <w:p w14:paraId="255E9F74" w14:textId="77777777" w:rsidR="0085197A" w:rsidRDefault="0085197A" w:rsidP="007C71A5">
      <w:pPr>
        <w:shd w:val="clear" w:color="auto" w:fill="FFFFFF"/>
        <w:spacing w:before="567" w:after="0" w:line="182" w:lineRule="atLeast"/>
        <w:ind w:left="4820"/>
        <w:rPr>
          <w:rFonts w:ascii="Times New Roman" w:hAnsi="Times New Roman" w:cs="Times New Roman"/>
          <w:color w:val="000000"/>
          <w:sz w:val="24"/>
          <w:szCs w:val="24"/>
          <w:lang w:val="uk-UA" w:eastAsia="uk-UA"/>
        </w:rPr>
      </w:pPr>
    </w:p>
    <w:p w14:paraId="4230FC4D" w14:textId="77777777" w:rsidR="0085197A" w:rsidRDefault="0085197A" w:rsidP="007C71A5">
      <w:pPr>
        <w:shd w:val="clear" w:color="auto" w:fill="FFFFFF"/>
        <w:spacing w:before="567" w:after="0" w:line="182" w:lineRule="atLeast"/>
        <w:ind w:left="4820"/>
        <w:rPr>
          <w:rFonts w:ascii="Times New Roman" w:hAnsi="Times New Roman" w:cs="Times New Roman"/>
          <w:color w:val="000000"/>
          <w:sz w:val="24"/>
          <w:szCs w:val="24"/>
          <w:lang w:val="uk-UA" w:eastAsia="uk-UA"/>
        </w:rPr>
      </w:pPr>
    </w:p>
    <w:p w14:paraId="36CEC0A9" w14:textId="77777777" w:rsidR="0085197A" w:rsidRDefault="0085197A" w:rsidP="007C71A5">
      <w:pPr>
        <w:shd w:val="clear" w:color="auto" w:fill="FFFFFF"/>
        <w:spacing w:before="567" w:after="0" w:line="182" w:lineRule="atLeast"/>
        <w:ind w:left="4820"/>
        <w:rPr>
          <w:rFonts w:ascii="Times New Roman" w:hAnsi="Times New Roman" w:cs="Times New Roman"/>
          <w:color w:val="000000"/>
          <w:sz w:val="24"/>
          <w:szCs w:val="24"/>
          <w:lang w:val="uk-UA" w:eastAsia="uk-UA"/>
        </w:rPr>
      </w:pPr>
    </w:p>
    <w:p w14:paraId="4BA8785D" w14:textId="6C4BE64B" w:rsidR="007C71A5" w:rsidRPr="0085197A" w:rsidRDefault="007C71A5" w:rsidP="007C71A5">
      <w:pPr>
        <w:shd w:val="clear" w:color="auto" w:fill="FFFFFF"/>
        <w:spacing w:before="567" w:after="0" w:line="182" w:lineRule="atLeast"/>
        <w:ind w:left="4820"/>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lastRenderedPageBreak/>
        <w:t>Додаток 1</w:t>
      </w:r>
      <w:r w:rsidRPr="0085197A">
        <w:rPr>
          <w:rFonts w:ascii="Times New Roman" w:hAnsi="Times New Roman" w:cs="Times New Roman"/>
          <w:color w:val="000000"/>
          <w:sz w:val="24"/>
          <w:szCs w:val="24"/>
          <w:lang w:val="uk-UA" w:eastAsia="uk-UA"/>
        </w:rPr>
        <w:br/>
        <w:t>до Порядку розміщення тимчасових споруд</w:t>
      </w:r>
      <w:r w:rsidRPr="0085197A">
        <w:rPr>
          <w:rFonts w:ascii="Times New Roman" w:hAnsi="Times New Roman" w:cs="Times New Roman"/>
          <w:color w:val="000000"/>
          <w:sz w:val="24"/>
          <w:szCs w:val="24"/>
          <w:lang w:val="uk-UA" w:eastAsia="uk-UA"/>
        </w:rPr>
        <w:br/>
        <w:t>для провадження підприємницької діяльності</w:t>
      </w:r>
      <w:r w:rsidRPr="0085197A">
        <w:rPr>
          <w:rFonts w:ascii="Times New Roman" w:hAnsi="Times New Roman" w:cs="Times New Roman"/>
          <w:color w:val="000000"/>
          <w:sz w:val="24"/>
          <w:szCs w:val="24"/>
          <w:lang w:val="uk-UA" w:eastAsia="uk-UA"/>
        </w:rPr>
        <w:br/>
        <w:t xml:space="preserve">(пункт </w:t>
      </w:r>
      <w:r w:rsidR="0085197A" w:rsidRPr="0085197A">
        <w:rPr>
          <w:rFonts w:ascii="Times New Roman" w:hAnsi="Times New Roman" w:cs="Times New Roman"/>
          <w:color w:val="000000"/>
          <w:sz w:val="24"/>
          <w:szCs w:val="24"/>
          <w:lang w:val="uk-UA" w:eastAsia="uk-UA"/>
        </w:rPr>
        <w:t>3.1</w:t>
      </w:r>
      <w:r w:rsidRPr="0085197A">
        <w:rPr>
          <w:rFonts w:ascii="Times New Roman" w:hAnsi="Times New Roman" w:cs="Times New Roman"/>
          <w:color w:val="000000"/>
          <w:sz w:val="24"/>
          <w:szCs w:val="24"/>
          <w:lang w:val="uk-UA" w:eastAsia="uk-UA"/>
        </w:rPr>
        <w:t xml:space="preserve"> розділу І</w:t>
      </w:r>
      <w:r w:rsidR="0085197A" w:rsidRPr="0085197A">
        <w:rPr>
          <w:rFonts w:ascii="Times New Roman" w:hAnsi="Times New Roman" w:cs="Times New Roman"/>
          <w:color w:val="000000"/>
          <w:sz w:val="24"/>
          <w:szCs w:val="24"/>
          <w:lang w:val="uk-UA" w:eastAsia="uk-UA"/>
        </w:rPr>
        <w:t>І</w:t>
      </w:r>
      <w:r w:rsidRPr="0085197A">
        <w:rPr>
          <w:rFonts w:ascii="Times New Roman" w:hAnsi="Times New Roman" w:cs="Times New Roman"/>
          <w:color w:val="000000"/>
          <w:sz w:val="24"/>
          <w:szCs w:val="24"/>
          <w:lang w:val="uk-UA" w:eastAsia="uk-UA"/>
        </w:rPr>
        <w:t>І)</w:t>
      </w:r>
    </w:p>
    <w:p w14:paraId="191E58A3" w14:textId="77777777" w:rsidR="007C71A5" w:rsidRPr="0085197A" w:rsidRDefault="007C71A5" w:rsidP="007C71A5">
      <w:pPr>
        <w:shd w:val="clear" w:color="auto" w:fill="FFFFFF"/>
        <w:spacing w:before="454" w:after="113" w:line="203" w:lineRule="atLeast"/>
        <w:jc w:val="center"/>
        <w:rPr>
          <w:rFonts w:ascii="Times New Roman" w:hAnsi="Times New Roman" w:cs="Times New Roman"/>
          <w:b/>
          <w:color w:val="000000"/>
          <w:sz w:val="24"/>
          <w:szCs w:val="24"/>
          <w:lang w:val="uk-UA" w:eastAsia="uk-UA"/>
        </w:rPr>
      </w:pPr>
      <w:r w:rsidRPr="0085197A">
        <w:rPr>
          <w:rFonts w:ascii="Times New Roman" w:hAnsi="Times New Roman" w:cs="Times New Roman"/>
          <w:b/>
          <w:color w:val="000000"/>
          <w:sz w:val="24"/>
          <w:szCs w:val="24"/>
          <w:lang w:val="uk-UA" w:eastAsia="uk-UA"/>
        </w:rPr>
        <w:t>ПАСПОРТ ПРИВ’ЯЗКИ ТС</w:t>
      </w:r>
    </w:p>
    <w:p w14:paraId="3C3B1851" w14:textId="56BCFF47" w:rsidR="007C71A5" w:rsidRPr="0085197A" w:rsidRDefault="007C71A5" w:rsidP="007C71A5">
      <w:pPr>
        <w:shd w:val="clear" w:color="auto" w:fill="FFFFFF"/>
        <w:spacing w:after="0" w:line="193" w:lineRule="atLeast"/>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_____________________________________________________________________________</w:t>
      </w:r>
    </w:p>
    <w:p w14:paraId="4220B09F" w14:textId="77777777" w:rsidR="007C71A5" w:rsidRPr="0085197A" w:rsidRDefault="007C71A5" w:rsidP="007C71A5">
      <w:pPr>
        <w:shd w:val="clear" w:color="auto" w:fill="FFFFFF"/>
        <w:spacing w:before="17" w:after="0" w:line="150" w:lineRule="atLeast"/>
        <w:jc w:val="center"/>
        <w:rPr>
          <w:rFonts w:ascii="Times New Roman" w:hAnsi="Times New Roman" w:cs="Times New Roman"/>
          <w:color w:val="000000"/>
          <w:sz w:val="20"/>
          <w:szCs w:val="20"/>
          <w:lang w:val="uk-UA" w:eastAsia="uk-UA"/>
        </w:rPr>
      </w:pPr>
      <w:r w:rsidRPr="0085197A">
        <w:rPr>
          <w:rFonts w:ascii="Times New Roman" w:hAnsi="Times New Roman" w:cs="Times New Roman"/>
          <w:color w:val="000000"/>
          <w:sz w:val="20"/>
          <w:szCs w:val="20"/>
          <w:lang w:val="uk-UA" w:eastAsia="uk-UA"/>
        </w:rPr>
        <w:t>(назва ТС із зазначенням напряму підприємницької діяльності)</w:t>
      </w:r>
    </w:p>
    <w:p w14:paraId="7B248B64" w14:textId="30DF3CAD" w:rsidR="007C71A5" w:rsidRPr="0085197A" w:rsidRDefault="007C71A5" w:rsidP="007C71A5">
      <w:pPr>
        <w:shd w:val="clear" w:color="auto" w:fill="FFFFFF"/>
        <w:spacing w:after="0" w:line="193" w:lineRule="atLeast"/>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_____________________________________________________________________________</w:t>
      </w:r>
    </w:p>
    <w:p w14:paraId="44046E0B" w14:textId="77777777" w:rsidR="007C71A5" w:rsidRPr="0085197A" w:rsidRDefault="007C71A5" w:rsidP="007C71A5">
      <w:pPr>
        <w:shd w:val="clear" w:color="auto" w:fill="FFFFFF"/>
        <w:spacing w:before="57" w:after="0" w:line="193" w:lineRule="atLeast"/>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Замовник _______________________________________________________________________</w:t>
      </w:r>
    </w:p>
    <w:p w14:paraId="78FE796E" w14:textId="77777777" w:rsidR="007C71A5" w:rsidRPr="0085197A" w:rsidRDefault="007C71A5" w:rsidP="007C71A5">
      <w:pPr>
        <w:shd w:val="clear" w:color="auto" w:fill="FFFFFF"/>
        <w:spacing w:before="17" w:after="0" w:line="150" w:lineRule="atLeast"/>
        <w:jc w:val="center"/>
        <w:rPr>
          <w:rFonts w:ascii="Times New Roman" w:hAnsi="Times New Roman" w:cs="Times New Roman"/>
          <w:color w:val="000000"/>
          <w:sz w:val="20"/>
          <w:szCs w:val="20"/>
          <w:lang w:val="uk-UA" w:eastAsia="uk-UA"/>
        </w:rPr>
      </w:pPr>
      <w:r w:rsidRPr="0085197A">
        <w:rPr>
          <w:rFonts w:ascii="Times New Roman" w:hAnsi="Times New Roman" w:cs="Times New Roman"/>
          <w:color w:val="000000"/>
          <w:sz w:val="20"/>
          <w:szCs w:val="20"/>
          <w:lang w:val="uk-UA" w:eastAsia="uk-UA"/>
        </w:rPr>
        <w:t>(найменування/прізвище, ім’я та по батькові (за наявності)/місцезнаходження ТС / контактна інформація)</w:t>
      </w:r>
    </w:p>
    <w:p w14:paraId="55855E35" w14:textId="73BC850E" w:rsidR="007C71A5" w:rsidRPr="0085197A" w:rsidRDefault="007C71A5" w:rsidP="007C71A5">
      <w:pPr>
        <w:shd w:val="clear" w:color="auto" w:fill="FFFFFF"/>
        <w:spacing w:after="0" w:line="193" w:lineRule="atLeast"/>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_____________________________________________________________________________</w:t>
      </w:r>
    </w:p>
    <w:p w14:paraId="787BEACC" w14:textId="6B3B495D" w:rsidR="007C71A5" w:rsidRPr="0085197A" w:rsidRDefault="007C71A5" w:rsidP="007C71A5">
      <w:pPr>
        <w:shd w:val="clear" w:color="auto" w:fill="FFFFFF"/>
        <w:spacing w:after="0" w:line="193" w:lineRule="atLeast"/>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_____________________________________________________________________________</w:t>
      </w:r>
    </w:p>
    <w:p w14:paraId="44EB8241" w14:textId="77777777" w:rsidR="007C71A5" w:rsidRPr="0085197A" w:rsidRDefault="007C71A5" w:rsidP="007C71A5">
      <w:pPr>
        <w:shd w:val="clear" w:color="auto" w:fill="FFFFFF"/>
        <w:spacing w:before="57" w:after="0" w:line="193" w:lineRule="atLeast"/>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 xml:space="preserve">Примірник №* </w:t>
      </w:r>
      <w:r w:rsidRPr="0085197A">
        <w:rPr>
          <w:rFonts w:ascii="Times New Roman" w:hAnsi="Times New Roman" w:cs="Times New Roman"/>
          <w:color w:val="000000"/>
          <w:spacing w:val="-12"/>
          <w:sz w:val="24"/>
          <w:szCs w:val="24"/>
          <w:lang w:val="uk-UA" w:eastAsia="uk-UA"/>
        </w:rPr>
        <w:t>________________</w:t>
      </w:r>
    </w:p>
    <w:p w14:paraId="19F0D20E" w14:textId="77777777" w:rsidR="007C71A5" w:rsidRPr="0085197A" w:rsidRDefault="007C71A5" w:rsidP="007C71A5">
      <w:pPr>
        <w:shd w:val="clear" w:color="auto" w:fill="FFFFFF"/>
        <w:spacing w:after="0" w:line="193" w:lineRule="atLeast"/>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Реєстраційний № _____________</w:t>
      </w:r>
    </w:p>
    <w:p w14:paraId="46B71FC7" w14:textId="77777777" w:rsidR="007C71A5" w:rsidRPr="0085197A" w:rsidRDefault="007C71A5" w:rsidP="007C71A5">
      <w:pPr>
        <w:shd w:val="clear" w:color="auto" w:fill="FFFFFF"/>
        <w:spacing w:after="0" w:line="193" w:lineRule="atLeast"/>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Паспорт прив’язки ТС виданий</w:t>
      </w:r>
    </w:p>
    <w:p w14:paraId="7A4AF413" w14:textId="77777777" w:rsidR="007C71A5" w:rsidRPr="0085197A" w:rsidRDefault="007C71A5" w:rsidP="007C71A5">
      <w:pPr>
        <w:shd w:val="clear" w:color="auto" w:fill="FFFFFF"/>
        <w:spacing w:after="0" w:line="193" w:lineRule="atLeast"/>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________________________________________________________________________________</w:t>
      </w:r>
    </w:p>
    <w:p w14:paraId="2882747D" w14:textId="77777777" w:rsidR="007C71A5" w:rsidRPr="0085197A" w:rsidRDefault="007C71A5" w:rsidP="007C71A5">
      <w:pPr>
        <w:shd w:val="clear" w:color="auto" w:fill="FFFFFF"/>
        <w:spacing w:before="17" w:after="0" w:line="150" w:lineRule="atLeast"/>
        <w:jc w:val="center"/>
        <w:rPr>
          <w:rFonts w:ascii="Times New Roman" w:hAnsi="Times New Roman" w:cs="Times New Roman"/>
          <w:color w:val="000000"/>
          <w:sz w:val="20"/>
          <w:szCs w:val="20"/>
          <w:lang w:val="uk-UA" w:eastAsia="uk-UA"/>
        </w:rPr>
      </w:pPr>
      <w:r w:rsidRPr="0085197A">
        <w:rPr>
          <w:rFonts w:ascii="Times New Roman" w:hAnsi="Times New Roman" w:cs="Times New Roman"/>
          <w:color w:val="000000"/>
          <w:sz w:val="20"/>
          <w:szCs w:val="20"/>
          <w:lang w:val="uk-UA" w:eastAsia="uk-UA"/>
        </w:rPr>
        <w:t>(керівник (заступник керівника) органу з питань містобудування та архітектури сільської,</w:t>
      </w:r>
      <w:r w:rsidRPr="0085197A">
        <w:rPr>
          <w:rFonts w:ascii="Times New Roman" w:hAnsi="Times New Roman" w:cs="Times New Roman"/>
          <w:color w:val="000000"/>
          <w:sz w:val="20"/>
          <w:szCs w:val="20"/>
          <w:lang w:val="uk-UA" w:eastAsia="uk-UA"/>
        </w:rPr>
        <w:br/>
        <w:t>селищної, міської ради, районної державної адміністрації)</w:t>
      </w:r>
    </w:p>
    <w:p w14:paraId="2FBBB55B" w14:textId="77777777" w:rsidR="007C71A5" w:rsidRPr="0085197A" w:rsidRDefault="007C71A5" w:rsidP="007C71A5">
      <w:pPr>
        <w:shd w:val="clear" w:color="auto" w:fill="FFFFFF"/>
        <w:spacing w:before="17" w:after="0" w:line="150" w:lineRule="atLeast"/>
        <w:jc w:val="center"/>
        <w:rPr>
          <w:rFonts w:ascii="Times New Roman" w:hAnsi="Times New Roman" w:cs="Times New Roman"/>
          <w:color w:val="000000"/>
          <w:sz w:val="20"/>
          <w:szCs w:val="20"/>
          <w:lang w:val="uk-UA" w:eastAsia="uk-UA"/>
        </w:rPr>
      </w:pPr>
    </w:p>
    <w:p w14:paraId="4F2924A5" w14:textId="77777777" w:rsidR="007C71A5" w:rsidRPr="0085197A" w:rsidRDefault="007C71A5" w:rsidP="007C71A5">
      <w:pPr>
        <w:shd w:val="clear" w:color="auto" w:fill="FFFFFF"/>
        <w:spacing w:after="0" w:line="193" w:lineRule="atLeast"/>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Паспорт прив’язки ТС дійсний до «___» _______________20___ року.</w:t>
      </w:r>
    </w:p>
    <w:p w14:paraId="786FBDCE" w14:textId="77777777" w:rsidR="007C71A5" w:rsidRPr="0085197A" w:rsidRDefault="007C71A5" w:rsidP="007C71A5">
      <w:pPr>
        <w:shd w:val="clear" w:color="auto" w:fill="FFFFFF"/>
        <w:spacing w:after="0" w:line="193" w:lineRule="atLeast"/>
        <w:jc w:val="both"/>
        <w:rPr>
          <w:rFonts w:ascii="Times New Roman" w:hAnsi="Times New Roman" w:cs="Times New Roman"/>
          <w:color w:val="000000"/>
          <w:sz w:val="24"/>
          <w:szCs w:val="24"/>
          <w:lang w:val="uk-UA" w:eastAsia="uk-UA"/>
        </w:rPr>
      </w:pPr>
    </w:p>
    <w:tbl>
      <w:tblPr>
        <w:tblW w:w="0" w:type="auto"/>
        <w:tblInd w:w="216" w:type="dxa"/>
        <w:tblCellMar>
          <w:left w:w="0" w:type="dxa"/>
          <w:right w:w="0" w:type="dxa"/>
        </w:tblCellMar>
        <w:tblLook w:val="0000" w:firstRow="0" w:lastRow="0" w:firstColumn="0" w:lastColumn="0" w:noHBand="0" w:noVBand="0"/>
      </w:tblPr>
      <w:tblGrid>
        <w:gridCol w:w="2278"/>
        <w:gridCol w:w="491"/>
        <w:gridCol w:w="1764"/>
        <w:gridCol w:w="661"/>
        <w:gridCol w:w="3945"/>
      </w:tblGrid>
      <w:tr w:rsidR="007C71A5" w:rsidRPr="0085197A" w14:paraId="0F15E865" w14:textId="77777777" w:rsidTr="005E5FE5">
        <w:trPr>
          <w:trHeight w:val="60"/>
        </w:trPr>
        <w:tc>
          <w:tcPr>
            <w:tcW w:w="2348" w:type="dxa"/>
            <w:tcBorders>
              <w:top w:val="nil"/>
              <w:left w:val="nil"/>
              <w:bottom w:val="single" w:sz="8" w:space="0" w:color="000000"/>
              <w:right w:val="nil"/>
              <w:tl2br w:val="nil"/>
              <w:tr2bl w:val="nil"/>
            </w:tcBorders>
            <w:tcMar>
              <w:top w:w="0" w:type="dxa"/>
              <w:left w:w="108" w:type="dxa"/>
              <w:bottom w:w="0" w:type="dxa"/>
              <w:right w:w="108" w:type="dxa"/>
            </w:tcMar>
          </w:tcPr>
          <w:p w14:paraId="71D18F4E" w14:textId="77777777" w:rsidR="007C71A5" w:rsidRPr="0085197A" w:rsidRDefault="007C71A5" w:rsidP="005E5FE5">
            <w:pPr>
              <w:spacing w:after="0" w:line="240" w:lineRule="auto"/>
              <w:rPr>
                <w:rFonts w:ascii="Times New Roman" w:hAnsi="Times New Roman" w:cs="Times New Roman"/>
                <w:color w:val="000000"/>
                <w:sz w:val="24"/>
                <w:szCs w:val="24"/>
                <w:lang w:val="uk-UA" w:eastAsia="uk-UA"/>
              </w:rPr>
            </w:pPr>
            <w:r w:rsidRPr="0085197A">
              <w:rPr>
                <w:rFonts w:ascii="Times New Roman" w:hAnsi="Times New Roman" w:cs="Times New Roman"/>
                <w:sz w:val="24"/>
                <w:szCs w:val="24"/>
                <w:lang w:val="uk-UA" w:eastAsia="uk-UA"/>
              </w:rPr>
              <w:t xml:space="preserve"> </w:t>
            </w:r>
          </w:p>
        </w:tc>
        <w:tc>
          <w:tcPr>
            <w:tcW w:w="505" w:type="dxa"/>
            <w:tcBorders>
              <w:tl2br w:val="nil"/>
              <w:tr2bl w:val="nil"/>
            </w:tcBorders>
            <w:tcMar>
              <w:top w:w="0" w:type="dxa"/>
              <w:left w:w="108" w:type="dxa"/>
              <w:bottom w:w="0" w:type="dxa"/>
              <w:right w:w="108" w:type="dxa"/>
            </w:tcMar>
          </w:tcPr>
          <w:p w14:paraId="0F738CC3" w14:textId="77777777" w:rsidR="007C71A5" w:rsidRPr="0085197A" w:rsidRDefault="007C71A5" w:rsidP="005E5FE5">
            <w:pPr>
              <w:spacing w:after="0" w:line="240" w:lineRule="auto"/>
              <w:rPr>
                <w:rFonts w:ascii="Times New Roman" w:hAnsi="Times New Roman" w:cs="Times New Roman"/>
                <w:color w:val="000000"/>
                <w:sz w:val="24"/>
                <w:szCs w:val="24"/>
                <w:lang w:val="uk-UA" w:eastAsia="uk-UA"/>
              </w:rPr>
            </w:pPr>
            <w:r w:rsidRPr="0085197A">
              <w:rPr>
                <w:rFonts w:ascii="Times New Roman" w:hAnsi="Times New Roman" w:cs="Times New Roman"/>
                <w:sz w:val="24"/>
                <w:szCs w:val="24"/>
                <w:lang w:val="uk-UA" w:eastAsia="uk-UA"/>
              </w:rPr>
              <w:t xml:space="preserve"> </w:t>
            </w:r>
          </w:p>
        </w:tc>
        <w:tc>
          <w:tcPr>
            <w:tcW w:w="1807" w:type="dxa"/>
            <w:tcBorders>
              <w:top w:val="nil"/>
              <w:left w:val="nil"/>
              <w:bottom w:val="single" w:sz="8" w:space="0" w:color="000000"/>
              <w:right w:val="nil"/>
              <w:tl2br w:val="nil"/>
              <w:tr2bl w:val="nil"/>
            </w:tcBorders>
            <w:tcMar>
              <w:top w:w="0" w:type="dxa"/>
              <w:left w:w="108" w:type="dxa"/>
              <w:bottom w:w="0" w:type="dxa"/>
              <w:right w:w="108" w:type="dxa"/>
            </w:tcMar>
          </w:tcPr>
          <w:p w14:paraId="5EEBDE31" w14:textId="77777777" w:rsidR="007C71A5" w:rsidRPr="0085197A" w:rsidRDefault="007C71A5" w:rsidP="005E5FE5">
            <w:pPr>
              <w:spacing w:after="0" w:line="240" w:lineRule="auto"/>
              <w:rPr>
                <w:rFonts w:ascii="Times New Roman" w:hAnsi="Times New Roman" w:cs="Times New Roman"/>
                <w:color w:val="000000"/>
                <w:sz w:val="24"/>
                <w:szCs w:val="24"/>
                <w:lang w:val="uk-UA" w:eastAsia="uk-UA"/>
              </w:rPr>
            </w:pPr>
            <w:r w:rsidRPr="0085197A">
              <w:rPr>
                <w:rFonts w:ascii="Times New Roman" w:hAnsi="Times New Roman" w:cs="Times New Roman"/>
                <w:sz w:val="24"/>
                <w:szCs w:val="24"/>
                <w:lang w:val="uk-UA" w:eastAsia="uk-UA"/>
              </w:rPr>
              <w:t xml:space="preserve"> </w:t>
            </w:r>
          </w:p>
        </w:tc>
        <w:tc>
          <w:tcPr>
            <w:tcW w:w="683" w:type="dxa"/>
            <w:tcBorders>
              <w:tl2br w:val="nil"/>
              <w:tr2bl w:val="nil"/>
            </w:tcBorders>
            <w:tcMar>
              <w:top w:w="0" w:type="dxa"/>
              <w:left w:w="108" w:type="dxa"/>
              <w:bottom w:w="0" w:type="dxa"/>
              <w:right w:w="108" w:type="dxa"/>
            </w:tcMar>
          </w:tcPr>
          <w:p w14:paraId="19B7F756" w14:textId="77777777" w:rsidR="007C71A5" w:rsidRPr="0085197A" w:rsidRDefault="007C71A5" w:rsidP="005E5FE5">
            <w:pPr>
              <w:spacing w:after="0" w:line="240" w:lineRule="auto"/>
              <w:rPr>
                <w:rFonts w:ascii="Times New Roman" w:hAnsi="Times New Roman" w:cs="Times New Roman"/>
                <w:color w:val="000000"/>
                <w:sz w:val="24"/>
                <w:szCs w:val="24"/>
                <w:lang w:val="uk-UA" w:eastAsia="uk-UA"/>
              </w:rPr>
            </w:pPr>
            <w:r w:rsidRPr="0085197A">
              <w:rPr>
                <w:rFonts w:ascii="Times New Roman" w:hAnsi="Times New Roman" w:cs="Times New Roman"/>
                <w:sz w:val="24"/>
                <w:szCs w:val="24"/>
                <w:lang w:val="uk-UA" w:eastAsia="uk-UA"/>
              </w:rPr>
              <w:t xml:space="preserve"> </w:t>
            </w:r>
          </w:p>
        </w:tc>
        <w:tc>
          <w:tcPr>
            <w:tcW w:w="4080" w:type="dxa"/>
            <w:tcBorders>
              <w:top w:val="nil"/>
              <w:left w:val="nil"/>
              <w:bottom w:val="single" w:sz="8" w:space="0" w:color="000000"/>
              <w:right w:val="nil"/>
              <w:tl2br w:val="nil"/>
              <w:tr2bl w:val="nil"/>
            </w:tcBorders>
            <w:tcMar>
              <w:top w:w="0" w:type="dxa"/>
              <w:left w:w="108" w:type="dxa"/>
              <w:bottom w:w="0" w:type="dxa"/>
              <w:right w:w="108" w:type="dxa"/>
            </w:tcMar>
          </w:tcPr>
          <w:p w14:paraId="4198698C" w14:textId="77777777" w:rsidR="007C71A5" w:rsidRPr="0085197A" w:rsidRDefault="007C71A5" w:rsidP="005E5FE5">
            <w:pPr>
              <w:spacing w:after="0" w:line="240" w:lineRule="auto"/>
              <w:rPr>
                <w:rFonts w:ascii="Times New Roman" w:hAnsi="Times New Roman" w:cs="Times New Roman"/>
                <w:color w:val="000000"/>
                <w:sz w:val="24"/>
                <w:szCs w:val="24"/>
                <w:lang w:val="uk-UA" w:eastAsia="uk-UA"/>
              </w:rPr>
            </w:pPr>
            <w:r w:rsidRPr="0085197A">
              <w:rPr>
                <w:rFonts w:ascii="Times New Roman" w:hAnsi="Times New Roman" w:cs="Times New Roman"/>
                <w:sz w:val="24"/>
                <w:szCs w:val="24"/>
                <w:lang w:val="uk-UA" w:eastAsia="uk-UA"/>
              </w:rPr>
              <w:t xml:space="preserve"> </w:t>
            </w:r>
          </w:p>
        </w:tc>
      </w:tr>
      <w:tr w:rsidR="007C71A5" w:rsidRPr="0085197A" w14:paraId="4E1F770C" w14:textId="77777777" w:rsidTr="005E5FE5">
        <w:trPr>
          <w:trHeight w:val="60"/>
        </w:trPr>
        <w:tc>
          <w:tcPr>
            <w:tcW w:w="2348" w:type="dxa"/>
            <w:tcBorders>
              <w:top w:val="nil"/>
              <w:left w:val="nil"/>
              <w:bottom w:val="nil"/>
              <w:right w:val="nil"/>
              <w:tl2br w:val="nil"/>
              <w:tr2bl w:val="nil"/>
            </w:tcBorders>
            <w:tcMar>
              <w:top w:w="17" w:type="dxa"/>
              <w:left w:w="108" w:type="dxa"/>
              <w:bottom w:w="0" w:type="dxa"/>
              <w:right w:w="108" w:type="dxa"/>
            </w:tcMar>
          </w:tcPr>
          <w:p w14:paraId="56811793" w14:textId="77777777" w:rsidR="007C71A5" w:rsidRPr="0085197A" w:rsidRDefault="007C71A5" w:rsidP="005E5FE5">
            <w:pPr>
              <w:spacing w:before="17" w:after="0" w:line="150" w:lineRule="atLeast"/>
              <w:jc w:val="center"/>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0"/>
                <w:szCs w:val="20"/>
                <w:lang w:val="uk-UA" w:eastAsia="uk-UA"/>
              </w:rPr>
              <w:t>(посада)</w:t>
            </w:r>
          </w:p>
        </w:tc>
        <w:tc>
          <w:tcPr>
            <w:tcW w:w="505" w:type="dxa"/>
            <w:tcBorders>
              <w:tl2br w:val="nil"/>
              <w:tr2bl w:val="nil"/>
            </w:tcBorders>
            <w:tcMar>
              <w:top w:w="17" w:type="dxa"/>
              <w:left w:w="108" w:type="dxa"/>
              <w:bottom w:w="0" w:type="dxa"/>
              <w:right w:w="108" w:type="dxa"/>
            </w:tcMar>
          </w:tcPr>
          <w:p w14:paraId="317234AD" w14:textId="77777777" w:rsidR="007C71A5" w:rsidRPr="0085197A" w:rsidRDefault="007C71A5" w:rsidP="005E5FE5">
            <w:pPr>
              <w:spacing w:after="0" w:line="240" w:lineRule="auto"/>
              <w:rPr>
                <w:rFonts w:ascii="Times New Roman" w:hAnsi="Times New Roman" w:cs="Times New Roman"/>
                <w:color w:val="000000"/>
                <w:sz w:val="24"/>
                <w:szCs w:val="24"/>
                <w:lang w:val="uk-UA" w:eastAsia="uk-UA"/>
              </w:rPr>
            </w:pPr>
            <w:r w:rsidRPr="0085197A">
              <w:rPr>
                <w:rFonts w:ascii="Times New Roman" w:hAnsi="Times New Roman" w:cs="Times New Roman"/>
                <w:sz w:val="24"/>
                <w:szCs w:val="24"/>
                <w:lang w:val="uk-UA" w:eastAsia="uk-UA"/>
              </w:rPr>
              <w:t xml:space="preserve"> </w:t>
            </w:r>
          </w:p>
        </w:tc>
        <w:tc>
          <w:tcPr>
            <w:tcW w:w="1807" w:type="dxa"/>
            <w:tcBorders>
              <w:top w:val="nil"/>
              <w:left w:val="nil"/>
              <w:bottom w:val="nil"/>
              <w:right w:val="nil"/>
              <w:tl2br w:val="nil"/>
              <w:tr2bl w:val="nil"/>
            </w:tcBorders>
            <w:tcMar>
              <w:top w:w="17" w:type="dxa"/>
              <w:left w:w="108" w:type="dxa"/>
              <w:bottom w:w="0" w:type="dxa"/>
              <w:right w:w="108" w:type="dxa"/>
            </w:tcMar>
          </w:tcPr>
          <w:p w14:paraId="055B9543" w14:textId="77777777" w:rsidR="007C71A5" w:rsidRPr="0085197A" w:rsidRDefault="007C71A5" w:rsidP="005E5FE5">
            <w:pPr>
              <w:spacing w:before="17" w:after="0" w:line="150" w:lineRule="atLeast"/>
              <w:jc w:val="center"/>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0"/>
                <w:szCs w:val="20"/>
                <w:lang w:val="uk-UA" w:eastAsia="uk-UA"/>
              </w:rPr>
              <w:t>(підпис)</w:t>
            </w:r>
          </w:p>
        </w:tc>
        <w:tc>
          <w:tcPr>
            <w:tcW w:w="683" w:type="dxa"/>
            <w:tcBorders>
              <w:tl2br w:val="nil"/>
              <w:tr2bl w:val="nil"/>
            </w:tcBorders>
            <w:tcMar>
              <w:top w:w="17" w:type="dxa"/>
              <w:left w:w="108" w:type="dxa"/>
              <w:bottom w:w="0" w:type="dxa"/>
              <w:right w:w="108" w:type="dxa"/>
            </w:tcMar>
          </w:tcPr>
          <w:p w14:paraId="2579D899" w14:textId="77777777" w:rsidR="007C71A5" w:rsidRPr="0085197A" w:rsidRDefault="007C71A5" w:rsidP="005E5FE5">
            <w:pPr>
              <w:spacing w:after="0" w:line="240" w:lineRule="auto"/>
              <w:rPr>
                <w:rFonts w:ascii="Times New Roman" w:hAnsi="Times New Roman" w:cs="Times New Roman"/>
                <w:color w:val="000000"/>
                <w:sz w:val="24"/>
                <w:szCs w:val="24"/>
                <w:lang w:val="uk-UA" w:eastAsia="uk-UA"/>
              </w:rPr>
            </w:pPr>
            <w:r w:rsidRPr="0085197A">
              <w:rPr>
                <w:rFonts w:ascii="Times New Roman" w:hAnsi="Times New Roman" w:cs="Times New Roman"/>
                <w:sz w:val="24"/>
                <w:szCs w:val="24"/>
                <w:lang w:val="uk-UA" w:eastAsia="uk-UA"/>
              </w:rPr>
              <w:t xml:space="preserve"> </w:t>
            </w:r>
          </w:p>
        </w:tc>
        <w:tc>
          <w:tcPr>
            <w:tcW w:w="4080" w:type="dxa"/>
            <w:tcBorders>
              <w:top w:val="nil"/>
              <w:left w:val="nil"/>
              <w:bottom w:val="nil"/>
              <w:right w:val="nil"/>
              <w:tl2br w:val="nil"/>
              <w:tr2bl w:val="nil"/>
            </w:tcBorders>
            <w:tcMar>
              <w:top w:w="17" w:type="dxa"/>
              <w:left w:w="108" w:type="dxa"/>
              <w:bottom w:w="0" w:type="dxa"/>
              <w:right w:w="108" w:type="dxa"/>
            </w:tcMar>
          </w:tcPr>
          <w:p w14:paraId="4E773455" w14:textId="77777777" w:rsidR="007C71A5" w:rsidRPr="0085197A" w:rsidRDefault="007C71A5" w:rsidP="005E5FE5">
            <w:pPr>
              <w:spacing w:before="17" w:after="0" w:line="150" w:lineRule="atLeast"/>
              <w:jc w:val="center"/>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0"/>
                <w:szCs w:val="20"/>
                <w:lang w:val="uk-UA" w:eastAsia="uk-UA"/>
              </w:rPr>
              <w:t>(Власне ім’я та ПРІЗВИЩЕ)</w:t>
            </w:r>
          </w:p>
        </w:tc>
      </w:tr>
    </w:tbl>
    <w:p w14:paraId="2826DCDB" w14:textId="77777777" w:rsidR="007C71A5" w:rsidRPr="0085197A" w:rsidRDefault="007C71A5" w:rsidP="007C71A5">
      <w:pPr>
        <w:shd w:val="clear" w:color="auto" w:fill="FFFFFF"/>
        <w:spacing w:after="0" w:line="288" w:lineRule="atLeast"/>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 xml:space="preserve"> </w:t>
      </w:r>
    </w:p>
    <w:p w14:paraId="75F37AB2" w14:textId="77777777" w:rsidR="007C71A5" w:rsidRPr="0085197A" w:rsidRDefault="007C71A5" w:rsidP="007C71A5">
      <w:pPr>
        <w:shd w:val="clear" w:color="auto" w:fill="FFFFFF"/>
        <w:spacing w:after="0" w:line="193" w:lineRule="atLeast"/>
        <w:ind w:firstLine="283"/>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М. П. (за наявності)</w:t>
      </w:r>
    </w:p>
    <w:p w14:paraId="18B70743" w14:textId="77777777" w:rsidR="007C71A5" w:rsidRPr="0085197A" w:rsidRDefault="007C71A5" w:rsidP="007C71A5">
      <w:pPr>
        <w:shd w:val="clear" w:color="auto" w:fill="FFFFFF"/>
        <w:spacing w:after="0" w:line="193" w:lineRule="atLeast"/>
        <w:ind w:firstLine="283"/>
        <w:jc w:val="both"/>
        <w:rPr>
          <w:rFonts w:ascii="Times New Roman" w:hAnsi="Times New Roman" w:cs="Times New Roman"/>
          <w:color w:val="000000"/>
          <w:sz w:val="24"/>
          <w:szCs w:val="24"/>
          <w:lang w:val="uk-UA" w:eastAsia="uk-UA"/>
        </w:rPr>
      </w:pPr>
    </w:p>
    <w:p w14:paraId="409E4DE9" w14:textId="77777777" w:rsidR="007C71A5" w:rsidRPr="0085197A" w:rsidRDefault="007C71A5" w:rsidP="007C71A5">
      <w:pPr>
        <w:shd w:val="clear" w:color="auto" w:fill="FFFFFF"/>
        <w:spacing w:after="0" w:line="193" w:lineRule="atLeast"/>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Дата видачі «___»_______________ 20____ року.</w:t>
      </w:r>
    </w:p>
    <w:p w14:paraId="141FC2CE" w14:textId="77777777" w:rsidR="007C71A5" w:rsidRPr="0085197A" w:rsidRDefault="007C71A5" w:rsidP="007C71A5">
      <w:pPr>
        <w:shd w:val="clear" w:color="auto" w:fill="FFFFFF"/>
        <w:spacing w:after="0" w:line="193" w:lineRule="atLeast"/>
        <w:jc w:val="both"/>
        <w:rPr>
          <w:rFonts w:ascii="Times New Roman" w:hAnsi="Times New Roman" w:cs="Times New Roman"/>
          <w:color w:val="000000"/>
          <w:sz w:val="24"/>
          <w:szCs w:val="24"/>
          <w:lang w:val="uk-UA" w:eastAsia="uk-UA"/>
        </w:rPr>
      </w:pPr>
    </w:p>
    <w:p w14:paraId="2181268A" w14:textId="77777777" w:rsidR="007C71A5" w:rsidRPr="0085197A" w:rsidRDefault="007C71A5" w:rsidP="007C71A5">
      <w:pPr>
        <w:shd w:val="clear" w:color="auto" w:fill="FFFFFF"/>
        <w:spacing w:after="0" w:line="193" w:lineRule="atLeast"/>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Паспорт прив’язки продовжено до «___» _______________20___ року.</w:t>
      </w:r>
    </w:p>
    <w:p w14:paraId="72B03D78" w14:textId="77777777" w:rsidR="007C71A5" w:rsidRPr="0085197A" w:rsidRDefault="007C71A5" w:rsidP="007C71A5">
      <w:pPr>
        <w:shd w:val="clear" w:color="auto" w:fill="FFFFFF"/>
        <w:spacing w:after="0" w:line="193" w:lineRule="atLeast"/>
        <w:jc w:val="both"/>
        <w:rPr>
          <w:rFonts w:ascii="Times New Roman" w:hAnsi="Times New Roman" w:cs="Times New Roman"/>
          <w:color w:val="000000"/>
          <w:sz w:val="24"/>
          <w:szCs w:val="24"/>
          <w:lang w:val="uk-UA" w:eastAsia="uk-UA"/>
        </w:rPr>
      </w:pPr>
    </w:p>
    <w:tbl>
      <w:tblPr>
        <w:tblW w:w="0" w:type="auto"/>
        <w:tblInd w:w="216" w:type="dxa"/>
        <w:tblCellMar>
          <w:left w:w="0" w:type="dxa"/>
          <w:right w:w="0" w:type="dxa"/>
        </w:tblCellMar>
        <w:tblLook w:val="0000" w:firstRow="0" w:lastRow="0" w:firstColumn="0" w:lastColumn="0" w:noHBand="0" w:noVBand="0"/>
      </w:tblPr>
      <w:tblGrid>
        <w:gridCol w:w="2286"/>
        <w:gridCol w:w="521"/>
        <w:gridCol w:w="1768"/>
        <w:gridCol w:w="634"/>
        <w:gridCol w:w="3930"/>
      </w:tblGrid>
      <w:tr w:rsidR="007C71A5" w:rsidRPr="0085197A" w14:paraId="0DAE72A1" w14:textId="77777777" w:rsidTr="005E5FE5">
        <w:trPr>
          <w:trHeight w:val="60"/>
        </w:trPr>
        <w:tc>
          <w:tcPr>
            <w:tcW w:w="2348" w:type="dxa"/>
            <w:tcBorders>
              <w:top w:val="nil"/>
              <w:left w:val="nil"/>
              <w:bottom w:val="single" w:sz="8" w:space="0" w:color="000000"/>
              <w:right w:val="nil"/>
              <w:tl2br w:val="nil"/>
              <w:tr2bl w:val="nil"/>
            </w:tcBorders>
            <w:tcMar>
              <w:top w:w="0" w:type="dxa"/>
              <w:left w:w="108" w:type="dxa"/>
              <w:bottom w:w="0" w:type="dxa"/>
              <w:right w:w="108" w:type="dxa"/>
            </w:tcMar>
          </w:tcPr>
          <w:p w14:paraId="6E330D6A" w14:textId="77777777" w:rsidR="007C71A5" w:rsidRPr="0085197A" w:rsidRDefault="007C71A5" w:rsidP="005E5FE5">
            <w:pPr>
              <w:spacing w:after="0" w:line="240" w:lineRule="auto"/>
              <w:rPr>
                <w:rFonts w:ascii="Times New Roman" w:hAnsi="Times New Roman" w:cs="Times New Roman"/>
                <w:color w:val="000000"/>
                <w:sz w:val="24"/>
                <w:szCs w:val="24"/>
                <w:lang w:val="uk-UA" w:eastAsia="uk-UA"/>
              </w:rPr>
            </w:pPr>
            <w:r w:rsidRPr="0085197A">
              <w:rPr>
                <w:rFonts w:ascii="Times New Roman" w:hAnsi="Times New Roman" w:cs="Times New Roman"/>
                <w:sz w:val="24"/>
                <w:szCs w:val="24"/>
                <w:lang w:val="uk-UA" w:eastAsia="uk-UA"/>
              </w:rPr>
              <w:t xml:space="preserve"> </w:t>
            </w:r>
          </w:p>
        </w:tc>
        <w:tc>
          <w:tcPr>
            <w:tcW w:w="535" w:type="dxa"/>
            <w:tcBorders>
              <w:tl2br w:val="nil"/>
              <w:tr2bl w:val="nil"/>
            </w:tcBorders>
            <w:tcMar>
              <w:top w:w="0" w:type="dxa"/>
              <w:left w:w="108" w:type="dxa"/>
              <w:bottom w:w="0" w:type="dxa"/>
              <w:right w:w="108" w:type="dxa"/>
            </w:tcMar>
          </w:tcPr>
          <w:p w14:paraId="3796A035" w14:textId="77777777" w:rsidR="007C71A5" w:rsidRPr="0085197A" w:rsidRDefault="007C71A5" w:rsidP="005E5FE5">
            <w:pPr>
              <w:spacing w:after="0" w:line="240" w:lineRule="auto"/>
              <w:rPr>
                <w:rFonts w:ascii="Times New Roman" w:hAnsi="Times New Roman" w:cs="Times New Roman"/>
                <w:color w:val="000000"/>
                <w:sz w:val="24"/>
                <w:szCs w:val="24"/>
                <w:lang w:val="uk-UA" w:eastAsia="uk-UA"/>
              </w:rPr>
            </w:pPr>
            <w:r w:rsidRPr="0085197A">
              <w:rPr>
                <w:rFonts w:ascii="Times New Roman" w:hAnsi="Times New Roman" w:cs="Times New Roman"/>
                <w:sz w:val="24"/>
                <w:szCs w:val="24"/>
                <w:lang w:val="uk-UA" w:eastAsia="uk-UA"/>
              </w:rPr>
              <w:t xml:space="preserve"> </w:t>
            </w:r>
          </w:p>
        </w:tc>
        <w:tc>
          <w:tcPr>
            <w:tcW w:w="1807" w:type="dxa"/>
            <w:tcBorders>
              <w:top w:val="nil"/>
              <w:left w:val="nil"/>
              <w:bottom w:val="single" w:sz="8" w:space="0" w:color="000000"/>
              <w:right w:val="nil"/>
              <w:tl2br w:val="nil"/>
              <w:tr2bl w:val="nil"/>
            </w:tcBorders>
            <w:tcMar>
              <w:top w:w="0" w:type="dxa"/>
              <w:left w:w="108" w:type="dxa"/>
              <w:bottom w:w="0" w:type="dxa"/>
              <w:right w:w="108" w:type="dxa"/>
            </w:tcMar>
          </w:tcPr>
          <w:p w14:paraId="288CDF1B" w14:textId="77777777" w:rsidR="007C71A5" w:rsidRPr="0085197A" w:rsidRDefault="007C71A5" w:rsidP="005E5FE5">
            <w:pPr>
              <w:spacing w:after="0" w:line="240" w:lineRule="auto"/>
              <w:rPr>
                <w:rFonts w:ascii="Times New Roman" w:hAnsi="Times New Roman" w:cs="Times New Roman"/>
                <w:color w:val="000000"/>
                <w:sz w:val="24"/>
                <w:szCs w:val="24"/>
                <w:lang w:val="uk-UA" w:eastAsia="uk-UA"/>
              </w:rPr>
            </w:pPr>
            <w:r w:rsidRPr="0085197A">
              <w:rPr>
                <w:rFonts w:ascii="Times New Roman" w:hAnsi="Times New Roman" w:cs="Times New Roman"/>
                <w:sz w:val="24"/>
                <w:szCs w:val="24"/>
                <w:lang w:val="uk-UA" w:eastAsia="uk-UA"/>
              </w:rPr>
              <w:t xml:space="preserve"> </w:t>
            </w:r>
          </w:p>
        </w:tc>
        <w:tc>
          <w:tcPr>
            <w:tcW w:w="653" w:type="dxa"/>
            <w:tcBorders>
              <w:tl2br w:val="nil"/>
              <w:tr2bl w:val="nil"/>
            </w:tcBorders>
            <w:tcMar>
              <w:top w:w="0" w:type="dxa"/>
              <w:left w:w="108" w:type="dxa"/>
              <w:bottom w:w="0" w:type="dxa"/>
              <w:right w:w="108" w:type="dxa"/>
            </w:tcMar>
          </w:tcPr>
          <w:p w14:paraId="3F57DE15" w14:textId="77777777" w:rsidR="007C71A5" w:rsidRPr="0085197A" w:rsidRDefault="007C71A5" w:rsidP="005E5FE5">
            <w:pPr>
              <w:spacing w:after="0" w:line="240" w:lineRule="auto"/>
              <w:rPr>
                <w:rFonts w:ascii="Times New Roman" w:hAnsi="Times New Roman" w:cs="Times New Roman"/>
                <w:color w:val="000000"/>
                <w:sz w:val="24"/>
                <w:szCs w:val="24"/>
                <w:lang w:val="uk-UA" w:eastAsia="uk-UA"/>
              </w:rPr>
            </w:pPr>
            <w:r w:rsidRPr="0085197A">
              <w:rPr>
                <w:rFonts w:ascii="Times New Roman" w:hAnsi="Times New Roman" w:cs="Times New Roman"/>
                <w:sz w:val="24"/>
                <w:szCs w:val="24"/>
                <w:lang w:val="uk-UA" w:eastAsia="uk-UA"/>
              </w:rPr>
              <w:t xml:space="preserve"> </w:t>
            </w:r>
          </w:p>
        </w:tc>
        <w:tc>
          <w:tcPr>
            <w:tcW w:w="4050" w:type="dxa"/>
            <w:tcBorders>
              <w:top w:val="nil"/>
              <w:left w:val="nil"/>
              <w:bottom w:val="single" w:sz="8" w:space="0" w:color="000000"/>
              <w:right w:val="nil"/>
              <w:tl2br w:val="nil"/>
              <w:tr2bl w:val="nil"/>
            </w:tcBorders>
            <w:tcMar>
              <w:top w:w="0" w:type="dxa"/>
              <w:left w:w="108" w:type="dxa"/>
              <w:bottom w:w="0" w:type="dxa"/>
              <w:right w:w="108" w:type="dxa"/>
            </w:tcMar>
          </w:tcPr>
          <w:p w14:paraId="28EFAC37" w14:textId="77777777" w:rsidR="007C71A5" w:rsidRPr="0085197A" w:rsidRDefault="007C71A5" w:rsidP="005E5FE5">
            <w:pPr>
              <w:spacing w:after="0" w:line="240" w:lineRule="auto"/>
              <w:rPr>
                <w:rFonts w:ascii="Times New Roman" w:hAnsi="Times New Roman" w:cs="Times New Roman"/>
                <w:color w:val="000000"/>
                <w:sz w:val="24"/>
                <w:szCs w:val="24"/>
                <w:lang w:val="uk-UA" w:eastAsia="uk-UA"/>
              </w:rPr>
            </w:pPr>
            <w:r w:rsidRPr="0085197A">
              <w:rPr>
                <w:rFonts w:ascii="Times New Roman" w:hAnsi="Times New Roman" w:cs="Times New Roman"/>
                <w:sz w:val="24"/>
                <w:szCs w:val="24"/>
                <w:lang w:val="uk-UA" w:eastAsia="uk-UA"/>
              </w:rPr>
              <w:t xml:space="preserve"> </w:t>
            </w:r>
          </w:p>
        </w:tc>
      </w:tr>
      <w:tr w:rsidR="007C71A5" w:rsidRPr="0085197A" w14:paraId="07C9F37B" w14:textId="77777777" w:rsidTr="005E5FE5">
        <w:trPr>
          <w:trHeight w:val="271"/>
        </w:trPr>
        <w:tc>
          <w:tcPr>
            <w:tcW w:w="2348" w:type="dxa"/>
            <w:tcBorders>
              <w:top w:val="nil"/>
              <w:left w:val="nil"/>
              <w:bottom w:val="nil"/>
              <w:right w:val="nil"/>
              <w:tl2br w:val="nil"/>
              <w:tr2bl w:val="nil"/>
            </w:tcBorders>
            <w:tcMar>
              <w:top w:w="17" w:type="dxa"/>
              <w:left w:w="108" w:type="dxa"/>
              <w:bottom w:w="0" w:type="dxa"/>
              <w:right w:w="108" w:type="dxa"/>
            </w:tcMar>
          </w:tcPr>
          <w:p w14:paraId="78704A40" w14:textId="77777777" w:rsidR="007C71A5" w:rsidRPr="0085197A" w:rsidRDefault="007C71A5" w:rsidP="005E5FE5">
            <w:pPr>
              <w:spacing w:before="17" w:after="0" w:line="150" w:lineRule="atLeast"/>
              <w:jc w:val="center"/>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0"/>
                <w:szCs w:val="20"/>
                <w:lang w:val="uk-UA" w:eastAsia="uk-UA"/>
              </w:rPr>
              <w:t>(посада)</w:t>
            </w:r>
          </w:p>
        </w:tc>
        <w:tc>
          <w:tcPr>
            <w:tcW w:w="535" w:type="dxa"/>
            <w:tcBorders>
              <w:tl2br w:val="nil"/>
              <w:tr2bl w:val="nil"/>
            </w:tcBorders>
            <w:tcMar>
              <w:top w:w="17" w:type="dxa"/>
              <w:left w:w="108" w:type="dxa"/>
              <w:bottom w:w="0" w:type="dxa"/>
              <w:right w:w="108" w:type="dxa"/>
            </w:tcMar>
          </w:tcPr>
          <w:p w14:paraId="06DD6932" w14:textId="77777777" w:rsidR="007C71A5" w:rsidRPr="0085197A" w:rsidRDefault="007C71A5" w:rsidP="005E5FE5">
            <w:pPr>
              <w:spacing w:after="0" w:line="240" w:lineRule="auto"/>
              <w:rPr>
                <w:rFonts w:ascii="Times New Roman" w:hAnsi="Times New Roman" w:cs="Times New Roman"/>
                <w:color w:val="000000"/>
                <w:sz w:val="24"/>
                <w:szCs w:val="24"/>
                <w:lang w:val="uk-UA" w:eastAsia="uk-UA"/>
              </w:rPr>
            </w:pPr>
            <w:r w:rsidRPr="0085197A">
              <w:rPr>
                <w:rFonts w:ascii="Times New Roman" w:hAnsi="Times New Roman" w:cs="Times New Roman"/>
                <w:sz w:val="24"/>
                <w:szCs w:val="24"/>
                <w:lang w:val="uk-UA" w:eastAsia="uk-UA"/>
              </w:rPr>
              <w:t xml:space="preserve"> </w:t>
            </w:r>
          </w:p>
        </w:tc>
        <w:tc>
          <w:tcPr>
            <w:tcW w:w="1807" w:type="dxa"/>
            <w:tcBorders>
              <w:top w:val="nil"/>
              <w:left w:val="nil"/>
              <w:bottom w:val="nil"/>
              <w:right w:val="nil"/>
              <w:tl2br w:val="nil"/>
              <w:tr2bl w:val="nil"/>
            </w:tcBorders>
            <w:tcMar>
              <w:top w:w="17" w:type="dxa"/>
              <w:left w:w="108" w:type="dxa"/>
              <w:bottom w:w="0" w:type="dxa"/>
              <w:right w:w="108" w:type="dxa"/>
            </w:tcMar>
          </w:tcPr>
          <w:p w14:paraId="77196506" w14:textId="77777777" w:rsidR="007C71A5" w:rsidRPr="0085197A" w:rsidRDefault="007C71A5" w:rsidP="005E5FE5">
            <w:pPr>
              <w:spacing w:before="17" w:after="0" w:line="150" w:lineRule="atLeast"/>
              <w:jc w:val="center"/>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0"/>
                <w:szCs w:val="20"/>
                <w:lang w:val="uk-UA" w:eastAsia="uk-UA"/>
              </w:rPr>
              <w:t>(підпис)</w:t>
            </w:r>
          </w:p>
        </w:tc>
        <w:tc>
          <w:tcPr>
            <w:tcW w:w="653" w:type="dxa"/>
            <w:tcBorders>
              <w:tl2br w:val="nil"/>
              <w:tr2bl w:val="nil"/>
            </w:tcBorders>
            <w:tcMar>
              <w:top w:w="17" w:type="dxa"/>
              <w:left w:w="108" w:type="dxa"/>
              <w:bottom w:w="0" w:type="dxa"/>
              <w:right w:w="108" w:type="dxa"/>
            </w:tcMar>
          </w:tcPr>
          <w:p w14:paraId="24458A6C" w14:textId="77777777" w:rsidR="007C71A5" w:rsidRPr="0085197A" w:rsidRDefault="007C71A5" w:rsidP="005E5FE5">
            <w:pPr>
              <w:spacing w:after="0" w:line="240" w:lineRule="auto"/>
              <w:rPr>
                <w:rFonts w:ascii="Times New Roman" w:hAnsi="Times New Roman" w:cs="Times New Roman"/>
                <w:color w:val="000000"/>
                <w:sz w:val="24"/>
                <w:szCs w:val="24"/>
                <w:lang w:val="uk-UA" w:eastAsia="uk-UA"/>
              </w:rPr>
            </w:pPr>
            <w:r w:rsidRPr="0085197A">
              <w:rPr>
                <w:rFonts w:ascii="Times New Roman" w:hAnsi="Times New Roman" w:cs="Times New Roman"/>
                <w:sz w:val="24"/>
                <w:szCs w:val="24"/>
                <w:lang w:val="uk-UA" w:eastAsia="uk-UA"/>
              </w:rPr>
              <w:t xml:space="preserve"> </w:t>
            </w:r>
          </w:p>
        </w:tc>
        <w:tc>
          <w:tcPr>
            <w:tcW w:w="4050" w:type="dxa"/>
            <w:tcBorders>
              <w:top w:val="nil"/>
              <w:left w:val="nil"/>
              <w:bottom w:val="nil"/>
              <w:right w:val="nil"/>
              <w:tl2br w:val="nil"/>
              <w:tr2bl w:val="nil"/>
            </w:tcBorders>
            <w:tcMar>
              <w:top w:w="17" w:type="dxa"/>
              <w:left w:w="108" w:type="dxa"/>
              <w:bottom w:w="0" w:type="dxa"/>
              <w:right w:w="108" w:type="dxa"/>
            </w:tcMar>
          </w:tcPr>
          <w:p w14:paraId="1ADC12CD" w14:textId="77777777" w:rsidR="007C71A5" w:rsidRPr="0085197A" w:rsidRDefault="007C71A5" w:rsidP="005E5FE5">
            <w:pPr>
              <w:spacing w:before="17" w:after="0" w:line="150" w:lineRule="atLeast"/>
              <w:jc w:val="center"/>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0"/>
                <w:szCs w:val="20"/>
                <w:lang w:val="uk-UA" w:eastAsia="uk-UA"/>
              </w:rPr>
              <w:t>(Власне ім’я та ПРІЗВИЩЕ)</w:t>
            </w:r>
          </w:p>
        </w:tc>
      </w:tr>
    </w:tbl>
    <w:p w14:paraId="698E6137" w14:textId="77777777" w:rsidR="007C71A5" w:rsidRPr="0085197A" w:rsidRDefault="007C71A5" w:rsidP="007C71A5">
      <w:pPr>
        <w:shd w:val="clear" w:color="auto" w:fill="FFFFFF"/>
        <w:spacing w:after="0" w:line="288" w:lineRule="atLeast"/>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 xml:space="preserve"> </w:t>
      </w:r>
    </w:p>
    <w:p w14:paraId="16346947" w14:textId="77777777" w:rsidR="007C71A5" w:rsidRPr="0085197A" w:rsidRDefault="007C71A5" w:rsidP="007C71A5">
      <w:pPr>
        <w:shd w:val="clear" w:color="auto" w:fill="FFFFFF"/>
        <w:spacing w:after="0" w:line="193" w:lineRule="atLeast"/>
        <w:ind w:firstLine="283"/>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М. П. (за наявності)</w:t>
      </w:r>
    </w:p>
    <w:p w14:paraId="73B78AA7" w14:textId="77777777" w:rsidR="007C71A5" w:rsidRPr="0085197A" w:rsidRDefault="007C71A5" w:rsidP="007C71A5">
      <w:pPr>
        <w:shd w:val="clear" w:color="auto" w:fill="FFFFFF"/>
        <w:spacing w:before="283" w:after="0" w:line="161" w:lineRule="atLeast"/>
        <w:jc w:val="both"/>
        <w:rPr>
          <w:rFonts w:ascii="Times New Roman" w:hAnsi="Times New Roman" w:cs="Times New Roman"/>
          <w:color w:val="000000"/>
          <w:sz w:val="20"/>
          <w:szCs w:val="20"/>
          <w:lang w:val="uk-UA" w:eastAsia="uk-UA"/>
        </w:rPr>
      </w:pPr>
      <w:r w:rsidRPr="0085197A">
        <w:rPr>
          <w:rFonts w:ascii="Times New Roman" w:hAnsi="Times New Roman" w:cs="Times New Roman"/>
          <w:color w:val="000000"/>
          <w:sz w:val="20"/>
          <w:szCs w:val="20"/>
          <w:lang w:val="uk-UA" w:eastAsia="uk-UA"/>
        </w:rPr>
        <w:t>__________</w:t>
      </w:r>
      <w:r w:rsidRPr="0085197A">
        <w:rPr>
          <w:rFonts w:ascii="Times New Roman" w:hAnsi="Times New Roman" w:cs="Times New Roman"/>
          <w:color w:val="000000"/>
          <w:sz w:val="20"/>
          <w:szCs w:val="20"/>
          <w:lang w:val="uk-UA" w:eastAsia="uk-UA"/>
        </w:rPr>
        <w:br/>
        <w:t>* Паспорт прив’язки ТС складається у двох примірниках. Перший примірник надається замовнику, другий - зберігається в органі містобудування та архітектури, який видав паспорт прив’язки ТС.</w:t>
      </w:r>
    </w:p>
    <w:p w14:paraId="634F1BE8" w14:textId="77777777" w:rsidR="007C71A5" w:rsidRPr="0085197A" w:rsidRDefault="007C71A5" w:rsidP="007C71A5">
      <w:pPr>
        <w:shd w:val="clear" w:color="auto" w:fill="FFFFFF"/>
        <w:spacing w:before="283" w:after="0" w:line="203" w:lineRule="atLeast"/>
        <w:jc w:val="center"/>
        <w:rPr>
          <w:rFonts w:ascii="Times New Roman" w:hAnsi="Times New Roman" w:cs="Times New Roman"/>
          <w:b/>
          <w:color w:val="000000"/>
          <w:sz w:val="24"/>
          <w:szCs w:val="24"/>
          <w:lang w:val="uk-UA" w:eastAsia="uk-UA"/>
        </w:rPr>
      </w:pPr>
      <w:r w:rsidRPr="0085197A">
        <w:rPr>
          <w:rFonts w:ascii="Times New Roman" w:hAnsi="Times New Roman" w:cs="Times New Roman"/>
          <w:b/>
          <w:color w:val="000000"/>
          <w:sz w:val="24"/>
          <w:szCs w:val="24"/>
          <w:lang w:val="uk-UA" w:eastAsia="uk-UA"/>
        </w:rPr>
        <w:t>ЕСКІЗИ ФАСАДІВ ТС</w:t>
      </w:r>
    </w:p>
    <w:p w14:paraId="6CEE7B34" w14:textId="77777777" w:rsidR="007C71A5" w:rsidRPr="0085197A" w:rsidRDefault="007C71A5" w:rsidP="007C71A5">
      <w:pPr>
        <w:shd w:val="clear" w:color="auto" w:fill="FFFFFF"/>
        <w:spacing w:after="57" w:line="193" w:lineRule="atLeast"/>
        <w:jc w:val="center"/>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у кольорі М 1 : 50 (для стаціонарних ТС)</w:t>
      </w:r>
    </w:p>
    <w:p w14:paraId="13F977A0" w14:textId="77777777" w:rsidR="007C71A5" w:rsidRPr="0085197A" w:rsidRDefault="007C71A5" w:rsidP="007C71A5">
      <w:pPr>
        <w:shd w:val="clear" w:color="auto" w:fill="FFFFFF"/>
        <w:spacing w:after="0" w:line="193" w:lineRule="atLeast"/>
        <w:jc w:val="center"/>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М 1 : 50</w:t>
      </w:r>
    </w:p>
    <w:p w14:paraId="646EE0CE" w14:textId="77777777" w:rsidR="007C71A5" w:rsidRPr="0085197A" w:rsidRDefault="007C71A5" w:rsidP="007C71A5">
      <w:pPr>
        <w:shd w:val="clear" w:color="auto" w:fill="FFFFFF"/>
        <w:spacing w:after="0" w:line="193" w:lineRule="atLeast"/>
        <w:jc w:val="center"/>
        <w:rPr>
          <w:rFonts w:ascii="Times New Roman" w:hAnsi="Times New Roman" w:cs="Times New Roman"/>
          <w:color w:val="000000"/>
          <w:sz w:val="24"/>
          <w:szCs w:val="24"/>
          <w:lang w:val="uk-UA" w:eastAsia="uk-UA"/>
        </w:rPr>
      </w:pPr>
    </w:p>
    <w:tbl>
      <w:tblPr>
        <w:tblW w:w="9693" w:type="dxa"/>
        <w:tblInd w:w="146" w:type="dxa"/>
        <w:tblCellMar>
          <w:left w:w="0" w:type="dxa"/>
          <w:right w:w="0" w:type="dxa"/>
        </w:tblCellMar>
        <w:tblLook w:val="0000" w:firstRow="0" w:lastRow="0" w:firstColumn="0" w:lastColumn="0" w:noHBand="0" w:noVBand="0"/>
      </w:tblPr>
      <w:tblGrid>
        <w:gridCol w:w="9693"/>
      </w:tblGrid>
      <w:tr w:rsidR="007C71A5" w:rsidRPr="0085197A" w14:paraId="52EDDB28" w14:textId="77777777" w:rsidTr="005E5FE5">
        <w:trPr>
          <w:trHeight w:val="1133"/>
        </w:trPr>
        <w:tc>
          <w:tcPr>
            <w:tcW w:w="9693" w:type="dxa"/>
            <w:tcBorders>
              <w:top w:val="single" w:sz="8" w:space="0" w:color="000000"/>
              <w:left w:val="single" w:sz="8" w:space="0" w:color="000000"/>
              <w:bottom w:val="single" w:sz="8" w:space="0" w:color="000000"/>
              <w:right w:val="single" w:sz="8" w:space="0" w:color="000000"/>
              <w:tl2br w:val="nil"/>
              <w:tr2bl w:val="nil"/>
            </w:tcBorders>
            <w:tcMar>
              <w:top w:w="68" w:type="dxa"/>
              <w:left w:w="68" w:type="dxa"/>
              <w:bottom w:w="68" w:type="dxa"/>
              <w:right w:w="68" w:type="dxa"/>
            </w:tcMar>
            <w:vAlign w:val="center"/>
          </w:tcPr>
          <w:p w14:paraId="0CB33B12" w14:textId="77777777" w:rsidR="007C71A5" w:rsidRPr="0085197A" w:rsidRDefault="007C71A5" w:rsidP="005E5FE5">
            <w:pPr>
              <w:spacing w:after="0" w:line="193" w:lineRule="atLeast"/>
              <w:jc w:val="center"/>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Місце креслення</w:t>
            </w:r>
          </w:p>
        </w:tc>
      </w:tr>
    </w:tbl>
    <w:p w14:paraId="09FD8186" w14:textId="77777777" w:rsidR="007C71A5" w:rsidRPr="0085197A" w:rsidRDefault="007C71A5" w:rsidP="007C71A5">
      <w:pPr>
        <w:shd w:val="clear" w:color="auto" w:fill="FFFFFF"/>
        <w:spacing w:after="200" w:line="253" w:lineRule="atLeast"/>
        <w:ind w:firstLine="708"/>
        <w:rPr>
          <w:rFonts w:ascii="Times New Roman" w:hAnsi="Times New Roman" w:cs="Times New Roman"/>
          <w:sz w:val="24"/>
          <w:szCs w:val="24"/>
          <w:lang w:val="uk-UA" w:eastAsia="uk-UA"/>
        </w:rPr>
      </w:pPr>
      <w:r w:rsidRPr="0085197A">
        <w:rPr>
          <w:rFonts w:ascii="Times New Roman" w:hAnsi="Times New Roman" w:cs="Times New Roman"/>
          <w:sz w:val="24"/>
          <w:szCs w:val="24"/>
          <w:lang w:val="uk-UA" w:eastAsia="uk-UA"/>
        </w:rPr>
        <w:t xml:space="preserve"> </w:t>
      </w:r>
    </w:p>
    <w:p w14:paraId="5D5EAC0C" w14:textId="77777777" w:rsidR="007C71A5" w:rsidRPr="0085197A" w:rsidRDefault="007C71A5" w:rsidP="007C71A5">
      <w:pPr>
        <w:shd w:val="clear" w:color="auto" w:fill="FFFFFF"/>
        <w:spacing w:before="283" w:after="0" w:line="203" w:lineRule="atLeast"/>
        <w:jc w:val="center"/>
        <w:rPr>
          <w:rFonts w:ascii="Times New Roman" w:hAnsi="Times New Roman" w:cs="Times New Roman"/>
          <w:b/>
          <w:color w:val="000000"/>
          <w:sz w:val="24"/>
          <w:szCs w:val="24"/>
          <w:lang w:val="uk-UA" w:eastAsia="uk-UA"/>
        </w:rPr>
      </w:pPr>
      <w:r w:rsidRPr="0085197A">
        <w:rPr>
          <w:rFonts w:ascii="Times New Roman" w:hAnsi="Times New Roman" w:cs="Times New Roman"/>
          <w:b/>
          <w:color w:val="000000"/>
          <w:sz w:val="24"/>
          <w:szCs w:val="24"/>
          <w:lang w:val="uk-UA" w:eastAsia="uk-UA"/>
        </w:rPr>
        <w:br w:type="page"/>
      </w:r>
    </w:p>
    <w:p w14:paraId="13FB354F" w14:textId="77777777" w:rsidR="007C71A5" w:rsidRPr="0085197A" w:rsidRDefault="007C71A5" w:rsidP="007C71A5">
      <w:pPr>
        <w:shd w:val="clear" w:color="auto" w:fill="FFFFFF"/>
        <w:spacing w:before="283" w:after="0" w:line="203" w:lineRule="atLeast"/>
        <w:jc w:val="center"/>
        <w:rPr>
          <w:rFonts w:ascii="Times New Roman" w:hAnsi="Times New Roman" w:cs="Times New Roman"/>
          <w:b/>
          <w:color w:val="000000"/>
          <w:sz w:val="24"/>
          <w:szCs w:val="24"/>
          <w:lang w:val="uk-UA" w:eastAsia="uk-UA"/>
        </w:rPr>
      </w:pPr>
      <w:r w:rsidRPr="0085197A">
        <w:rPr>
          <w:rFonts w:ascii="Times New Roman" w:hAnsi="Times New Roman" w:cs="Times New Roman"/>
          <w:b/>
          <w:color w:val="000000"/>
          <w:sz w:val="24"/>
          <w:szCs w:val="24"/>
          <w:lang w:val="uk-UA" w:eastAsia="uk-UA"/>
        </w:rPr>
        <w:lastRenderedPageBreak/>
        <w:t>СХЕМА РОЗМІЩЕННЯ ТС</w:t>
      </w:r>
    </w:p>
    <w:p w14:paraId="2738CF39" w14:textId="77777777" w:rsidR="007C71A5" w:rsidRPr="0085197A" w:rsidRDefault="007C71A5" w:rsidP="007C71A5">
      <w:pPr>
        <w:shd w:val="clear" w:color="auto" w:fill="FFFFFF"/>
        <w:spacing w:after="0" w:line="193" w:lineRule="atLeast"/>
        <w:jc w:val="center"/>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М 1 : 500</w:t>
      </w:r>
    </w:p>
    <w:tbl>
      <w:tblPr>
        <w:tblW w:w="9708" w:type="dxa"/>
        <w:tblInd w:w="146" w:type="dxa"/>
        <w:tblCellMar>
          <w:left w:w="0" w:type="dxa"/>
          <w:right w:w="0" w:type="dxa"/>
        </w:tblCellMar>
        <w:tblLook w:val="0000" w:firstRow="0" w:lastRow="0" w:firstColumn="0" w:lastColumn="0" w:noHBand="0" w:noVBand="0"/>
      </w:tblPr>
      <w:tblGrid>
        <w:gridCol w:w="9708"/>
      </w:tblGrid>
      <w:tr w:rsidR="007C71A5" w:rsidRPr="0085197A" w14:paraId="49D9A24D" w14:textId="77777777" w:rsidTr="005E5FE5">
        <w:trPr>
          <w:trHeight w:val="1133"/>
        </w:trPr>
        <w:tc>
          <w:tcPr>
            <w:tcW w:w="9708" w:type="dxa"/>
            <w:tcBorders>
              <w:top w:val="single" w:sz="8" w:space="0" w:color="000000"/>
              <w:left w:val="single" w:sz="8" w:space="0" w:color="000000"/>
              <w:bottom w:val="single" w:sz="8" w:space="0" w:color="000000"/>
              <w:right w:val="single" w:sz="8" w:space="0" w:color="000000"/>
              <w:tl2br w:val="nil"/>
              <w:tr2bl w:val="nil"/>
            </w:tcBorders>
            <w:tcMar>
              <w:top w:w="68" w:type="dxa"/>
              <w:left w:w="68" w:type="dxa"/>
              <w:bottom w:w="68" w:type="dxa"/>
              <w:right w:w="68" w:type="dxa"/>
            </w:tcMar>
            <w:vAlign w:val="center"/>
          </w:tcPr>
          <w:p w14:paraId="49728809" w14:textId="77777777" w:rsidR="007C71A5" w:rsidRPr="0085197A" w:rsidRDefault="007C71A5" w:rsidP="005E5FE5">
            <w:pPr>
              <w:spacing w:after="0" w:line="193" w:lineRule="atLeast"/>
              <w:jc w:val="center"/>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Місце креслення</w:t>
            </w:r>
          </w:p>
        </w:tc>
      </w:tr>
    </w:tbl>
    <w:p w14:paraId="3D34466E" w14:textId="77777777" w:rsidR="007C71A5" w:rsidRPr="0085197A" w:rsidRDefault="007C71A5" w:rsidP="007C71A5">
      <w:pPr>
        <w:shd w:val="clear" w:color="auto" w:fill="FFFFFF"/>
        <w:spacing w:after="0" w:line="253" w:lineRule="atLeast"/>
        <w:ind w:firstLine="708"/>
        <w:rPr>
          <w:rFonts w:ascii="Times New Roman" w:hAnsi="Times New Roman" w:cs="Times New Roman"/>
          <w:sz w:val="24"/>
          <w:szCs w:val="24"/>
          <w:lang w:val="uk-UA" w:eastAsia="uk-UA"/>
        </w:rPr>
      </w:pPr>
      <w:r w:rsidRPr="0085197A">
        <w:rPr>
          <w:rFonts w:ascii="Times New Roman" w:hAnsi="Times New Roman" w:cs="Times New Roman"/>
          <w:sz w:val="24"/>
          <w:szCs w:val="24"/>
          <w:lang w:val="uk-UA" w:eastAsia="uk-UA"/>
        </w:rPr>
        <w:t xml:space="preserve"> </w:t>
      </w:r>
    </w:p>
    <w:p w14:paraId="197EB75D" w14:textId="77777777" w:rsidR="007C71A5" w:rsidRPr="0085197A" w:rsidRDefault="007C71A5" w:rsidP="007C71A5">
      <w:pPr>
        <w:shd w:val="clear" w:color="auto" w:fill="FFFFFF"/>
        <w:spacing w:after="0" w:line="193" w:lineRule="atLeast"/>
        <w:ind w:firstLine="283"/>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Експлікація:</w:t>
      </w:r>
    </w:p>
    <w:p w14:paraId="2D4D369D" w14:textId="77777777" w:rsidR="007C71A5" w:rsidRPr="0085197A" w:rsidRDefault="007C71A5" w:rsidP="007C71A5">
      <w:pPr>
        <w:shd w:val="clear" w:color="auto" w:fill="FFFFFF"/>
        <w:spacing w:after="0" w:line="193" w:lineRule="atLeast"/>
        <w:ind w:firstLine="283"/>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місце розташування ТС;</w:t>
      </w:r>
    </w:p>
    <w:p w14:paraId="0634F7FC" w14:textId="77777777" w:rsidR="007C71A5" w:rsidRPr="0085197A" w:rsidRDefault="007C71A5" w:rsidP="007C71A5">
      <w:pPr>
        <w:shd w:val="clear" w:color="auto" w:fill="FFFFFF"/>
        <w:spacing w:after="0" w:line="193" w:lineRule="atLeast"/>
        <w:ind w:firstLine="283"/>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червоні лінії;</w:t>
      </w:r>
    </w:p>
    <w:p w14:paraId="391A34F2" w14:textId="77777777" w:rsidR="007C71A5" w:rsidRPr="0085197A" w:rsidRDefault="007C71A5" w:rsidP="007C71A5">
      <w:pPr>
        <w:shd w:val="clear" w:color="auto" w:fill="FFFFFF"/>
        <w:spacing w:after="0" w:line="193" w:lineRule="atLeast"/>
        <w:ind w:firstLine="283"/>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лінії регулювання забудови;</w:t>
      </w:r>
    </w:p>
    <w:p w14:paraId="3D6DFCCF" w14:textId="77777777" w:rsidR="007C71A5" w:rsidRPr="0085197A" w:rsidRDefault="007C71A5" w:rsidP="007C71A5">
      <w:pPr>
        <w:shd w:val="clear" w:color="auto" w:fill="FFFFFF"/>
        <w:spacing w:after="0" w:line="193" w:lineRule="atLeast"/>
        <w:ind w:firstLine="283"/>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місця підключення до інженерних мереж.</w:t>
      </w:r>
    </w:p>
    <w:p w14:paraId="3F886352" w14:textId="77777777" w:rsidR="007C71A5" w:rsidRPr="0085197A" w:rsidRDefault="007C71A5" w:rsidP="007C71A5">
      <w:pPr>
        <w:shd w:val="clear" w:color="auto" w:fill="FFFFFF"/>
        <w:spacing w:before="113" w:after="0" w:line="193" w:lineRule="atLeast"/>
        <w:ind w:firstLine="283"/>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Умовні позначення:</w:t>
      </w:r>
    </w:p>
    <w:p w14:paraId="6E571D9F" w14:textId="77777777" w:rsidR="007C71A5" w:rsidRPr="0085197A" w:rsidRDefault="007C71A5" w:rsidP="007C71A5">
      <w:pPr>
        <w:shd w:val="clear" w:color="auto" w:fill="FFFFFF"/>
        <w:spacing w:after="240" w:line="193" w:lineRule="atLeast"/>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________________________________________________________________________________</w:t>
      </w:r>
    </w:p>
    <w:tbl>
      <w:tblPr>
        <w:tblW w:w="9728" w:type="dxa"/>
        <w:tblInd w:w="114" w:type="dxa"/>
        <w:tblCellMar>
          <w:left w:w="0" w:type="dxa"/>
          <w:right w:w="0" w:type="dxa"/>
        </w:tblCellMar>
        <w:tblLook w:val="0000" w:firstRow="0" w:lastRow="0" w:firstColumn="0" w:lastColumn="0" w:noHBand="0" w:noVBand="0"/>
      </w:tblPr>
      <w:tblGrid>
        <w:gridCol w:w="9728"/>
      </w:tblGrid>
      <w:tr w:rsidR="007C71A5" w:rsidRPr="0085197A" w14:paraId="2D0C965A" w14:textId="77777777" w:rsidTr="005E5FE5">
        <w:trPr>
          <w:trHeight w:val="1277"/>
        </w:trPr>
        <w:tc>
          <w:tcPr>
            <w:tcW w:w="9728"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14:paraId="1F185EFD" w14:textId="77777777" w:rsidR="007C71A5" w:rsidRPr="0085197A" w:rsidRDefault="007C71A5" w:rsidP="005E5FE5">
            <w:pPr>
              <w:spacing w:after="0" w:line="193" w:lineRule="atLeast"/>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____________                                   _________________________________________________</w:t>
            </w:r>
          </w:p>
          <w:p w14:paraId="0500DE10" w14:textId="77777777" w:rsidR="007C71A5" w:rsidRPr="0085197A" w:rsidRDefault="007C71A5" w:rsidP="005E5FE5">
            <w:pPr>
              <w:spacing w:before="17" w:after="0" w:line="150" w:lineRule="atLeast"/>
              <w:ind w:firstLineChars="250" w:firstLine="500"/>
              <w:rPr>
                <w:rFonts w:ascii="Times New Roman" w:hAnsi="Times New Roman" w:cs="Times New Roman"/>
                <w:color w:val="000000"/>
                <w:sz w:val="20"/>
                <w:szCs w:val="20"/>
                <w:lang w:val="uk-UA" w:eastAsia="uk-UA"/>
              </w:rPr>
            </w:pPr>
            <w:r w:rsidRPr="0085197A">
              <w:rPr>
                <w:rFonts w:ascii="Times New Roman" w:hAnsi="Times New Roman" w:cs="Times New Roman"/>
                <w:color w:val="000000"/>
                <w:sz w:val="20"/>
                <w:szCs w:val="20"/>
                <w:lang w:val="uk-UA" w:eastAsia="uk-UA"/>
              </w:rPr>
              <w:t>(підпис)</w:t>
            </w:r>
            <w:r w:rsidRPr="0085197A">
              <w:rPr>
                <w:rFonts w:ascii="Times New Roman" w:hAnsi="Times New Roman" w:cs="Times New Roman"/>
                <w:color w:val="000000"/>
                <w:sz w:val="24"/>
                <w:szCs w:val="24"/>
                <w:lang w:val="uk-UA" w:eastAsia="uk-UA"/>
              </w:rPr>
              <w:t xml:space="preserve">                                           </w:t>
            </w:r>
            <w:r w:rsidRPr="0085197A">
              <w:rPr>
                <w:rFonts w:ascii="Times New Roman" w:hAnsi="Times New Roman" w:cs="Times New Roman"/>
                <w:color w:val="000000"/>
                <w:sz w:val="20"/>
                <w:szCs w:val="20"/>
                <w:lang w:val="uk-UA" w:eastAsia="uk-UA"/>
              </w:rPr>
              <w:t xml:space="preserve"> (Власне ім’я та ПРІЗВИЩЕ керівника (заступника) підприємства,</w:t>
            </w:r>
          </w:p>
          <w:p w14:paraId="0D53D09A" w14:textId="77777777" w:rsidR="007C71A5" w:rsidRPr="0085197A" w:rsidRDefault="007C71A5" w:rsidP="005E5FE5">
            <w:pPr>
              <w:spacing w:before="17" w:after="0" w:line="150" w:lineRule="atLeast"/>
              <w:jc w:val="center"/>
              <w:rPr>
                <w:rFonts w:ascii="Times New Roman" w:hAnsi="Times New Roman" w:cs="Times New Roman"/>
                <w:color w:val="000000"/>
                <w:sz w:val="20"/>
                <w:szCs w:val="20"/>
                <w:lang w:val="uk-UA" w:eastAsia="uk-UA"/>
              </w:rPr>
            </w:pPr>
            <w:r w:rsidRPr="0085197A">
              <w:rPr>
                <w:rFonts w:ascii="Times New Roman" w:hAnsi="Times New Roman" w:cs="Times New Roman"/>
                <w:color w:val="000000"/>
                <w:sz w:val="20"/>
                <w:szCs w:val="20"/>
                <w:lang w:val="uk-UA" w:eastAsia="uk-UA"/>
              </w:rPr>
              <w:t xml:space="preserve">                                                                     установи, організації,</w:t>
            </w:r>
            <w:r w:rsidRPr="0085197A">
              <w:rPr>
                <w:rFonts w:ascii="Times New Roman" w:hAnsi="Times New Roman" w:cs="Times New Roman"/>
                <w:color w:val="000000"/>
                <w:sz w:val="24"/>
                <w:szCs w:val="24"/>
                <w:lang w:val="uk-UA" w:eastAsia="uk-UA"/>
              </w:rPr>
              <w:t xml:space="preserve"> </w:t>
            </w:r>
            <w:r w:rsidRPr="0085197A">
              <w:rPr>
                <w:rFonts w:ascii="Times New Roman" w:hAnsi="Times New Roman" w:cs="Times New Roman"/>
                <w:color w:val="000000"/>
                <w:sz w:val="20"/>
                <w:szCs w:val="20"/>
                <w:lang w:val="uk-UA" w:eastAsia="uk-UA"/>
              </w:rPr>
              <w:t>розробника)</w:t>
            </w:r>
          </w:p>
          <w:p w14:paraId="63764DAE" w14:textId="77777777" w:rsidR="007C71A5" w:rsidRPr="0085197A" w:rsidRDefault="007C71A5" w:rsidP="005E5FE5">
            <w:pPr>
              <w:spacing w:after="0" w:line="193" w:lineRule="atLeast"/>
              <w:ind w:firstLine="57"/>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М. П. (за наявності)</w:t>
            </w:r>
          </w:p>
          <w:p w14:paraId="4C8EECB8" w14:textId="77777777" w:rsidR="007C71A5" w:rsidRPr="0085197A" w:rsidRDefault="007C71A5" w:rsidP="005E5FE5">
            <w:pPr>
              <w:spacing w:before="113" w:after="0" w:line="193" w:lineRule="atLeast"/>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Дата складання ____ ____________ 20____ року</w:t>
            </w:r>
          </w:p>
          <w:p w14:paraId="221C26E3" w14:textId="77777777" w:rsidR="007C71A5" w:rsidRPr="0085197A" w:rsidRDefault="007C71A5" w:rsidP="005E5FE5">
            <w:pPr>
              <w:spacing w:before="113" w:after="0" w:line="193" w:lineRule="atLeast"/>
              <w:jc w:val="both"/>
              <w:rPr>
                <w:rFonts w:ascii="Times New Roman" w:hAnsi="Times New Roman" w:cs="Times New Roman"/>
                <w:color w:val="000000"/>
                <w:sz w:val="24"/>
                <w:szCs w:val="24"/>
                <w:lang w:val="uk-UA" w:eastAsia="uk-UA"/>
              </w:rPr>
            </w:pPr>
          </w:p>
        </w:tc>
      </w:tr>
    </w:tbl>
    <w:p w14:paraId="56F0C3E6" w14:textId="6768A7EB" w:rsidR="007C71A5" w:rsidRPr="0085197A" w:rsidRDefault="007C71A5" w:rsidP="007C71A5">
      <w:pPr>
        <w:shd w:val="clear" w:color="auto" w:fill="FFFFFF"/>
        <w:spacing w:after="0" w:line="193" w:lineRule="atLeast"/>
        <w:ind w:left="218" w:hangingChars="91" w:hanging="218"/>
        <w:jc w:val="both"/>
        <w:rPr>
          <w:rFonts w:ascii="Times New Roman" w:hAnsi="Times New Roman" w:cs="Times New Roman"/>
          <w:color w:val="000000"/>
          <w:sz w:val="24"/>
          <w:szCs w:val="24"/>
          <w:lang w:val="uk-UA" w:eastAsia="uk-UA"/>
        </w:rPr>
      </w:pPr>
      <w:r w:rsidRPr="0085197A">
        <w:rPr>
          <w:rFonts w:ascii="Times New Roman" w:hAnsi="Times New Roman" w:cs="Times New Roman"/>
          <w:color w:val="000000"/>
          <w:sz w:val="24"/>
          <w:szCs w:val="24"/>
          <w:lang w:val="uk-UA" w:eastAsia="uk-UA"/>
        </w:rPr>
        <w:t>____________________________________________________________________________</w:t>
      </w:r>
    </w:p>
    <w:p w14:paraId="7C971909" w14:textId="77777777" w:rsidR="007C71A5" w:rsidRPr="0085197A" w:rsidRDefault="007C71A5" w:rsidP="00417002">
      <w:pPr>
        <w:spacing w:before="100" w:beforeAutospacing="1" w:after="100" w:afterAutospacing="1" w:line="240" w:lineRule="auto"/>
        <w:jc w:val="both"/>
        <w:rPr>
          <w:rFonts w:ascii="Times New Roman" w:eastAsia="Times New Roman" w:hAnsi="Times New Roman" w:cs="Times New Roman"/>
          <w:sz w:val="24"/>
          <w:szCs w:val="24"/>
          <w:lang w:val="uk-UA" w:eastAsia="ru-RU"/>
        </w:rPr>
      </w:pPr>
    </w:p>
    <w:sectPr w:rsidR="007C71A5" w:rsidRPr="0085197A" w:rsidSect="007C71A5">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C72"/>
    <w:multiLevelType w:val="hybridMultilevel"/>
    <w:tmpl w:val="2E5E4F10"/>
    <w:lvl w:ilvl="0" w:tplc="9878CFF2">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10CE7144"/>
    <w:multiLevelType w:val="hybridMultilevel"/>
    <w:tmpl w:val="37ECB1C4"/>
    <w:lvl w:ilvl="0" w:tplc="4FA02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132C42"/>
    <w:multiLevelType w:val="hybridMultilevel"/>
    <w:tmpl w:val="5532F022"/>
    <w:lvl w:ilvl="0" w:tplc="4FA02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EF31FC"/>
    <w:multiLevelType w:val="hybridMultilevel"/>
    <w:tmpl w:val="7CE61E16"/>
    <w:lvl w:ilvl="0" w:tplc="4FA02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5657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8B3F48"/>
    <w:multiLevelType w:val="hybridMultilevel"/>
    <w:tmpl w:val="F584935E"/>
    <w:lvl w:ilvl="0" w:tplc="4FA02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062D46"/>
    <w:multiLevelType w:val="hybridMultilevel"/>
    <w:tmpl w:val="2EB2E896"/>
    <w:lvl w:ilvl="0" w:tplc="4FA02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752907"/>
    <w:multiLevelType w:val="hybridMultilevel"/>
    <w:tmpl w:val="720A4894"/>
    <w:lvl w:ilvl="0" w:tplc="4FA02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CF35C0"/>
    <w:multiLevelType w:val="hybridMultilevel"/>
    <w:tmpl w:val="8F483E76"/>
    <w:lvl w:ilvl="0" w:tplc="4FA02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1A0287"/>
    <w:multiLevelType w:val="multilevel"/>
    <w:tmpl w:val="335A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E23F93"/>
    <w:multiLevelType w:val="hybridMultilevel"/>
    <w:tmpl w:val="6C64C180"/>
    <w:lvl w:ilvl="0" w:tplc="4FA02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7F405F"/>
    <w:multiLevelType w:val="hybridMultilevel"/>
    <w:tmpl w:val="8CA2CAA6"/>
    <w:lvl w:ilvl="0" w:tplc="4FA02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EC3CB8"/>
    <w:multiLevelType w:val="hybridMultilevel"/>
    <w:tmpl w:val="352419F2"/>
    <w:lvl w:ilvl="0" w:tplc="4FA02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8C7A27"/>
    <w:multiLevelType w:val="hybridMultilevel"/>
    <w:tmpl w:val="5F8626BA"/>
    <w:lvl w:ilvl="0" w:tplc="AD3EB1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627C1C"/>
    <w:multiLevelType w:val="hybridMultilevel"/>
    <w:tmpl w:val="3B162414"/>
    <w:lvl w:ilvl="0" w:tplc="4FA02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673405"/>
    <w:multiLevelType w:val="hybridMultilevel"/>
    <w:tmpl w:val="BFBE9216"/>
    <w:lvl w:ilvl="0" w:tplc="4FA02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num>
  <w:num w:numId="4">
    <w:abstractNumId w:val="10"/>
  </w:num>
  <w:num w:numId="5">
    <w:abstractNumId w:val="0"/>
  </w:num>
  <w:num w:numId="6">
    <w:abstractNumId w:val="15"/>
  </w:num>
  <w:num w:numId="7">
    <w:abstractNumId w:val="13"/>
  </w:num>
  <w:num w:numId="8">
    <w:abstractNumId w:val="14"/>
  </w:num>
  <w:num w:numId="9">
    <w:abstractNumId w:val="11"/>
  </w:num>
  <w:num w:numId="10">
    <w:abstractNumId w:val="7"/>
  </w:num>
  <w:num w:numId="11">
    <w:abstractNumId w:val="4"/>
  </w:num>
  <w:num w:numId="12">
    <w:abstractNumId w:val="1"/>
  </w:num>
  <w:num w:numId="13">
    <w:abstractNumId w:val="6"/>
  </w:num>
  <w:num w:numId="14">
    <w:abstractNumId w:val="8"/>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EC"/>
    <w:rsid w:val="00016804"/>
    <w:rsid w:val="00021FA3"/>
    <w:rsid w:val="001373D3"/>
    <w:rsid w:val="001859D3"/>
    <w:rsid w:val="00194440"/>
    <w:rsid w:val="003A4A1B"/>
    <w:rsid w:val="00417002"/>
    <w:rsid w:val="00540222"/>
    <w:rsid w:val="005F091D"/>
    <w:rsid w:val="007C71A5"/>
    <w:rsid w:val="007D5E0B"/>
    <w:rsid w:val="008232EC"/>
    <w:rsid w:val="0085197A"/>
    <w:rsid w:val="008644CF"/>
    <w:rsid w:val="0086634B"/>
    <w:rsid w:val="00986C10"/>
    <w:rsid w:val="00A66CD2"/>
    <w:rsid w:val="00B43398"/>
    <w:rsid w:val="00BC671D"/>
    <w:rsid w:val="00C22E5C"/>
    <w:rsid w:val="00F06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CFD2"/>
  <w15:chartTrackingRefBased/>
  <w15:docId w15:val="{21CCD0A4-B953-4592-AF76-F067F777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232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32EC"/>
    <w:rPr>
      <w:rFonts w:ascii="Times New Roman" w:eastAsia="Times New Roman" w:hAnsi="Times New Roman" w:cs="Times New Roman"/>
      <w:b/>
      <w:bCs/>
      <w:sz w:val="36"/>
      <w:szCs w:val="36"/>
      <w:lang w:eastAsia="ru-RU"/>
    </w:rPr>
  </w:style>
  <w:style w:type="character" w:customStyle="1" w:styleId="mr-auto">
    <w:name w:val="mr-auto"/>
    <w:basedOn w:val="a0"/>
    <w:rsid w:val="008232EC"/>
  </w:style>
  <w:style w:type="character" w:customStyle="1" w:styleId="d-none">
    <w:name w:val="d-none"/>
    <w:basedOn w:val="a0"/>
    <w:rsid w:val="008232EC"/>
  </w:style>
  <w:style w:type="character" w:styleId="HTML">
    <w:name w:val="HTML Keyboard"/>
    <w:basedOn w:val="a0"/>
    <w:uiPriority w:val="99"/>
    <w:semiHidden/>
    <w:unhideWhenUsed/>
    <w:rsid w:val="008232EC"/>
    <w:rPr>
      <w:rFonts w:ascii="Courier New" w:eastAsia="Times New Roman" w:hAnsi="Courier New" w:cs="Courier New"/>
      <w:sz w:val="20"/>
      <w:szCs w:val="20"/>
    </w:rPr>
  </w:style>
  <w:style w:type="paragraph" w:customStyle="1" w:styleId="rvps4">
    <w:name w:val="rvps4"/>
    <w:basedOn w:val="a"/>
    <w:rsid w:val="00823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823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8232EC"/>
  </w:style>
  <w:style w:type="character" w:customStyle="1" w:styleId="rvts23">
    <w:name w:val="rvts23"/>
    <w:basedOn w:val="a0"/>
    <w:rsid w:val="008232EC"/>
  </w:style>
  <w:style w:type="paragraph" w:customStyle="1" w:styleId="rvps7">
    <w:name w:val="rvps7"/>
    <w:basedOn w:val="a"/>
    <w:rsid w:val="00823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232EC"/>
  </w:style>
  <w:style w:type="paragraph" w:customStyle="1" w:styleId="rvps14">
    <w:name w:val="rvps14"/>
    <w:basedOn w:val="a"/>
    <w:rsid w:val="00823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823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823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232EC"/>
    <w:rPr>
      <w:color w:val="0000FF"/>
      <w:u w:val="single"/>
    </w:rPr>
  </w:style>
  <w:style w:type="paragraph" w:customStyle="1" w:styleId="rvps2">
    <w:name w:val="rvps2"/>
    <w:basedOn w:val="a"/>
    <w:rsid w:val="00823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8232EC"/>
  </w:style>
  <w:style w:type="character" w:customStyle="1" w:styleId="rvts44">
    <w:name w:val="rvts44"/>
    <w:basedOn w:val="a0"/>
    <w:rsid w:val="008232EC"/>
  </w:style>
  <w:style w:type="paragraph" w:customStyle="1" w:styleId="rvps15">
    <w:name w:val="rvps15"/>
    <w:basedOn w:val="a"/>
    <w:rsid w:val="00823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823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8232EC"/>
  </w:style>
  <w:style w:type="paragraph" w:styleId="a4">
    <w:name w:val="No Spacing"/>
    <w:uiPriority w:val="1"/>
    <w:qFormat/>
    <w:rsid w:val="0086634B"/>
    <w:pPr>
      <w:spacing w:after="0" w:line="240" w:lineRule="auto"/>
    </w:pPr>
  </w:style>
  <w:style w:type="paragraph" w:styleId="a5">
    <w:name w:val="List Paragraph"/>
    <w:basedOn w:val="a"/>
    <w:uiPriority w:val="34"/>
    <w:qFormat/>
    <w:rsid w:val="00137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806716">
      <w:bodyDiv w:val="1"/>
      <w:marLeft w:val="0"/>
      <w:marRight w:val="0"/>
      <w:marTop w:val="0"/>
      <w:marBottom w:val="0"/>
      <w:divBdr>
        <w:top w:val="none" w:sz="0" w:space="0" w:color="auto"/>
        <w:left w:val="none" w:sz="0" w:space="0" w:color="auto"/>
        <w:bottom w:val="none" w:sz="0" w:space="0" w:color="auto"/>
        <w:right w:val="none" w:sz="0" w:space="0" w:color="auto"/>
      </w:divBdr>
      <w:divsChild>
        <w:div w:id="1518811259">
          <w:marLeft w:val="0"/>
          <w:marRight w:val="0"/>
          <w:marTop w:val="0"/>
          <w:marBottom w:val="0"/>
          <w:divBdr>
            <w:top w:val="none" w:sz="0" w:space="0" w:color="auto"/>
            <w:left w:val="none" w:sz="0" w:space="0" w:color="auto"/>
            <w:bottom w:val="none" w:sz="0" w:space="0" w:color="auto"/>
            <w:right w:val="none" w:sz="0" w:space="0" w:color="auto"/>
          </w:divBdr>
        </w:div>
        <w:div w:id="815297673">
          <w:marLeft w:val="0"/>
          <w:marRight w:val="0"/>
          <w:marTop w:val="0"/>
          <w:marBottom w:val="0"/>
          <w:divBdr>
            <w:top w:val="none" w:sz="0" w:space="0" w:color="auto"/>
            <w:left w:val="none" w:sz="0" w:space="0" w:color="auto"/>
            <w:bottom w:val="none" w:sz="0" w:space="0" w:color="auto"/>
            <w:right w:val="none" w:sz="0" w:space="0" w:color="auto"/>
          </w:divBdr>
          <w:divsChild>
            <w:div w:id="374745305">
              <w:marLeft w:val="0"/>
              <w:marRight w:val="0"/>
              <w:marTop w:val="0"/>
              <w:marBottom w:val="0"/>
              <w:divBdr>
                <w:top w:val="none" w:sz="0" w:space="0" w:color="auto"/>
                <w:left w:val="none" w:sz="0" w:space="0" w:color="auto"/>
                <w:bottom w:val="none" w:sz="0" w:space="0" w:color="auto"/>
                <w:right w:val="none" w:sz="0" w:space="0" w:color="auto"/>
              </w:divBdr>
              <w:divsChild>
                <w:div w:id="1046181817">
                  <w:marLeft w:val="0"/>
                  <w:marRight w:val="0"/>
                  <w:marTop w:val="0"/>
                  <w:marBottom w:val="0"/>
                  <w:divBdr>
                    <w:top w:val="none" w:sz="0" w:space="0" w:color="auto"/>
                    <w:left w:val="none" w:sz="0" w:space="0" w:color="auto"/>
                    <w:bottom w:val="none" w:sz="0" w:space="0" w:color="auto"/>
                    <w:right w:val="none" w:sz="0" w:space="0" w:color="auto"/>
                  </w:divBdr>
                </w:div>
                <w:div w:id="878318638">
                  <w:marLeft w:val="0"/>
                  <w:marRight w:val="0"/>
                  <w:marTop w:val="0"/>
                  <w:marBottom w:val="0"/>
                  <w:divBdr>
                    <w:top w:val="none" w:sz="0" w:space="0" w:color="auto"/>
                    <w:left w:val="none" w:sz="0" w:space="0" w:color="auto"/>
                    <w:bottom w:val="none" w:sz="0" w:space="0" w:color="auto"/>
                    <w:right w:val="none" w:sz="0" w:space="0" w:color="auto"/>
                  </w:divBdr>
                </w:div>
                <w:div w:id="1364401506">
                  <w:marLeft w:val="0"/>
                  <w:marRight w:val="0"/>
                  <w:marTop w:val="0"/>
                  <w:marBottom w:val="0"/>
                  <w:divBdr>
                    <w:top w:val="none" w:sz="0" w:space="0" w:color="auto"/>
                    <w:left w:val="none" w:sz="0" w:space="0" w:color="auto"/>
                    <w:bottom w:val="none" w:sz="0" w:space="0" w:color="auto"/>
                    <w:right w:val="none" w:sz="0" w:space="0" w:color="auto"/>
                  </w:divBdr>
                </w:div>
                <w:div w:id="1689019690">
                  <w:marLeft w:val="0"/>
                  <w:marRight w:val="0"/>
                  <w:marTop w:val="0"/>
                  <w:marBottom w:val="0"/>
                  <w:divBdr>
                    <w:top w:val="none" w:sz="0" w:space="0" w:color="auto"/>
                    <w:left w:val="none" w:sz="0" w:space="0" w:color="auto"/>
                    <w:bottom w:val="none" w:sz="0" w:space="0" w:color="auto"/>
                    <w:right w:val="none" w:sz="0" w:space="0" w:color="auto"/>
                  </w:divBdr>
                </w:div>
                <w:div w:id="6183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4921">
          <w:marLeft w:val="0"/>
          <w:marRight w:val="0"/>
          <w:marTop w:val="0"/>
          <w:marBottom w:val="0"/>
          <w:divBdr>
            <w:top w:val="none" w:sz="0" w:space="0" w:color="auto"/>
            <w:left w:val="none" w:sz="0" w:space="0" w:color="auto"/>
            <w:bottom w:val="none" w:sz="0" w:space="0" w:color="auto"/>
            <w:right w:val="none" w:sz="0" w:space="0" w:color="auto"/>
          </w:divBdr>
        </w:div>
        <w:div w:id="21489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30-11/pr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z1330-11/prin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1330-11/print" TargetMode="External"/><Relationship Id="rId11" Type="http://schemas.openxmlformats.org/officeDocument/2006/relationships/hyperlink" Target="https://zakon.rada.gov.ua/laws/show/z1330-11/print" TargetMode="External"/><Relationship Id="rId5" Type="http://schemas.openxmlformats.org/officeDocument/2006/relationships/webSettings" Target="webSettings.xml"/><Relationship Id="rId10" Type="http://schemas.openxmlformats.org/officeDocument/2006/relationships/hyperlink" Target="https://zakon.rada.gov.ua/laws/show/z1330-11/print" TargetMode="External"/><Relationship Id="rId4" Type="http://schemas.openxmlformats.org/officeDocument/2006/relationships/settings" Target="settings.xml"/><Relationship Id="rId9" Type="http://schemas.openxmlformats.org/officeDocument/2006/relationships/hyperlink" Target="https://zakon.rada.gov.ua/laws/show/z1330-11/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F7EBC-720B-4A05-A80A-C8ADB3DD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2422</Words>
  <Characters>13810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Валеріївна</dc:creator>
  <cp:keywords/>
  <dc:description/>
  <cp:lastModifiedBy>Julia</cp:lastModifiedBy>
  <cp:revision>3</cp:revision>
  <dcterms:created xsi:type="dcterms:W3CDTF">2021-09-27T13:35:00Z</dcterms:created>
  <dcterms:modified xsi:type="dcterms:W3CDTF">2021-09-27T13:35:00Z</dcterms:modified>
</cp:coreProperties>
</file>