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A377AB" w14:textId="77777777" w:rsidR="00E82955" w:rsidRPr="00E72463" w:rsidRDefault="00E82955" w:rsidP="00E82955">
      <w:pPr>
        <w:keepNext/>
        <w:keepLines/>
        <w:widowControl w:val="0"/>
        <w:tabs>
          <w:tab w:val="left" w:pos="4425"/>
        </w:tabs>
        <w:spacing w:line="276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</w:pPr>
      <w:r w:rsidRPr="00E72463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  <w:tab/>
      </w:r>
      <w:r w:rsidRPr="00E72463"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 wp14:anchorId="743ACC22" wp14:editId="0EB63C33">
            <wp:extent cx="447675" cy="619125"/>
            <wp:effectExtent l="0" t="0" r="9525" b="952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" cy="619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32CC43" w14:textId="77777777" w:rsidR="00E82955" w:rsidRPr="00E72463" w:rsidRDefault="00E82955" w:rsidP="00E82955">
      <w:pPr>
        <w:pStyle w:val="a6"/>
        <w:jc w:val="center"/>
        <w:rPr>
          <w:rFonts w:ascii="Times New Roman" w:hAnsi="Times New Roman" w:cs="Times New Roman"/>
          <w:b/>
          <w:bCs/>
          <w:sz w:val="28"/>
          <w:szCs w:val="28"/>
          <w:lang w:val="uk-UA" w:eastAsia="uk-UA"/>
        </w:rPr>
      </w:pPr>
      <w:r w:rsidRPr="00E72463">
        <w:rPr>
          <w:rFonts w:ascii="Times New Roman" w:hAnsi="Times New Roman" w:cs="Times New Roman"/>
          <w:b/>
          <w:bCs/>
          <w:sz w:val="28"/>
          <w:szCs w:val="28"/>
          <w:lang w:val="uk-UA" w:eastAsia="uk-UA"/>
        </w:rPr>
        <w:t>УКРАЇНА</w:t>
      </w:r>
    </w:p>
    <w:p w14:paraId="0BD30AD2" w14:textId="77777777" w:rsidR="00E82955" w:rsidRPr="00E72463" w:rsidRDefault="00E82955" w:rsidP="00E82955">
      <w:pPr>
        <w:pStyle w:val="a6"/>
        <w:jc w:val="center"/>
        <w:rPr>
          <w:rFonts w:ascii="Times New Roman" w:hAnsi="Times New Roman" w:cs="Times New Roman"/>
          <w:b/>
          <w:bCs/>
          <w:sz w:val="28"/>
          <w:szCs w:val="28"/>
          <w:lang w:val="uk-UA" w:eastAsia="uk-UA"/>
        </w:rPr>
      </w:pPr>
      <w:r w:rsidRPr="00E72463">
        <w:rPr>
          <w:rFonts w:ascii="Times New Roman" w:hAnsi="Times New Roman" w:cs="Times New Roman"/>
          <w:b/>
          <w:bCs/>
          <w:sz w:val="28"/>
          <w:szCs w:val="28"/>
          <w:lang w:val="uk-UA" w:eastAsia="uk-UA"/>
        </w:rPr>
        <w:t>КОЦЮБИНСЬКА СЕЛИЩНА РАДА</w:t>
      </w:r>
    </w:p>
    <w:p w14:paraId="3A52E405" w14:textId="77777777" w:rsidR="00E82955" w:rsidRPr="00E72463" w:rsidRDefault="00E82955" w:rsidP="00E82955">
      <w:pPr>
        <w:pStyle w:val="a6"/>
        <w:jc w:val="center"/>
        <w:rPr>
          <w:rFonts w:ascii="Times New Roman" w:hAnsi="Times New Roman" w:cs="Times New Roman"/>
          <w:b/>
          <w:bCs/>
          <w:sz w:val="28"/>
          <w:szCs w:val="28"/>
          <w:lang w:val="uk-UA" w:eastAsia="uk-UA"/>
        </w:rPr>
      </w:pPr>
      <w:r w:rsidRPr="00E72463">
        <w:rPr>
          <w:rFonts w:ascii="Times New Roman" w:hAnsi="Times New Roman" w:cs="Times New Roman"/>
          <w:b/>
          <w:bCs/>
          <w:sz w:val="28"/>
          <w:szCs w:val="28"/>
          <w:lang w:val="uk-UA" w:eastAsia="uk-UA"/>
        </w:rPr>
        <w:t>БУЧАНСЬКОГО РАЙОНУ</w:t>
      </w:r>
    </w:p>
    <w:p w14:paraId="19026378" w14:textId="77777777" w:rsidR="00E82955" w:rsidRPr="00E72463" w:rsidRDefault="00E82955" w:rsidP="00E82955">
      <w:pPr>
        <w:pStyle w:val="a6"/>
        <w:pBdr>
          <w:bottom w:val="single" w:sz="12" w:space="1" w:color="auto"/>
        </w:pBdr>
        <w:jc w:val="center"/>
        <w:rPr>
          <w:rFonts w:ascii="Times New Roman" w:hAnsi="Times New Roman" w:cs="Times New Roman"/>
          <w:b/>
          <w:bCs/>
          <w:sz w:val="28"/>
          <w:szCs w:val="28"/>
          <w:lang w:val="uk-UA" w:eastAsia="uk-UA"/>
        </w:rPr>
      </w:pPr>
      <w:r w:rsidRPr="00E72463">
        <w:rPr>
          <w:rFonts w:ascii="Times New Roman" w:hAnsi="Times New Roman" w:cs="Times New Roman"/>
          <w:b/>
          <w:bCs/>
          <w:sz w:val="28"/>
          <w:szCs w:val="28"/>
          <w:lang w:val="uk-UA" w:eastAsia="uk-UA"/>
        </w:rPr>
        <w:t>КИЇВСЬКОЇ ОБЛАСТІ</w:t>
      </w:r>
    </w:p>
    <w:p w14:paraId="0BAEA94C" w14:textId="77777777" w:rsidR="00E82955" w:rsidRPr="00E72463" w:rsidRDefault="00E82955" w:rsidP="00E82955">
      <w:pPr>
        <w:pStyle w:val="a6"/>
        <w:jc w:val="center"/>
        <w:rPr>
          <w:rFonts w:ascii="Times New Roman" w:hAnsi="Times New Roman" w:cs="Times New Roman"/>
          <w:sz w:val="28"/>
          <w:szCs w:val="28"/>
          <w:lang w:val="uk-UA" w:eastAsia="uk-UA"/>
        </w:rPr>
      </w:pPr>
    </w:p>
    <w:p w14:paraId="46A16CA6" w14:textId="77777777" w:rsidR="00E82955" w:rsidRPr="00E72463" w:rsidRDefault="00E82955" w:rsidP="00E82955">
      <w:pPr>
        <w:widowControl w:val="0"/>
        <w:spacing w:line="240" w:lineRule="auto"/>
        <w:ind w:left="708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_________________________        </w:t>
      </w:r>
      <w:r w:rsidRPr="00E72463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СЕСІЯ ДЕВ’ЯТОГО СКЛИКАННЯ</w:t>
      </w:r>
    </w:p>
    <w:p w14:paraId="39D2044E" w14:textId="77777777" w:rsidR="00E82955" w:rsidRPr="00E72463" w:rsidRDefault="00E82955" w:rsidP="00E82955">
      <w:pPr>
        <w:keepNext/>
        <w:keepLines/>
        <w:widowControl w:val="0"/>
        <w:spacing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</w:pPr>
      <w:r w:rsidRPr="00E72463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  <w:t>РІШЕННЯ №____________</w:t>
      </w:r>
    </w:p>
    <w:p w14:paraId="48FC02AC" w14:textId="2EE1DF01" w:rsidR="00E82955" w:rsidRPr="00E72463" w:rsidRDefault="00E82955" w:rsidP="00E82955">
      <w:pPr>
        <w:widowControl w:val="0"/>
        <w:spacing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E7246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«___» _________ 202</w:t>
      </w:r>
      <w:r w:rsidR="00470872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6</w:t>
      </w:r>
      <w:r w:rsidRPr="00E7246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р.                                                     селище Коцюбинське                                                   </w:t>
      </w:r>
      <w:r w:rsidRPr="00E72463">
        <w:rPr>
          <w:b/>
          <w:lang w:val="uk-UA"/>
        </w:rPr>
        <w:t xml:space="preserve">             </w:t>
      </w:r>
    </w:p>
    <w:p w14:paraId="28FC585F" w14:textId="07BFFBAF" w:rsidR="00A0226B" w:rsidRPr="00A0226B" w:rsidRDefault="00E82955" w:rsidP="00150DE2">
      <w:pPr>
        <w:pStyle w:val="a3"/>
        <w:shd w:val="clear" w:color="auto" w:fill="FFFFFF"/>
        <w:tabs>
          <w:tab w:val="left" w:pos="6379"/>
        </w:tabs>
        <w:spacing w:before="0" w:beforeAutospacing="0" w:after="0" w:afterAutospacing="0" w:line="270" w:lineRule="atLeast"/>
        <w:ind w:right="5102"/>
        <w:jc w:val="both"/>
        <w:rPr>
          <w:rStyle w:val="a4"/>
          <w:lang w:val="uk-UA"/>
        </w:rPr>
      </w:pPr>
      <w:r w:rsidRPr="00E72463">
        <w:rPr>
          <w:b/>
          <w:bCs/>
          <w:color w:val="000000"/>
          <w:lang w:val="uk-UA"/>
        </w:rPr>
        <w:t>Про</w:t>
      </w:r>
      <w:r w:rsidR="006B048B">
        <w:rPr>
          <w:b/>
          <w:bCs/>
          <w:color w:val="000000"/>
          <w:lang w:val="uk-UA"/>
        </w:rPr>
        <w:t xml:space="preserve"> </w:t>
      </w:r>
      <w:r w:rsidRPr="00E72463">
        <w:rPr>
          <w:b/>
          <w:bCs/>
          <w:color w:val="000000"/>
          <w:lang w:val="uk-UA"/>
        </w:rPr>
        <w:t>надання</w:t>
      </w:r>
      <w:r w:rsidR="007D2EA7">
        <w:rPr>
          <w:b/>
          <w:bCs/>
          <w:color w:val="000000"/>
          <w:lang w:val="uk-UA"/>
        </w:rPr>
        <w:t xml:space="preserve"> </w:t>
      </w:r>
      <w:r w:rsidRPr="00E72463">
        <w:rPr>
          <w:b/>
          <w:bCs/>
          <w:color w:val="000000"/>
          <w:lang w:val="uk-UA"/>
        </w:rPr>
        <w:t>дозволу</w:t>
      </w:r>
      <w:r w:rsidR="006B048B">
        <w:rPr>
          <w:b/>
          <w:bCs/>
          <w:color w:val="000000"/>
          <w:lang w:val="uk-UA"/>
        </w:rPr>
        <w:t xml:space="preserve"> </w:t>
      </w:r>
      <w:r w:rsidR="00470872">
        <w:rPr>
          <w:b/>
          <w:bCs/>
          <w:color w:val="000000"/>
          <w:lang w:val="uk-UA"/>
        </w:rPr>
        <w:t>Байбарак Ю.М.</w:t>
      </w:r>
      <w:r w:rsidR="006B048B">
        <w:rPr>
          <w:b/>
          <w:bCs/>
          <w:color w:val="000000"/>
          <w:lang w:val="uk-UA"/>
        </w:rPr>
        <w:t xml:space="preserve">  </w:t>
      </w:r>
      <w:r w:rsidR="00AD4703">
        <w:rPr>
          <w:b/>
          <w:bCs/>
          <w:color w:val="000000"/>
          <w:lang w:val="uk-UA"/>
        </w:rPr>
        <w:t xml:space="preserve"> </w:t>
      </w:r>
      <w:r w:rsidRPr="00E72463">
        <w:rPr>
          <w:b/>
          <w:bCs/>
          <w:color w:val="000000"/>
          <w:lang w:val="uk-UA"/>
        </w:rPr>
        <w:t>на</w:t>
      </w:r>
      <w:r w:rsidR="006B048B">
        <w:rPr>
          <w:b/>
          <w:bCs/>
          <w:color w:val="000000"/>
          <w:lang w:val="uk-UA"/>
        </w:rPr>
        <w:t xml:space="preserve">  </w:t>
      </w:r>
      <w:r w:rsidR="00074749">
        <w:rPr>
          <w:b/>
          <w:bCs/>
          <w:color w:val="000000"/>
          <w:lang w:val="uk-UA"/>
        </w:rPr>
        <w:t xml:space="preserve"> </w:t>
      </w:r>
      <w:r w:rsidRPr="00E72463">
        <w:rPr>
          <w:b/>
          <w:bCs/>
          <w:color w:val="000000"/>
          <w:lang w:val="uk-UA"/>
        </w:rPr>
        <w:t>викуп</w:t>
      </w:r>
      <w:r w:rsidR="00074749">
        <w:rPr>
          <w:b/>
          <w:bCs/>
          <w:color w:val="000000"/>
          <w:lang w:val="uk-UA"/>
        </w:rPr>
        <w:t xml:space="preserve"> </w:t>
      </w:r>
      <w:r w:rsidR="00AD4703">
        <w:rPr>
          <w:b/>
          <w:bCs/>
          <w:color w:val="000000"/>
          <w:lang w:val="uk-UA"/>
        </w:rPr>
        <w:t xml:space="preserve">  </w:t>
      </w:r>
      <w:r w:rsidR="006B048B">
        <w:rPr>
          <w:b/>
          <w:bCs/>
          <w:color w:val="000000"/>
          <w:lang w:val="uk-UA"/>
        </w:rPr>
        <w:t xml:space="preserve"> </w:t>
      </w:r>
      <w:r w:rsidRPr="00E72463">
        <w:rPr>
          <w:b/>
          <w:bCs/>
          <w:color w:val="000000"/>
          <w:lang w:val="uk-UA"/>
        </w:rPr>
        <w:t>земельної</w:t>
      </w:r>
      <w:r w:rsidR="007D2EA7">
        <w:rPr>
          <w:b/>
          <w:bCs/>
          <w:color w:val="000000"/>
          <w:lang w:val="uk-UA"/>
        </w:rPr>
        <w:t xml:space="preserve"> </w:t>
      </w:r>
      <w:r w:rsidR="00AD4703">
        <w:rPr>
          <w:b/>
          <w:bCs/>
          <w:color w:val="000000"/>
          <w:lang w:val="uk-UA"/>
        </w:rPr>
        <w:t xml:space="preserve">  </w:t>
      </w:r>
      <w:r w:rsidRPr="00E72463">
        <w:rPr>
          <w:b/>
          <w:bCs/>
          <w:color w:val="000000"/>
          <w:lang w:val="uk-UA"/>
        </w:rPr>
        <w:t>ділянки,</w:t>
      </w:r>
      <w:r w:rsidR="00150DE2">
        <w:rPr>
          <w:b/>
          <w:bCs/>
          <w:color w:val="000000"/>
          <w:lang w:val="uk-UA"/>
        </w:rPr>
        <w:t xml:space="preserve"> </w:t>
      </w:r>
      <w:r w:rsidR="00AD4703">
        <w:rPr>
          <w:b/>
          <w:bCs/>
          <w:color w:val="000000"/>
          <w:lang w:val="uk-UA"/>
        </w:rPr>
        <w:t xml:space="preserve"> </w:t>
      </w:r>
      <w:r w:rsidRPr="00E72463">
        <w:rPr>
          <w:b/>
          <w:bCs/>
          <w:color w:val="000000"/>
          <w:lang w:val="uk-UA"/>
        </w:rPr>
        <w:t>яка</w:t>
      </w:r>
      <w:r w:rsidR="006B048B">
        <w:rPr>
          <w:b/>
          <w:bCs/>
          <w:color w:val="000000"/>
          <w:lang w:val="uk-UA"/>
        </w:rPr>
        <w:t xml:space="preserve"> </w:t>
      </w:r>
      <w:r w:rsidR="00AD4703">
        <w:rPr>
          <w:b/>
          <w:bCs/>
          <w:color w:val="000000"/>
          <w:lang w:val="uk-UA"/>
        </w:rPr>
        <w:t xml:space="preserve"> </w:t>
      </w:r>
      <w:r w:rsidR="006B048B">
        <w:rPr>
          <w:b/>
          <w:bCs/>
          <w:color w:val="000000"/>
          <w:lang w:val="uk-UA"/>
        </w:rPr>
        <w:t xml:space="preserve"> </w:t>
      </w:r>
      <w:r w:rsidRPr="00E72463">
        <w:rPr>
          <w:b/>
          <w:bCs/>
          <w:color w:val="000000"/>
          <w:lang w:val="uk-UA"/>
        </w:rPr>
        <w:t>перебуває</w:t>
      </w:r>
      <w:r w:rsidR="006B7317">
        <w:rPr>
          <w:b/>
          <w:bCs/>
          <w:color w:val="000000"/>
          <w:lang w:val="uk-UA"/>
        </w:rPr>
        <w:t xml:space="preserve"> </w:t>
      </w:r>
      <w:r w:rsidRPr="00E72463">
        <w:rPr>
          <w:b/>
          <w:bCs/>
          <w:color w:val="000000"/>
          <w:lang w:val="uk-UA"/>
        </w:rPr>
        <w:t>в</w:t>
      </w:r>
      <w:r w:rsidR="00EC5715">
        <w:rPr>
          <w:b/>
          <w:bCs/>
          <w:color w:val="000000"/>
          <w:lang w:val="uk-UA"/>
        </w:rPr>
        <w:t xml:space="preserve"> </w:t>
      </w:r>
      <w:r w:rsidRPr="00E72463">
        <w:rPr>
          <w:b/>
          <w:bCs/>
          <w:color w:val="000000"/>
          <w:lang w:val="uk-UA"/>
        </w:rPr>
        <w:t>оренді</w:t>
      </w:r>
      <w:r w:rsidR="007D2EA7">
        <w:rPr>
          <w:lang w:val="uk-UA"/>
        </w:rPr>
        <w:t xml:space="preserve"> </w:t>
      </w:r>
      <w:r w:rsidR="006B048B">
        <w:rPr>
          <w:lang w:val="uk-UA"/>
        </w:rPr>
        <w:t xml:space="preserve"> </w:t>
      </w:r>
      <w:r w:rsidR="00150DE2" w:rsidRPr="00150DE2">
        <w:rPr>
          <w:b/>
          <w:bCs/>
          <w:lang w:val="uk-UA"/>
        </w:rPr>
        <w:t>в</w:t>
      </w:r>
      <w:r w:rsidR="007D2EA7">
        <w:rPr>
          <w:b/>
          <w:bCs/>
          <w:color w:val="000000"/>
          <w:lang w:val="uk-UA"/>
        </w:rPr>
        <w:t xml:space="preserve"> </w:t>
      </w:r>
      <w:r w:rsidRPr="00E72463">
        <w:rPr>
          <w:b/>
          <w:bCs/>
          <w:color w:val="000000"/>
          <w:lang w:val="uk-UA"/>
        </w:rPr>
        <w:t>селищі</w:t>
      </w:r>
      <w:r w:rsidR="009555ED">
        <w:rPr>
          <w:b/>
          <w:bCs/>
          <w:color w:val="000000"/>
          <w:lang w:val="en-US"/>
        </w:rPr>
        <w:t xml:space="preserve"> </w:t>
      </w:r>
      <w:r w:rsidRPr="00E72463">
        <w:rPr>
          <w:b/>
          <w:bCs/>
          <w:color w:val="000000"/>
          <w:lang w:val="uk-UA"/>
        </w:rPr>
        <w:t>Коцюбинське,</w:t>
      </w:r>
      <w:r w:rsidR="007D2EA7">
        <w:rPr>
          <w:b/>
          <w:bCs/>
          <w:color w:val="000000"/>
          <w:lang w:val="uk-UA"/>
        </w:rPr>
        <w:t xml:space="preserve"> </w:t>
      </w:r>
      <w:r w:rsidRPr="00E72463">
        <w:rPr>
          <w:b/>
          <w:bCs/>
          <w:lang w:val="uk-UA"/>
        </w:rPr>
        <w:t>вул.</w:t>
      </w:r>
      <w:r w:rsidR="00735EB2">
        <w:rPr>
          <w:b/>
          <w:bCs/>
          <w:lang w:val="uk-UA"/>
        </w:rPr>
        <w:t xml:space="preserve"> </w:t>
      </w:r>
      <w:r w:rsidR="00150DE2">
        <w:rPr>
          <w:b/>
          <w:bCs/>
          <w:lang w:val="uk-UA"/>
        </w:rPr>
        <w:t>Залізнична, 2/3</w:t>
      </w:r>
      <w:r w:rsidR="00470872">
        <w:rPr>
          <w:b/>
          <w:bCs/>
          <w:lang w:val="uk-UA"/>
        </w:rPr>
        <w:t>1</w:t>
      </w:r>
    </w:p>
    <w:p w14:paraId="3B256694" w14:textId="77777777" w:rsidR="00E82955" w:rsidRPr="00E72463" w:rsidRDefault="00E82955" w:rsidP="00E82955">
      <w:pPr>
        <w:rPr>
          <w:rStyle w:val="a4"/>
          <w:bdr w:val="none" w:sz="0" w:space="0" w:color="auto" w:frame="1"/>
          <w:lang w:val="uk-UA"/>
        </w:rPr>
      </w:pPr>
    </w:p>
    <w:p w14:paraId="24DCFF0E" w14:textId="41E77AD0" w:rsidR="00E82955" w:rsidRPr="00ED78C8" w:rsidRDefault="00E82955" w:rsidP="00E82955">
      <w:pPr>
        <w:pStyle w:val="a3"/>
        <w:shd w:val="clear" w:color="auto" w:fill="FFFFFF"/>
        <w:spacing w:before="150" w:beforeAutospacing="0" w:after="150" w:afterAutospacing="0" w:line="270" w:lineRule="atLeast"/>
        <w:ind w:firstLine="851"/>
        <w:jc w:val="both"/>
        <w:rPr>
          <w:lang w:val="uk-UA"/>
        </w:rPr>
      </w:pPr>
      <w:r w:rsidRPr="00E72463">
        <w:rPr>
          <w:color w:val="000000"/>
          <w:lang w:val="uk-UA"/>
        </w:rPr>
        <w:t xml:space="preserve">Розглянувши заяву </w:t>
      </w:r>
      <w:r w:rsidR="00470872">
        <w:rPr>
          <w:color w:val="000000"/>
          <w:lang w:val="uk-UA"/>
        </w:rPr>
        <w:t>Байбарак Ю.М</w:t>
      </w:r>
      <w:r w:rsidR="00A0226B">
        <w:rPr>
          <w:color w:val="000000"/>
          <w:lang w:val="uk-UA"/>
        </w:rPr>
        <w:t>.</w:t>
      </w:r>
      <w:r w:rsidR="009555ED">
        <w:rPr>
          <w:color w:val="000000"/>
          <w:lang w:val="uk-UA"/>
        </w:rPr>
        <w:t xml:space="preserve"> </w:t>
      </w:r>
      <w:r w:rsidRPr="00E72463">
        <w:rPr>
          <w:color w:val="000000"/>
          <w:lang w:val="uk-UA"/>
        </w:rPr>
        <w:t xml:space="preserve">про викуп земельної ділянки з кадастровим номером </w:t>
      </w:r>
      <w:r w:rsidR="00470872">
        <w:rPr>
          <w:color w:val="000000"/>
          <w:lang w:val="uk-UA"/>
        </w:rPr>
        <w:t>3210946200</w:t>
      </w:r>
      <w:r w:rsidRPr="00E72463">
        <w:rPr>
          <w:color w:val="000000"/>
          <w:lang w:val="uk-UA"/>
        </w:rPr>
        <w:t>:</w:t>
      </w:r>
      <w:r w:rsidR="00470872">
        <w:rPr>
          <w:color w:val="000000"/>
          <w:lang w:val="uk-UA"/>
        </w:rPr>
        <w:t>01</w:t>
      </w:r>
      <w:r w:rsidRPr="00E72463">
        <w:rPr>
          <w:color w:val="000000"/>
          <w:lang w:val="uk-UA"/>
        </w:rPr>
        <w:t>:</w:t>
      </w:r>
      <w:r w:rsidR="00470872">
        <w:rPr>
          <w:color w:val="000000"/>
          <w:lang w:val="uk-UA"/>
        </w:rPr>
        <w:t>030</w:t>
      </w:r>
      <w:r w:rsidRPr="00E72463">
        <w:rPr>
          <w:color w:val="000000"/>
          <w:lang w:val="uk-UA"/>
        </w:rPr>
        <w:t>:0</w:t>
      </w:r>
      <w:r w:rsidR="00FB4A40">
        <w:rPr>
          <w:color w:val="000000"/>
          <w:lang w:val="uk-UA"/>
        </w:rPr>
        <w:t>0</w:t>
      </w:r>
      <w:r w:rsidR="00470872">
        <w:rPr>
          <w:color w:val="000000"/>
          <w:lang w:val="uk-UA"/>
        </w:rPr>
        <w:t>38</w:t>
      </w:r>
      <w:r w:rsidRPr="00E72463">
        <w:rPr>
          <w:color w:val="000000"/>
          <w:lang w:val="uk-UA"/>
        </w:rPr>
        <w:t xml:space="preserve">, на якій розташований об’єкт нерухомого майна </w:t>
      </w:r>
      <w:r w:rsidR="00917C72" w:rsidRPr="003C278A">
        <w:t>(</w:t>
      </w:r>
      <w:r w:rsidR="007D2EA7">
        <w:rPr>
          <w:lang w:val="uk-UA"/>
        </w:rPr>
        <w:t>В</w:t>
      </w:r>
      <w:r w:rsidR="00917C72">
        <w:t>итяг з Державного реєстру речових прав</w:t>
      </w:r>
      <w:r w:rsidR="00917C72" w:rsidRPr="003C278A">
        <w:t xml:space="preserve"> </w:t>
      </w:r>
      <w:r w:rsidR="00917C72">
        <w:t xml:space="preserve">на нерухоме майно про реєстрацію права власності </w:t>
      </w:r>
      <w:r w:rsidR="00917C72" w:rsidRPr="00824FFD">
        <w:t>№</w:t>
      </w:r>
      <w:r w:rsidR="00470872">
        <w:rPr>
          <w:lang w:val="uk-UA"/>
        </w:rPr>
        <w:t>63144208</w:t>
      </w:r>
      <w:r w:rsidR="00917C72" w:rsidRPr="00824FFD">
        <w:t xml:space="preserve"> від </w:t>
      </w:r>
      <w:r w:rsidR="00470872">
        <w:rPr>
          <w:lang w:val="uk-UA"/>
        </w:rPr>
        <w:t>14</w:t>
      </w:r>
      <w:r w:rsidR="00917C72" w:rsidRPr="00824FFD">
        <w:t>.</w:t>
      </w:r>
      <w:r w:rsidR="009A1A4B">
        <w:rPr>
          <w:lang w:val="uk-UA"/>
        </w:rPr>
        <w:t>0</w:t>
      </w:r>
      <w:r w:rsidR="00A0226B">
        <w:rPr>
          <w:lang w:val="uk-UA"/>
        </w:rPr>
        <w:t>1</w:t>
      </w:r>
      <w:r w:rsidR="00917C72" w:rsidRPr="00824FFD">
        <w:t>.202</w:t>
      </w:r>
      <w:r w:rsidR="00470872">
        <w:rPr>
          <w:lang w:val="uk-UA"/>
        </w:rPr>
        <w:t>6</w:t>
      </w:r>
      <w:r w:rsidR="00917C72" w:rsidRPr="00824FFD">
        <w:t xml:space="preserve"> </w:t>
      </w:r>
      <w:r w:rsidR="00917C72" w:rsidRPr="003C278A">
        <w:t>року)</w:t>
      </w:r>
      <w:r w:rsidRPr="00E72463">
        <w:rPr>
          <w:color w:val="000000"/>
          <w:lang w:val="uk-UA"/>
        </w:rPr>
        <w:t>,</w:t>
      </w:r>
      <w:r w:rsidR="00F24DBD">
        <w:rPr>
          <w:color w:val="000000"/>
          <w:lang w:val="uk-UA"/>
        </w:rPr>
        <w:t xml:space="preserve"> </w:t>
      </w:r>
      <w:r w:rsidRPr="00E72463">
        <w:rPr>
          <w:color w:val="000000"/>
          <w:lang w:val="uk-UA"/>
        </w:rPr>
        <w:t xml:space="preserve">що знаходиться за адресою: Київська область,  Бучанський район, селище Коцюбинське, вул. </w:t>
      </w:r>
      <w:r w:rsidR="00A0226B">
        <w:rPr>
          <w:color w:val="000000"/>
          <w:lang w:val="uk-UA"/>
        </w:rPr>
        <w:t>Залізнична</w:t>
      </w:r>
      <w:r w:rsidR="009A1A4B">
        <w:rPr>
          <w:color w:val="000000"/>
          <w:lang w:val="uk-UA"/>
        </w:rPr>
        <w:t xml:space="preserve">, </w:t>
      </w:r>
      <w:r w:rsidR="00A0226B">
        <w:rPr>
          <w:color w:val="000000"/>
          <w:lang w:val="uk-UA"/>
        </w:rPr>
        <w:t>2/3</w:t>
      </w:r>
      <w:r w:rsidR="00470872">
        <w:rPr>
          <w:color w:val="000000"/>
          <w:lang w:val="uk-UA"/>
        </w:rPr>
        <w:t>1</w:t>
      </w:r>
      <w:r w:rsidR="00255F9E">
        <w:rPr>
          <w:color w:val="000000"/>
          <w:lang w:val="uk-UA"/>
        </w:rPr>
        <w:t>,</w:t>
      </w:r>
      <w:r w:rsidR="002E5DDC">
        <w:rPr>
          <w:color w:val="000000"/>
          <w:lang w:val="uk-UA"/>
        </w:rPr>
        <w:t xml:space="preserve"> </w:t>
      </w:r>
      <w:r w:rsidRPr="00E72463">
        <w:rPr>
          <w:color w:val="000000"/>
          <w:lang w:val="uk-UA"/>
        </w:rPr>
        <w:t xml:space="preserve">враховуючи пропозиції постійної комісії з питань землекористування, містобудування, землеустрою та відносин власності на природні ресурси, </w:t>
      </w:r>
      <w:r w:rsidRPr="00E72463">
        <w:rPr>
          <w:lang w:val="uk-UA"/>
        </w:rPr>
        <w:t>керуючись ст. 9 Закону України «Про оренду землі», ст. 12, 122, 127, 128, 134 Земельного кодексу України, Законом України «Про оцінку земель», ст. 26 Закону України “Про місцеве самоврядування в України,</w:t>
      </w:r>
      <w:r w:rsidRPr="00E72463">
        <w:rPr>
          <w:color w:val="000000"/>
          <w:lang w:val="uk-UA"/>
        </w:rPr>
        <w:t xml:space="preserve"> Коцюбинська селищна рада </w:t>
      </w:r>
    </w:p>
    <w:p w14:paraId="00AAE9C9" w14:textId="41805E33" w:rsidR="00E82955" w:rsidRPr="00E72463" w:rsidRDefault="00E82955" w:rsidP="001A28CC">
      <w:pPr>
        <w:pStyle w:val="a3"/>
        <w:shd w:val="clear" w:color="auto" w:fill="FFFFFF"/>
        <w:spacing w:before="0" w:beforeAutospacing="0" w:after="0" w:afterAutospacing="0" w:line="270" w:lineRule="atLeast"/>
        <w:ind w:firstLine="851"/>
        <w:jc w:val="center"/>
        <w:rPr>
          <w:b/>
          <w:bCs/>
          <w:lang w:val="uk-UA"/>
        </w:rPr>
      </w:pPr>
      <w:r w:rsidRPr="00E72463">
        <w:rPr>
          <w:b/>
          <w:bCs/>
          <w:lang w:val="uk-UA"/>
        </w:rPr>
        <w:t>ВИРІШИЛА:</w:t>
      </w:r>
    </w:p>
    <w:p w14:paraId="37D76F07" w14:textId="1BC578A9" w:rsidR="00E82955" w:rsidRPr="00CB75A5" w:rsidRDefault="00E82955" w:rsidP="007C110D">
      <w:pPr>
        <w:pStyle w:val="a6"/>
        <w:numPr>
          <w:ilvl w:val="0"/>
          <w:numId w:val="1"/>
        </w:numPr>
        <w:ind w:left="284" w:hanging="284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3A283B">
        <w:rPr>
          <w:rFonts w:ascii="Times New Roman" w:hAnsi="Times New Roman" w:cs="Times New Roman"/>
          <w:sz w:val="24"/>
          <w:szCs w:val="24"/>
          <w:lang w:val="uk-UA"/>
        </w:rPr>
        <w:t xml:space="preserve">Надати </w:t>
      </w:r>
      <w:r w:rsidR="003F3D0E">
        <w:rPr>
          <w:rFonts w:ascii="Times New Roman" w:hAnsi="Times New Roman" w:cs="Times New Roman"/>
          <w:sz w:val="24"/>
          <w:szCs w:val="24"/>
          <w:lang w:val="uk-UA"/>
        </w:rPr>
        <w:t>Байбарак Юрію Михайловичу</w:t>
      </w:r>
      <w:r w:rsidR="00630F00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D1231E" w:rsidRPr="003A283B">
        <w:rPr>
          <w:rFonts w:ascii="Times New Roman" w:hAnsi="Times New Roman" w:cs="Times New Roman"/>
          <w:sz w:val="24"/>
          <w:szCs w:val="24"/>
          <w:lang w:val="uk-UA"/>
        </w:rPr>
        <w:t>дозвіл на</w:t>
      </w:r>
      <w:r w:rsidR="00D1231E" w:rsidRPr="003A283B">
        <w:rPr>
          <w:rFonts w:ascii="Times New Roman" w:hAnsi="Times New Roman" w:cs="Times New Roman"/>
          <w:b/>
          <w:sz w:val="24"/>
          <w:szCs w:val="24"/>
          <w:lang w:val="uk-UA"/>
        </w:rPr>
        <w:t xml:space="preserve"> </w:t>
      </w:r>
      <w:r w:rsidR="00D1231E" w:rsidRPr="003A283B">
        <w:rPr>
          <w:rFonts w:ascii="Times New Roman" w:hAnsi="Times New Roman" w:cs="Times New Roman"/>
          <w:sz w:val="24"/>
          <w:szCs w:val="24"/>
          <w:lang w:val="uk-UA"/>
        </w:rPr>
        <w:t xml:space="preserve">викуп земельної ділянки для </w:t>
      </w:r>
      <w:r w:rsidR="00D1231E" w:rsidRPr="00917C72">
        <w:rPr>
          <w:rFonts w:ascii="Times New Roman" w:hAnsi="Times New Roman" w:cs="Times New Roman"/>
          <w:sz w:val="24"/>
          <w:szCs w:val="24"/>
          <w:lang w:val="uk-UA"/>
        </w:rPr>
        <w:t>будівництва та обслуговування будівель торгівлі  площею  0,0</w:t>
      </w:r>
      <w:r w:rsidR="006672D8">
        <w:rPr>
          <w:rFonts w:ascii="Times New Roman" w:hAnsi="Times New Roman" w:cs="Times New Roman"/>
          <w:sz w:val="24"/>
          <w:szCs w:val="24"/>
          <w:lang w:val="uk-UA"/>
        </w:rPr>
        <w:t>0</w:t>
      </w:r>
      <w:r w:rsidR="003F3D0E">
        <w:rPr>
          <w:rFonts w:ascii="Times New Roman" w:hAnsi="Times New Roman" w:cs="Times New Roman"/>
          <w:sz w:val="24"/>
          <w:szCs w:val="24"/>
          <w:lang w:val="uk-UA"/>
        </w:rPr>
        <w:t>48</w:t>
      </w:r>
      <w:r w:rsidR="00D1231E" w:rsidRPr="00917C72">
        <w:rPr>
          <w:rFonts w:ascii="Times New Roman" w:hAnsi="Times New Roman" w:cs="Times New Roman"/>
          <w:sz w:val="24"/>
          <w:szCs w:val="24"/>
          <w:lang w:val="uk-UA"/>
        </w:rPr>
        <w:t xml:space="preserve"> га,</w:t>
      </w:r>
      <w:r w:rsidR="00D1231E" w:rsidRPr="00917C72">
        <w:rPr>
          <w:rFonts w:ascii="Times New Roman" w:hAnsi="Times New Roman" w:cs="Times New Roman"/>
          <w:b/>
          <w:bCs/>
          <w:sz w:val="24"/>
          <w:szCs w:val="24"/>
          <w:lang w:val="uk-UA"/>
        </w:rPr>
        <w:t> </w:t>
      </w:r>
      <w:r w:rsidR="00D1231E" w:rsidRPr="00917C72">
        <w:rPr>
          <w:rFonts w:ascii="Times New Roman" w:hAnsi="Times New Roman" w:cs="Times New Roman"/>
          <w:sz w:val="24"/>
          <w:szCs w:val="24"/>
          <w:lang w:val="uk-UA"/>
        </w:rPr>
        <w:t xml:space="preserve">кадастровий номер </w:t>
      </w:r>
      <w:r w:rsidR="003F3D0E" w:rsidRPr="003F3D0E">
        <w:rPr>
          <w:rFonts w:ascii="Times New Roman" w:hAnsi="Times New Roman" w:cs="Times New Roman"/>
          <w:color w:val="000000"/>
          <w:sz w:val="24"/>
          <w:szCs w:val="24"/>
          <w:lang w:val="uk-UA"/>
        </w:rPr>
        <w:t>3210946200:01:030:0038</w:t>
      </w:r>
      <w:r w:rsidR="00D1231E" w:rsidRPr="00917C72">
        <w:rPr>
          <w:rFonts w:ascii="Times New Roman" w:hAnsi="Times New Roman" w:cs="Times New Roman"/>
          <w:sz w:val="24"/>
          <w:szCs w:val="24"/>
          <w:lang w:val="uk-UA"/>
        </w:rPr>
        <w:t xml:space="preserve">, яка розташована за адресою: Київська </w:t>
      </w:r>
      <w:r w:rsidR="00D1231E" w:rsidRPr="00CB75A5">
        <w:rPr>
          <w:rFonts w:ascii="Times New Roman" w:hAnsi="Times New Roman" w:cs="Times New Roman"/>
          <w:sz w:val="24"/>
          <w:szCs w:val="24"/>
          <w:lang w:val="uk-UA"/>
        </w:rPr>
        <w:t xml:space="preserve">область,  Бучанський район, селище Коцюбинське, </w:t>
      </w:r>
      <w:r w:rsidR="00D1231E" w:rsidRPr="002E5DDC">
        <w:rPr>
          <w:rFonts w:ascii="Times New Roman" w:hAnsi="Times New Roman" w:cs="Times New Roman"/>
          <w:sz w:val="24"/>
          <w:szCs w:val="24"/>
          <w:lang w:val="uk-UA"/>
        </w:rPr>
        <w:t xml:space="preserve">вул. </w:t>
      </w:r>
      <w:r w:rsidR="00A0226B">
        <w:rPr>
          <w:rFonts w:ascii="Times New Roman" w:hAnsi="Times New Roman" w:cs="Times New Roman"/>
          <w:color w:val="000000"/>
          <w:sz w:val="24"/>
          <w:szCs w:val="24"/>
          <w:lang w:val="uk-UA"/>
        </w:rPr>
        <w:t>Залізнична</w:t>
      </w:r>
      <w:r w:rsidR="006672D8">
        <w:rPr>
          <w:rFonts w:ascii="Times New Roman" w:hAnsi="Times New Roman" w:cs="Times New Roman"/>
          <w:color w:val="000000"/>
          <w:sz w:val="24"/>
          <w:szCs w:val="24"/>
          <w:lang w:val="uk-UA"/>
        </w:rPr>
        <w:t xml:space="preserve">, </w:t>
      </w:r>
      <w:r w:rsidR="00A0226B">
        <w:rPr>
          <w:rFonts w:ascii="Times New Roman" w:hAnsi="Times New Roman" w:cs="Times New Roman"/>
          <w:color w:val="000000"/>
          <w:sz w:val="24"/>
          <w:szCs w:val="24"/>
          <w:lang w:val="uk-UA"/>
        </w:rPr>
        <w:t>2/3</w:t>
      </w:r>
      <w:r w:rsidR="003F3D0E">
        <w:rPr>
          <w:rFonts w:ascii="Times New Roman" w:hAnsi="Times New Roman" w:cs="Times New Roman"/>
          <w:color w:val="000000"/>
          <w:sz w:val="24"/>
          <w:szCs w:val="24"/>
          <w:lang w:val="uk-UA"/>
        </w:rPr>
        <w:t>1</w:t>
      </w:r>
      <w:r w:rsidRPr="00CB75A5">
        <w:rPr>
          <w:rFonts w:ascii="Times New Roman" w:hAnsi="Times New Roman" w:cs="Times New Roman"/>
          <w:sz w:val="24"/>
          <w:szCs w:val="24"/>
          <w:lang w:val="uk-UA"/>
        </w:rPr>
        <w:t>.</w:t>
      </w:r>
    </w:p>
    <w:p w14:paraId="5ECB436C" w14:textId="66D1F6D5" w:rsidR="00E82955" w:rsidRPr="00CB75A5" w:rsidRDefault="00E82955" w:rsidP="007C110D">
      <w:pPr>
        <w:pStyle w:val="a6"/>
        <w:numPr>
          <w:ilvl w:val="0"/>
          <w:numId w:val="1"/>
        </w:numPr>
        <w:ind w:left="284" w:hanging="284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CB75A5">
        <w:rPr>
          <w:rFonts w:ascii="Times New Roman" w:hAnsi="Times New Roman" w:cs="Times New Roman"/>
          <w:sz w:val="24"/>
          <w:szCs w:val="24"/>
          <w:lang w:val="uk-UA"/>
        </w:rPr>
        <w:t xml:space="preserve">Надати дозвіл на проведення експертної грошової оцінки </w:t>
      </w:r>
      <w:r w:rsidRPr="00CB75A5">
        <w:rPr>
          <w:rStyle w:val="a4"/>
          <w:rFonts w:ascii="Times New Roman" w:hAnsi="Times New Roman" w:cs="Times New Roman"/>
          <w:b w:val="0"/>
          <w:bCs w:val="0"/>
          <w:sz w:val="24"/>
          <w:szCs w:val="24"/>
          <w:bdr w:val="none" w:sz="0" w:space="0" w:color="auto" w:frame="1"/>
          <w:lang w:val="uk-UA"/>
        </w:rPr>
        <w:t xml:space="preserve">земельної ділянки комунальної власності Коцюбинської селищної територіальної громади </w:t>
      </w:r>
      <w:r w:rsidRPr="00CB75A5">
        <w:rPr>
          <w:rFonts w:ascii="Times New Roman" w:hAnsi="Times New Roman" w:cs="Times New Roman"/>
          <w:sz w:val="24"/>
          <w:szCs w:val="24"/>
          <w:lang w:val="uk-UA"/>
        </w:rPr>
        <w:t>площею</w:t>
      </w:r>
      <w:r w:rsidRPr="00CB75A5"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  </w:t>
      </w:r>
      <w:r w:rsidRPr="00CB75A5">
        <w:rPr>
          <w:rStyle w:val="a4"/>
          <w:rFonts w:ascii="Times New Roman" w:hAnsi="Times New Roman" w:cs="Times New Roman"/>
          <w:b w:val="0"/>
          <w:bCs w:val="0"/>
          <w:sz w:val="24"/>
          <w:szCs w:val="24"/>
          <w:bdr w:val="none" w:sz="0" w:space="0" w:color="auto" w:frame="1"/>
          <w:lang w:val="uk-UA"/>
        </w:rPr>
        <w:t>0,0</w:t>
      </w:r>
      <w:r w:rsidR="006672D8">
        <w:rPr>
          <w:rStyle w:val="a4"/>
          <w:rFonts w:ascii="Times New Roman" w:hAnsi="Times New Roman" w:cs="Times New Roman"/>
          <w:b w:val="0"/>
          <w:bCs w:val="0"/>
          <w:sz w:val="24"/>
          <w:szCs w:val="24"/>
          <w:bdr w:val="none" w:sz="0" w:space="0" w:color="auto" w:frame="1"/>
          <w:lang w:val="uk-UA"/>
        </w:rPr>
        <w:t>0</w:t>
      </w:r>
      <w:r w:rsidR="003F3D0E">
        <w:rPr>
          <w:rStyle w:val="a4"/>
          <w:rFonts w:ascii="Times New Roman" w:hAnsi="Times New Roman" w:cs="Times New Roman"/>
          <w:b w:val="0"/>
          <w:bCs w:val="0"/>
          <w:sz w:val="24"/>
          <w:szCs w:val="24"/>
          <w:bdr w:val="none" w:sz="0" w:space="0" w:color="auto" w:frame="1"/>
          <w:lang w:val="uk-UA"/>
        </w:rPr>
        <w:t>48</w:t>
      </w:r>
      <w:r w:rsidRPr="00CB75A5">
        <w:rPr>
          <w:rStyle w:val="a4"/>
          <w:rFonts w:ascii="Times New Roman" w:hAnsi="Times New Roman" w:cs="Times New Roman"/>
          <w:sz w:val="24"/>
          <w:szCs w:val="24"/>
          <w:bdr w:val="none" w:sz="0" w:space="0" w:color="auto" w:frame="1"/>
          <w:lang w:val="uk-UA"/>
        </w:rPr>
        <w:t xml:space="preserve"> </w:t>
      </w:r>
      <w:r w:rsidRPr="00CB75A5">
        <w:rPr>
          <w:rFonts w:ascii="Times New Roman" w:hAnsi="Times New Roman" w:cs="Times New Roman"/>
          <w:sz w:val="24"/>
          <w:szCs w:val="24"/>
          <w:lang w:val="uk-UA"/>
        </w:rPr>
        <w:t xml:space="preserve">га </w:t>
      </w:r>
      <w:r w:rsidRPr="00C809D9">
        <w:rPr>
          <w:rStyle w:val="a4"/>
          <w:rFonts w:ascii="Times New Roman" w:hAnsi="Times New Roman" w:cs="Times New Roman"/>
          <w:b w:val="0"/>
          <w:bCs w:val="0"/>
          <w:sz w:val="24"/>
          <w:szCs w:val="24"/>
          <w:bdr w:val="none" w:sz="0" w:space="0" w:color="auto" w:frame="1"/>
          <w:lang w:val="uk-UA"/>
        </w:rPr>
        <w:t>з</w:t>
      </w:r>
      <w:r w:rsidRPr="00CB75A5">
        <w:rPr>
          <w:rFonts w:ascii="Times New Roman" w:hAnsi="Times New Roman" w:cs="Times New Roman"/>
          <w:sz w:val="24"/>
          <w:szCs w:val="24"/>
          <w:lang w:val="uk-UA"/>
        </w:rPr>
        <w:t xml:space="preserve"> кадастровим номером </w:t>
      </w:r>
      <w:r w:rsidR="003F3D0E" w:rsidRPr="003F3D0E">
        <w:rPr>
          <w:rFonts w:ascii="Times New Roman" w:hAnsi="Times New Roman" w:cs="Times New Roman"/>
          <w:color w:val="000000"/>
          <w:sz w:val="24"/>
          <w:szCs w:val="24"/>
          <w:lang w:val="uk-UA"/>
        </w:rPr>
        <w:t>3210946200:01:030:0038</w:t>
      </w:r>
      <w:r w:rsidRPr="00CB75A5">
        <w:rPr>
          <w:rFonts w:ascii="Times New Roman" w:hAnsi="Times New Roman" w:cs="Times New Roman"/>
          <w:sz w:val="24"/>
          <w:szCs w:val="24"/>
          <w:lang w:val="uk-UA"/>
        </w:rPr>
        <w:t>,  цільове призначення -  для будівництва та обслуговування будівель торгівлі, що підлягає продажу без проведення земельних торгів, місце</w:t>
      </w:r>
      <w:r w:rsidR="002854F8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CB75A5">
        <w:rPr>
          <w:rFonts w:ascii="Times New Roman" w:hAnsi="Times New Roman" w:cs="Times New Roman"/>
          <w:sz w:val="24"/>
          <w:szCs w:val="24"/>
          <w:lang w:val="uk-UA"/>
        </w:rPr>
        <w:t xml:space="preserve">розташування якої: Київська область,  Бучанський район, селище Коцюбинське, вул. </w:t>
      </w:r>
      <w:r w:rsidR="00A0226B">
        <w:rPr>
          <w:rFonts w:ascii="Times New Roman" w:hAnsi="Times New Roman" w:cs="Times New Roman"/>
          <w:color w:val="000000"/>
          <w:sz w:val="24"/>
          <w:szCs w:val="24"/>
          <w:lang w:val="uk-UA"/>
        </w:rPr>
        <w:t>Залізнична, 2/3</w:t>
      </w:r>
      <w:r w:rsidR="003F3D0E">
        <w:rPr>
          <w:rFonts w:ascii="Times New Roman" w:hAnsi="Times New Roman" w:cs="Times New Roman"/>
          <w:color w:val="000000"/>
          <w:sz w:val="24"/>
          <w:szCs w:val="24"/>
          <w:lang w:val="uk-UA"/>
        </w:rPr>
        <w:t>1</w:t>
      </w:r>
      <w:r w:rsidR="009102FA">
        <w:rPr>
          <w:rFonts w:ascii="Times New Roman" w:hAnsi="Times New Roman" w:cs="Times New Roman"/>
          <w:color w:val="000000"/>
          <w:sz w:val="24"/>
          <w:szCs w:val="24"/>
          <w:lang w:val="uk-UA"/>
        </w:rPr>
        <w:t>.</w:t>
      </w:r>
    </w:p>
    <w:p w14:paraId="36E67069" w14:textId="6C4D509E" w:rsidR="00E82955" w:rsidRPr="00917C72" w:rsidRDefault="00E82955" w:rsidP="007C110D">
      <w:pPr>
        <w:pStyle w:val="a6"/>
        <w:numPr>
          <w:ilvl w:val="0"/>
          <w:numId w:val="1"/>
        </w:numPr>
        <w:ind w:left="284" w:hanging="284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917C72">
        <w:rPr>
          <w:rFonts w:ascii="Times New Roman" w:hAnsi="Times New Roman" w:cs="Times New Roman"/>
          <w:sz w:val="24"/>
          <w:szCs w:val="24"/>
          <w:lang w:val="uk-UA"/>
        </w:rPr>
        <w:t>Відділу з питань земельних відносин</w:t>
      </w:r>
      <w:r w:rsidR="00C86942">
        <w:rPr>
          <w:rFonts w:ascii="Times New Roman" w:hAnsi="Times New Roman" w:cs="Times New Roman"/>
          <w:sz w:val="24"/>
          <w:szCs w:val="24"/>
          <w:lang w:val="uk-UA"/>
        </w:rPr>
        <w:t xml:space="preserve"> виконавчого комітету</w:t>
      </w:r>
      <w:r w:rsidRPr="00917C72">
        <w:rPr>
          <w:rFonts w:ascii="Times New Roman" w:hAnsi="Times New Roman" w:cs="Times New Roman"/>
          <w:sz w:val="24"/>
          <w:szCs w:val="24"/>
          <w:lang w:val="uk-UA"/>
        </w:rPr>
        <w:t xml:space="preserve"> Коцюбинської селищної ради здійснити заходи щодо проведення експертної грошової оцінки земельної ділянки (кадастровий номер </w:t>
      </w:r>
      <w:r w:rsidR="003F3D0E" w:rsidRPr="003F3D0E">
        <w:rPr>
          <w:rFonts w:ascii="Times New Roman" w:hAnsi="Times New Roman" w:cs="Times New Roman"/>
          <w:color w:val="000000"/>
          <w:sz w:val="24"/>
          <w:szCs w:val="24"/>
          <w:lang w:val="uk-UA"/>
        </w:rPr>
        <w:t>3210946200:01:030:0038</w:t>
      </w:r>
      <w:r w:rsidR="006B7317">
        <w:rPr>
          <w:rFonts w:ascii="Times New Roman" w:hAnsi="Times New Roman" w:cs="Times New Roman"/>
          <w:color w:val="000000"/>
          <w:sz w:val="24"/>
          <w:szCs w:val="24"/>
          <w:lang w:val="uk-UA"/>
        </w:rPr>
        <w:t xml:space="preserve">) </w:t>
      </w:r>
      <w:r w:rsidRPr="00917C72">
        <w:rPr>
          <w:rFonts w:ascii="Times New Roman" w:hAnsi="Times New Roman" w:cs="Times New Roman"/>
          <w:sz w:val="24"/>
          <w:szCs w:val="24"/>
          <w:lang w:val="uk-UA"/>
        </w:rPr>
        <w:t>згідно чинного законодавства.</w:t>
      </w:r>
    </w:p>
    <w:p w14:paraId="41732E62" w14:textId="27BD5903" w:rsidR="00E82955" w:rsidRPr="00E72463" w:rsidRDefault="003F3D0E" w:rsidP="007C110D">
      <w:pPr>
        <w:pStyle w:val="a6"/>
        <w:numPr>
          <w:ilvl w:val="0"/>
          <w:numId w:val="1"/>
        </w:numPr>
        <w:ind w:left="284" w:hanging="284"/>
        <w:jc w:val="both"/>
        <w:rPr>
          <w:rStyle w:val="rvts0"/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Байбарак Ю.М</w:t>
      </w:r>
      <w:r w:rsidR="00801ADB">
        <w:rPr>
          <w:rFonts w:ascii="Times New Roman" w:hAnsi="Times New Roman" w:cs="Times New Roman"/>
          <w:sz w:val="24"/>
          <w:szCs w:val="24"/>
          <w:lang w:val="uk-UA"/>
        </w:rPr>
        <w:t xml:space="preserve">. </w:t>
      </w:r>
      <w:r w:rsidR="00E82955" w:rsidRPr="00E72463">
        <w:rPr>
          <w:rFonts w:ascii="Times New Roman" w:hAnsi="Times New Roman" w:cs="Times New Roman"/>
          <w:sz w:val="24"/>
          <w:szCs w:val="24"/>
          <w:lang w:val="uk-UA"/>
        </w:rPr>
        <w:t xml:space="preserve">в місячний термін укласти договір </w:t>
      </w:r>
      <w:r w:rsidR="00E82955" w:rsidRPr="00E72463">
        <w:rPr>
          <w:rStyle w:val="rvts0"/>
          <w:rFonts w:ascii="Times New Roman" w:hAnsi="Times New Roman" w:cs="Times New Roman"/>
          <w:sz w:val="24"/>
          <w:szCs w:val="24"/>
          <w:lang w:val="uk-UA"/>
        </w:rPr>
        <w:t>про оплату авансового внеску в рахунок оплати ціни земельної ділянки, що зазначена в п.1 цього рішення.</w:t>
      </w:r>
    </w:p>
    <w:p w14:paraId="7AC72EF4" w14:textId="7EE8EC43" w:rsidR="00E82955" w:rsidRPr="00E72463" w:rsidRDefault="00E82955" w:rsidP="007C110D">
      <w:pPr>
        <w:pStyle w:val="a5"/>
        <w:numPr>
          <w:ilvl w:val="0"/>
          <w:numId w:val="1"/>
        </w:numPr>
        <w:ind w:left="284" w:hanging="284"/>
        <w:jc w:val="both"/>
        <w:rPr>
          <w:rStyle w:val="rvts0"/>
          <w:sz w:val="24"/>
          <w:szCs w:val="24"/>
        </w:rPr>
      </w:pPr>
      <w:r w:rsidRPr="00E72463">
        <w:rPr>
          <w:sz w:val="24"/>
          <w:szCs w:val="24"/>
        </w:rPr>
        <w:t xml:space="preserve">Фінансування робіт з проведення експертної грошової оцінки земельної ділянки здійснюється за рахунок внесеного </w:t>
      </w:r>
      <w:r w:rsidR="003F3D0E">
        <w:rPr>
          <w:sz w:val="24"/>
          <w:szCs w:val="24"/>
        </w:rPr>
        <w:t>Байбарак Ю.М</w:t>
      </w:r>
      <w:r w:rsidR="00801ADB">
        <w:rPr>
          <w:sz w:val="24"/>
          <w:szCs w:val="24"/>
        </w:rPr>
        <w:t xml:space="preserve">. </w:t>
      </w:r>
      <w:r w:rsidRPr="00E72463">
        <w:rPr>
          <w:sz w:val="24"/>
          <w:szCs w:val="24"/>
        </w:rPr>
        <w:t>авансового внеску в розмірі 20% від нормативної грошової оцінки землі.</w:t>
      </w:r>
    </w:p>
    <w:p w14:paraId="1BE7C9CE" w14:textId="70E55302" w:rsidR="00E82955" w:rsidRDefault="00E82955" w:rsidP="00E82955">
      <w:pPr>
        <w:pStyle w:val="a5"/>
        <w:numPr>
          <w:ilvl w:val="0"/>
          <w:numId w:val="1"/>
        </w:numPr>
        <w:ind w:left="284" w:hanging="284"/>
        <w:jc w:val="both"/>
        <w:rPr>
          <w:sz w:val="24"/>
          <w:szCs w:val="24"/>
        </w:rPr>
      </w:pPr>
      <w:r w:rsidRPr="00E72463">
        <w:rPr>
          <w:sz w:val="24"/>
          <w:szCs w:val="24"/>
        </w:rPr>
        <w:t>Контроль за виконанням даного рішення покласти на постійну комісію з питань землекористування, містобудування, землеустрою та відносин власності на природні ресурси.</w:t>
      </w:r>
    </w:p>
    <w:p w14:paraId="28AE7A00" w14:textId="77777777" w:rsidR="006B7317" w:rsidRPr="006B7317" w:rsidRDefault="006B7317" w:rsidP="006B7317">
      <w:pPr>
        <w:pStyle w:val="a5"/>
        <w:ind w:left="284"/>
        <w:jc w:val="both"/>
        <w:rPr>
          <w:sz w:val="24"/>
          <w:szCs w:val="24"/>
        </w:rPr>
      </w:pPr>
    </w:p>
    <w:p w14:paraId="263593F1" w14:textId="381CD6AA" w:rsidR="00E82955" w:rsidRPr="00E72463" w:rsidRDefault="00E82955" w:rsidP="007C110D">
      <w:pPr>
        <w:contextualSpacing/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</w:pPr>
      <w:r w:rsidRPr="00E72463"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  <w:t xml:space="preserve">Селищний голова </w:t>
      </w:r>
      <w:r w:rsidRPr="00E72463"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  <w:tab/>
      </w:r>
      <w:r w:rsidR="007C110D"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  <w:tab/>
      </w:r>
      <w:r w:rsidRPr="00E72463"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  <w:tab/>
      </w:r>
      <w:r w:rsidRPr="00E72463"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  <w:tab/>
        <w:t xml:space="preserve"> </w:t>
      </w:r>
      <w:r w:rsidRPr="00E72463"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  <w:tab/>
      </w:r>
      <w:r w:rsidRPr="00E72463"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  <w:tab/>
        <w:t xml:space="preserve">         </w:t>
      </w:r>
      <w:r w:rsidRPr="00E72463"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  <w:tab/>
        <w:t>Сергій ДАНІШ</w:t>
      </w:r>
    </w:p>
    <w:p w14:paraId="70794F8D" w14:textId="77777777" w:rsidR="00E82955" w:rsidRPr="00E72463" w:rsidRDefault="00E82955" w:rsidP="00E82955">
      <w:pPr>
        <w:tabs>
          <w:tab w:val="left" w:pos="0"/>
        </w:tabs>
        <w:jc w:val="both"/>
        <w:rPr>
          <w:b/>
          <w:color w:val="FF0000"/>
          <w:lang w:val="uk-UA" w:eastAsia="uk-UA"/>
        </w:rPr>
      </w:pPr>
    </w:p>
    <w:p w14:paraId="78EDCD9A" w14:textId="77777777" w:rsidR="00E82955" w:rsidRPr="00E72463" w:rsidRDefault="00E82955" w:rsidP="00E82955">
      <w:pPr>
        <w:tabs>
          <w:tab w:val="left" w:pos="0"/>
        </w:tabs>
        <w:jc w:val="both"/>
        <w:rPr>
          <w:b/>
          <w:color w:val="FF0000"/>
          <w:lang w:val="uk-UA" w:eastAsia="uk-UA"/>
        </w:rPr>
      </w:pPr>
    </w:p>
    <w:p w14:paraId="55F5970A" w14:textId="77777777" w:rsidR="00E82955" w:rsidRPr="00E72463" w:rsidRDefault="00E82955" w:rsidP="00E82955">
      <w:pPr>
        <w:pStyle w:val="a6"/>
        <w:rPr>
          <w:rFonts w:ascii="Times New Roman" w:hAnsi="Times New Roman" w:cs="Times New Roman"/>
          <w:sz w:val="28"/>
          <w:szCs w:val="28"/>
          <w:lang w:val="uk-UA"/>
        </w:rPr>
      </w:pPr>
    </w:p>
    <w:p w14:paraId="64828BDE" w14:textId="77777777" w:rsidR="00C8725C" w:rsidRDefault="00C8725C" w:rsidP="00C8725C">
      <w:pPr>
        <w:pStyle w:val="a6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Секретар ради</w:t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  <w:t xml:space="preserve">          Юлія ГЛАВАЦЬКА</w:t>
      </w:r>
    </w:p>
    <w:p w14:paraId="7F3CAB6C" w14:textId="77777777" w:rsidR="00C8725C" w:rsidRDefault="00C8725C" w:rsidP="00C8725C">
      <w:pPr>
        <w:pStyle w:val="a6"/>
        <w:rPr>
          <w:rFonts w:ascii="Times New Roman" w:hAnsi="Times New Roman" w:cs="Times New Roman"/>
          <w:sz w:val="28"/>
          <w:szCs w:val="28"/>
          <w:lang w:val="uk-UA"/>
        </w:rPr>
      </w:pPr>
    </w:p>
    <w:p w14:paraId="55893E07" w14:textId="77777777" w:rsidR="00C8725C" w:rsidRDefault="00C8725C" w:rsidP="00C8725C">
      <w:pPr>
        <w:pStyle w:val="a6"/>
        <w:rPr>
          <w:rFonts w:ascii="Times New Roman" w:hAnsi="Times New Roman" w:cs="Times New Roman"/>
          <w:sz w:val="28"/>
          <w:szCs w:val="28"/>
          <w:lang w:val="uk-UA"/>
        </w:rPr>
      </w:pPr>
    </w:p>
    <w:p w14:paraId="0D1D6CAF" w14:textId="77777777" w:rsidR="00C8725C" w:rsidRPr="00BF632B" w:rsidRDefault="00C8725C" w:rsidP="00C8725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Начальник</w:t>
      </w:r>
      <w:r w:rsidRPr="00BF632B">
        <w:rPr>
          <w:rFonts w:ascii="Times New Roman" w:eastAsia="Times New Roman" w:hAnsi="Times New Roman" w:cs="Times New Roman"/>
          <w:color w:val="000000"/>
          <w:sz w:val="28"/>
          <w:szCs w:val="28"/>
        </w:rPr>
        <w:t>  відділу</w:t>
      </w:r>
    </w:p>
    <w:p w14:paraId="3CDF3CC2" w14:textId="77777777" w:rsidR="00C8725C" w:rsidRPr="00300737" w:rsidRDefault="00C8725C" w:rsidP="00C8725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BF63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правового забезпечення                                                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Олена ПОГОНЕЦЬ</w:t>
      </w:r>
    </w:p>
    <w:p w14:paraId="5B2AA761" w14:textId="77777777" w:rsidR="00C8725C" w:rsidRDefault="00C8725C" w:rsidP="00C8725C">
      <w:pPr>
        <w:pStyle w:val="a6"/>
        <w:rPr>
          <w:rFonts w:ascii="Times New Roman" w:hAnsi="Times New Roman" w:cs="Times New Roman"/>
          <w:sz w:val="28"/>
          <w:szCs w:val="28"/>
          <w:lang w:val="uk-UA"/>
        </w:rPr>
      </w:pPr>
    </w:p>
    <w:p w14:paraId="0E642A54" w14:textId="77777777" w:rsidR="00C8725C" w:rsidRDefault="00C8725C" w:rsidP="00C8725C">
      <w:pPr>
        <w:pStyle w:val="a6"/>
        <w:rPr>
          <w:rFonts w:ascii="Times New Roman" w:hAnsi="Times New Roman" w:cs="Times New Roman"/>
          <w:sz w:val="28"/>
          <w:szCs w:val="28"/>
          <w:lang w:val="uk-UA"/>
        </w:rPr>
      </w:pPr>
    </w:p>
    <w:p w14:paraId="33B8962F" w14:textId="77777777" w:rsidR="00C8725C" w:rsidRDefault="00C8725C" w:rsidP="00C8725C">
      <w:pPr>
        <w:pStyle w:val="a6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Начальник відділу </w:t>
      </w:r>
    </w:p>
    <w:p w14:paraId="4B664F5B" w14:textId="77777777" w:rsidR="00C8725C" w:rsidRDefault="00C8725C" w:rsidP="00C8725C">
      <w:pPr>
        <w:pStyle w:val="a6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з питань земельних відносин</w:t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  <w:t>Павло МІЛЕВСЬКИЙ</w:t>
      </w:r>
    </w:p>
    <w:p w14:paraId="2EFF3E6F" w14:textId="77777777" w:rsidR="00C8725C" w:rsidRDefault="00C8725C" w:rsidP="00C8725C">
      <w:pPr>
        <w:rPr>
          <w:rFonts w:ascii="Times New Roman" w:hAnsi="Times New Roman" w:cs="Times New Roman"/>
        </w:rPr>
      </w:pPr>
    </w:p>
    <w:p w14:paraId="110B0324" w14:textId="77777777" w:rsidR="00C8725C" w:rsidRPr="000A73B0" w:rsidRDefault="00C8725C" w:rsidP="00C8725C">
      <w:pPr>
        <w:rPr>
          <w:rFonts w:ascii="Times New Roman" w:hAnsi="Times New Roman" w:cs="Times New Roman"/>
        </w:rPr>
      </w:pPr>
    </w:p>
    <w:p w14:paraId="6E84353F" w14:textId="77777777" w:rsidR="00C8725C" w:rsidRPr="000A73B0" w:rsidRDefault="00C8725C" w:rsidP="00C8725C">
      <w:pPr>
        <w:rPr>
          <w:rFonts w:ascii="Times New Roman" w:hAnsi="Times New Roman" w:cs="Times New Roman"/>
        </w:rPr>
      </w:pPr>
    </w:p>
    <w:p w14:paraId="60FBA26D" w14:textId="77777777" w:rsidR="00C8725C" w:rsidRPr="000A73B0" w:rsidRDefault="00C8725C" w:rsidP="00C8725C">
      <w:pPr>
        <w:rPr>
          <w:rFonts w:ascii="Times New Roman" w:hAnsi="Times New Roman" w:cs="Times New Roman"/>
        </w:rPr>
      </w:pPr>
    </w:p>
    <w:p w14:paraId="30932935" w14:textId="77777777" w:rsidR="00C8725C" w:rsidRPr="000A73B0" w:rsidRDefault="00C8725C" w:rsidP="00C8725C">
      <w:pPr>
        <w:rPr>
          <w:rFonts w:ascii="Times New Roman" w:hAnsi="Times New Roman" w:cs="Times New Roman"/>
        </w:rPr>
      </w:pPr>
    </w:p>
    <w:p w14:paraId="18A0A887" w14:textId="77777777" w:rsidR="00C8725C" w:rsidRPr="000A73B0" w:rsidRDefault="00C8725C" w:rsidP="00C8725C">
      <w:pPr>
        <w:rPr>
          <w:rFonts w:ascii="Times New Roman" w:hAnsi="Times New Roman" w:cs="Times New Roman"/>
        </w:rPr>
      </w:pPr>
    </w:p>
    <w:p w14:paraId="666E0773" w14:textId="77777777" w:rsidR="00C8725C" w:rsidRPr="004C7F2C" w:rsidRDefault="00C8725C" w:rsidP="00C8725C">
      <w:pPr>
        <w:rPr>
          <w:rFonts w:ascii="Times New Roman" w:hAnsi="Times New Roman" w:cs="Times New Roman"/>
          <w:lang w:val="uk-UA"/>
        </w:rPr>
      </w:pPr>
    </w:p>
    <w:p w14:paraId="2620C0C3" w14:textId="77777777" w:rsidR="00C8725C" w:rsidRPr="000A73B0" w:rsidRDefault="00C8725C" w:rsidP="00C8725C">
      <w:pPr>
        <w:rPr>
          <w:rFonts w:ascii="Times New Roman" w:hAnsi="Times New Roman" w:cs="Times New Roman"/>
        </w:rPr>
      </w:pPr>
    </w:p>
    <w:p w14:paraId="518FC797" w14:textId="77777777" w:rsidR="00C8725C" w:rsidRPr="000A73B0" w:rsidRDefault="00C8725C" w:rsidP="00C8725C">
      <w:pPr>
        <w:rPr>
          <w:rFonts w:ascii="Times New Roman" w:hAnsi="Times New Roman" w:cs="Times New Roman"/>
        </w:rPr>
      </w:pPr>
    </w:p>
    <w:p w14:paraId="13E8C207" w14:textId="77777777" w:rsidR="00C8725C" w:rsidRDefault="00C8725C" w:rsidP="00C8725C">
      <w:pPr>
        <w:rPr>
          <w:rFonts w:ascii="Times New Roman" w:hAnsi="Times New Roman" w:cs="Times New Roman"/>
        </w:rPr>
      </w:pPr>
    </w:p>
    <w:p w14:paraId="636835AC" w14:textId="77777777" w:rsidR="00C8725C" w:rsidRDefault="00C8725C" w:rsidP="00C8725C">
      <w:pPr>
        <w:rPr>
          <w:rFonts w:ascii="Times New Roman" w:hAnsi="Times New Roman" w:cs="Times New Roman"/>
        </w:rPr>
      </w:pPr>
    </w:p>
    <w:p w14:paraId="2FDFEAFE" w14:textId="77777777" w:rsidR="00C8725C" w:rsidRDefault="00C8725C" w:rsidP="00C8725C">
      <w:pPr>
        <w:rPr>
          <w:rFonts w:ascii="Times New Roman" w:hAnsi="Times New Roman" w:cs="Times New Roman"/>
        </w:rPr>
      </w:pPr>
    </w:p>
    <w:p w14:paraId="3C46CE24" w14:textId="77777777" w:rsidR="00C8725C" w:rsidRDefault="00C8725C" w:rsidP="00C8725C">
      <w:pPr>
        <w:rPr>
          <w:rFonts w:ascii="Times New Roman" w:hAnsi="Times New Roman" w:cs="Times New Roman"/>
        </w:rPr>
      </w:pPr>
    </w:p>
    <w:p w14:paraId="035F19F1" w14:textId="77777777" w:rsidR="00C8725C" w:rsidRDefault="00C8725C" w:rsidP="00C8725C">
      <w:pPr>
        <w:rPr>
          <w:rFonts w:ascii="Times New Roman" w:hAnsi="Times New Roman" w:cs="Times New Roman"/>
        </w:rPr>
      </w:pPr>
    </w:p>
    <w:p w14:paraId="7272E460" w14:textId="77777777" w:rsidR="00C8725C" w:rsidRDefault="00C8725C" w:rsidP="00C8725C">
      <w:pPr>
        <w:rPr>
          <w:rFonts w:ascii="Times New Roman" w:hAnsi="Times New Roman" w:cs="Times New Roman"/>
        </w:rPr>
      </w:pPr>
    </w:p>
    <w:p w14:paraId="3CB02F0F" w14:textId="77777777" w:rsidR="00C8725C" w:rsidRDefault="00C8725C" w:rsidP="00C8725C">
      <w:pPr>
        <w:rPr>
          <w:rFonts w:ascii="Times New Roman" w:hAnsi="Times New Roman" w:cs="Times New Roman"/>
        </w:rPr>
      </w:pPr>
    </w:p>
    <w:p w14:paraId="4E0A39C6" w14:textId="77777777" w:rsidR="00C8725C" w:rsidRDefault="00C8725C" w:rsidP="00C8725C">
      <w:pPr>
        <w:rPr>
          <w:rFonts w:ascii="Times New Roman" w:hAnsi="Times New Roman" w:cs="Times New Roman"/>
        </w:rPr>
      </w:pPr>
    </w:p>
    <w:p w14:paraId="79574D46" w14:textId="77777777" w:rsidR="00C8725C" w:rsidRDefault="00C8725C" w:rsidP="00C8725C">
      <w:pPr>
        <w:rPr>
          <w:rFonts w:ascii="Times New Roman" w:hAnsi="Times New Roman" w:cs="Times New Roman"/>
        </w:rPr>
      </w:pPr>
    </w:p>
    <w:p w14:paraId="253C694C" w14:textId="77777777" w:rsidR="00C8725C" w:rsidRDefault="00C8725C" w:rsidP="00C8725C">
      <w:pPr>
        <w:rPr>
          <w:rFonts w:ascii="Times New Roman" w:hAnsi="Times New Roman" w:cs="Times New Roman"/>
        </w:rPr>
      </w:pPr>
    </w:p>
    <w:p w14:paraId="19A04D9F" w14:textId="77777777" w:rsidR="00C8725C" w:rsidRDefault="00C8725C" w:rsidP="00C8725C">
      <w:pPr>
        <w:rPr>
          <w:rFonts w:ascii="Times New Roman" w:hAnsi="Times New Roman" w:cs="Times New Roman"/>
        </w:rPr>
      </w:pPr>
    </w:p>
    <w:p w14:paraId="35CE8B67" w14:textId="77777777" w:rsidR="00C8725C" w:rsidRDefault="00C8725C" w:rsidP="00C8725C">
      <w:pPr>
        <w:rPr>
          <w:rFonts w:ascii="Times New Roman" w:hAnsi="Times New Roman" w:cs="Times New Roman"/>
        </w:rPr>
      </w:pPr>
    </w:p>
    <w:p w14:paraId="4FC6C290" w14:textId="77777777" w:rsidR="00C8725C" w:rsidRDefault="00C8725C" w:rsidP="00C8725C">
      <w:pPr>
        <w:rPr>
          <w:rFonts w:ascii="Times New Roman" w:hAnsi="Times New Roman" w:cs="Times New Roman"/>
        </w:rPr>
      </w:pPr>
    </w:p>
    <w:p w14:paraId="1722E77B" w14:textId="7B4583B3" w:rsidR="00C8725C" w:rsidRDefault="00C8725C" w:rsidP="00C8725C">
      <w:pPr>
        <w:rPr>
          <w:rFonts w:ascii="Times New Roman" w:hAnsi="Times New Roman" w:cs="Times New Roman"/>
        </w:rPr>
      </w:pPr>
    </w:p>
    <w:p w14:paraId="34DA6CC7" w14:textId="3A8BE6C9" w:rsidR="0093745E" w:rsidRDefault="0093745E" w:rsidP="00C8725C">
      <w:pPr>
        <w:rPr>
          <w:rFonts w:ascii="Times New Roman" w:hAnsi="Times New Roman" w:cs="Times New Roman"/>
        </w:rPr>
      </w:pPr>
    </w:p>
    <w:p w14:paraId="2421745A" w14:textId="77777777" w:rsidR="0093745E" w:rsidRPr="000A73B0" w:rsidRDefault="0093745E" w:rsidP="00C8725C">
      <w:pPr>
        <w:rPr>
          <w:rFonts w:ascii="Times New Roman" w:hAnsi="Times New Roman" w:cs="Times New Roman"/>
        </w:rPr>
      </w:pPr>
    </w:p>
    <w:p w14:paraId="31171301" w14:textId="77777777" w:rsidR="00C8725C" w:rsidRPr="000A73B0" w:rsidRDefault="00C8725C" w:rsidP="00C8725C">
      <w:pPr>
        <w:rPr>
          <w:rFonts w:ascii="Times New Roman" w:hAnsi="Times New Roman" w:cs="Times New Roman"/>
        </w:rPr>
      </w:pPr>
    </w:p>
    <w:p w14:paraId="5D40E57A" w14:textId="77777777" w:rsidR="00C8725C" w:rsidRPr="000A73B0" w:rsidRDefault="00C8725C" w:rsidP="00C8725C">
      <w:pPr>
        <w:pStyle w:val="a6"/>
        <w:rPr>
          <w:rFonts w:ascii="Times New Roman" w:hAnsi="Times New Roman" w:cs="Times New Roman"/>
          <w:sz w:val="18"/>
          <w:szCs w:val="18"/>
          <w:lang w:val="uk-UA"/>
        </w:rPr>
      </w:pPr>
      <w:r w:rsidRPr="000A73B0">
        <w:rPr>
          <w:rFonts w:ascii="Times New Roman" w:hAnsi="Times New Roman" w:cs="Times New Roman"/>
          <w:sz w:val="18"/>
          <w:szCs w:val="18"/>
          <w:lang w:val="uk-UA"/>
        </w:rPr>
        <w:t>Розрахунок розсилки:</w:t>
      </w:r>
    </w:p>
    <w:p w14:paraId="1DB06A8A" w14:textId="77777777" w:rsidR="00C8725C" w:rsidRPr="000A73B0" w:rsidRDefault="00C8725C" w:rsidP="00C8725C">
      <w:pPr>
        <w:pStyle w:val="a6"/>
        <w:rPr>
          <w:rFonts w:ascii="Times New Roman" w:hAnsi="Times New Roman" w:cs="Times New Roman"/>
          <w:sz w:val="18"/>
          <w:szCs w:val="18"/>
          <w:lang w:val="uk-UA"/>
        </w:rPr>
      </w:pPr>
      <w:r w:rsidRPr="000A73B0">
        <w:rPr>
          <w:rFonts w:ascii="Times New Roman" w:hAnsi="Times New Roman" w:cs="Times New Roman"/>
          <w:sz w:val="18"/>
          <w:szCs w:val="18"/>
          <w:lang w:val="uk-UA"/>
        </w:rPr>
        <w:t>Апарат ради – 2 пр.</w:t>
      </w:r>
    </w:p>
    <w:p w14:paraId="13F3F538" w14:textId="77777777" w:rsidR="00C8725C" w:rsidRPr="000A73B0" w:rsidRDefault="00C8725C" w:rsidP="00C8725C">
      <w:pPr>
        <w:pStyle w:val="a6"/>
        <w:rPr>
          <w:rFonts w:ascii="Times New Roman" w:hAnsi="Times New Roman" w:cs="Times New Roman"/>
          <w:sz w:val="18"/>
          <w:szCs w:val="18"/>
          <w:lang w:val="uk-UA"/>
        </w:rPr>
      </w:pPr>
      <w:r w:rsidRPr="000A73B0">
        <w:rPr>
          <w:rFonts w:ascii="Times New Roman" w:hAnsi="Times New Roman" w:cs="Times New Roman"/>
          <w:sz w:val="18"/>
          <w:szCs w:val="18"/>
          <w:lang w:val="uk-UA"/>
        </w:rPr>
        <w:t>Відділ з питань</w:t>
      </w:r>
    </w:p>
    <w:p w14:paraId="11132AF5" w14:textId="77777777" w:rsidR="00C8725C" w:rsidRDefault="00C8725C" w:rsidP="00C8725C">
      <w:pPr>
        <w:pStyle w:val="a6"/>
        <w:rPr>
          <w:rFonts w:ascii="Times New Roman" w:hAnsi="Times New Roman" w:cs="Times New Roman"/>
          <w:sz w:val="18"/>
          <w:szCs w:val="18"/>
          <w:lang w:val="uk-UA"/>
        </w:rPr>
      </w:pPr>
      <w:r w:rsidRPr="000A73B0">
        <w:rPr>
          <w:rFonts w:ascii="Times New Roman" w:hAnsi="Times New Roman" w:cs="Times New Roman"/>
          <w:sz w:val="18"/>
          <w:szCs w:val="18"/>
          <w:lang w:val="uk-UA"/>
        </w:rPr>
        <w:t xml:space="preserve"> земельних відносин – </w:t>
      </w:r>
      <w:r>
        <w:rPr>
          <w:rFonts w:ascii="Times New Roman" w:hAnsi="Times New Roman" w:cs="Times New Roman"/>
          <w:sz w:val="18"/>
          <w:szCs w:val="18"/>
          <w:lang w:val="uk-UA"/>
        </w:rPr>
        <w:t>3</w:t>
      </w:r>
      <w:r w:rsidRPr="000A73B0">
        <w:rPr>
          <w:rFonts w:ascii="Times New Roman" w:hAnsi="Times New Roman" w:cs="Times New Roman"/>
          <w:sz w:val="18"/>
          <w:szCs w:val="18"/>
          <w:lang w:val="uk-UA"/>
        </w:rPr>
        <w:t xml:space="preserve"> пр.</w:t>
      </w:r>
    </w:p>
    <w:sectPr w:rsidR="00C8725C" w:rsidSect="003568E7">
      <w:pgSz w:w="11906" w:h="16838"/>
      <w:pgMar w:top="567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27A5E13"/>
    <w:multiLevelType w:val="hybridMultilevel"/>
    <w:tmpl w:val="A934B3D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2955"/>
    <w:rsid w:val="00003D5D"/>
    <w:rsid w:val="00074749"/>
    <w:rsid w:val="000D1367"/>
    <w:rsid w:val="00150DE2"/>
    <w:rsid w:val="001841FA"/>
    <w:rsid w:val="001926B5"/>
    <w:rsid w:val="001A28CC"/>
    <w:rsid w:val="00255F9E"/>
    <w:rsid w:val="002854F8"/>
    <w:rsid w:val="002D5A2C"/>
    <w:rsid w:val="002E5DDC"/>
    <w:rsid w:val="002F15ED"/>
    <w:rsid w:val="00354C35"/>
    <w:rsid w:val="00375661"/>
    <w:rsid w:val="003D1F3D"/>
    <w:rsid w:val="003D4B5E"/>
    <w:rsid w:val="003F3D0E"/>
    <w:rsid w:val="004154F0"/>
    <w:rsid w:val="0042664F"/>
    <w:rsid w:val="004322ED"/>
    <w:rsid w:val="00470872"/>
    <w:rsid w:val="00490086"/>
    <w:rsid w:val="0058652F"/>
    <w:rsid w:val="005C014E"/>
    <w:rsid w:val="00620BDF"/>
    <w:rsid w:val="00630F00"/>
    <w:rsid w:val="006672D8"/>
    <w:rsid w:val="0067453B"/>
    <w:rsid w:val="006B048B"/>
    <w:rsid w:val="006B7317"/>
    <w:rsid w:val="00731BBD"/>
    <w:rsid w:val="00735EB2"/>
    <w:rsid w:val="00766509"/>
    <w:rsid w:val="007B45F3"/>
    <w:rsid w:val="007C110D"/>
    <w:rsid w:val="007D2EA7"/>
    <w:rsid w:val="007D7D80"/>
    <w:rsid w:val="00801ADB"/>
    <w:rsid w:val="008027B0"/>
    <w:rsid w:val="00824FFD"/>
    <w:rsid w:val="00851E85"/>
    <w:rsid w:val="008A332E"/>
    <w:rsid w:val="008D591A"/>
    <w:rsid w:val="008F7A96"/>
    <w:rsid w:val="009022CD"/>
    <w:rsid w:val="009102FA"/>
    <w:rsid w:val="00917C72"/>
    <w:rsid w:val="0093745E"/>
    <w:rsid w:val="009555ED"/>
    <w:rsid w:val="009A1A4B"/>
    <w:rsid w:val="00A0226B"/>
    <w:rsid w:val="00AD4703"/>
    <w:rsid w:val="00AF2E8C"/>
    <w:rsid w:val="00B506C6"/>
    <w:rsid w:val="00C809D9"/>
    <w:rsid w:val="00C86942"/>
    <w:rsid w:val="00C8725C"/>
    <w:rsid w:val="00CB6B8A"/>
    <w:rsid w:val="00CB75A5"/>
    <w:rsid w:val="00CC3A49"/>
    <w:rsid w:val="00D1231E"/>
    <w:rsid w:val="00D134A7"/>
    <w:rsid w:val="00D314E2"/>
    <w:rsid w:val="00D44230"/>
    <w:rsid w:val="00E82955"/>
    <w:rsid w:val="00EB3119"/>
    <w:rsid w:val="00EC5715"/>
    <w:rsid w:val="00F24DBD"/>
    <w:rsid w:val="00F948CA"/>
    <w:rsid w:val="00FB4A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2636EC"/>
  <w15:chartTrackingRefBased/>
  <w15:docId w15:val="{25D1E6EB-822A-4CAD-BF23-5C58B93654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82955"/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E8295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uiPriority w:val="22"/>
    <w:qFormat/>
    <w:rsid w:val="00E82955"/>
    <w:rPr>
      <w:b/>
      <w:bCs/>
    </w:rPr>
  </w:style>
  <w:style w:type="character" w:customStyle="1" w:styleId="rvts0">
    <w:name w:val="rvts0"/>
    <w:basedOn w:val="a0"/>
    <w:rsid w:val="00E82955"/>
  </w:style>
  <w:style w:type="paragraph" w:styleId="a5">
    <w:name w:val="List Paragraph"/>
    <w:basedOn w:val="a"/>
    <w:uiPriority w:val="34"/>
    <w:qFormat/>
    <w:rsid w:val="00E82955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val="uk-UA" w:eastAsia="ru-RU"/>
    </w:rPr>
  </w:style>
  <w:style w:type="paragraph" w:styleId="a6">
    <w:name w:val="No Spacing"/>
    <w:uiPriority w:val="1"/>
    <w:qFormat/>
    <w:rsid w:val="00E82955"/>
    <w:pPr>
      <w:spacing w:after="0" w:line="240" w:lineRule="auto"/>
    </w:pPr>
    <w:rPr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2</Pages>
  <Words>1959</Words>
  <Characters>1117</Characters>
  <Application>Microsoft Office Word</Application>
  <DocSecurity>0</DocSecurity>
  <Lines>9</Lines>
  <Paragraphs>6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Валентина Унинець</dc:creator>
  <cp:keywords/>
  <dc:description/>
  <cp:lastModifiedBy>Валентина Унинець</cp:lastModifiedBy>
  <cp:revision>9</cp:revision>
  <cp:lastPrinted>2025-04-24T12:06:00Z</cp:lastPrinted>
  <dcterms:created xsi:type="dcterms:W3CDTF">2025-05-12T10:47:00Z</dcterms:created>
  <dcterms:modified xsi:type="dcterms:W3CDTF">2026-06-22T10:46:00Z</dcterms:modified>
</cp:coreProperties>
</file>