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65BF2" w14:textId="77777777" w:rsidR="002C1865" w:rsidRDefault="002C1865">
      <w:pPr>
        <w:keepNext/>
        <w:pBdr>
          <w:top w:val="nil"/>
          <w:left w:val="nil"/>
          <w:bottom w:val="nil"/>
          <w:right w:val="nil"/>
          <w:between w:val="nil"/>
        </w:pBdr>
        <w:spacing w:line="229" w:lineRule="auto"/>
        <w:ind w:left="5102"/>
        <w:rPr>
          <w:rFonts w:ascii="Times New Roman" w:eastAsia="Times New Roman" w:hAnsi="Times New Roman" w:cs="Times New Roman"/>
          <w:b/>
          <w:color w:val="000000"/>
          <w:sz w:val="24"/>
          <w:szCs w:val="24"/>
        </w:rPr>
      </w:pPr>
    </w:p>
    <w:p w14:paraId="7F86D3B8" w14:textId="38A2A2A5" w:rsidR="00BB369A" w:rsidRDefault="00BD5C92">
      <w:pPr>
        <w:keepNext/>
        <w:pBdr>
          <w:top w:val="nil"/>
          <w:left w:val="nil"/>
          <w:bottom w:val="nil"/>
          <w:right w:val="nil"/>
          <w:between w:val="nil"/>
        </w:pBdr>
        <w:spacing w:line="229" w:lineRule="auto"/>
        <w:ind w:left="5102"/>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 xml:space="preserve">Додаток №  </w:t>
      </w:r>
      <w:r>
        <w:rPr>
          <w:rFonts w:ascii="Times New Roman" w:eastAsia="Times New Roman" w:hAnsi="Times New Roman" w:cs="Times New Roman"/>
          <w:b/>
          <w:sz w:val="24"/>
          <w:szCs w:val="24"/>
        </w:rPr>
        <w:t>1</w:t>
      </w:r>
      <w:r>
        <w:rPr>
          <w:rFonts w:ascii="Times New Roman" w:eastAsia="Times New Roman" w:hAnsi="Times New Roman" w:cs="Times New Roman"/>
          <w:color w:val="000000"/>
        </w:rPr>
        <w:t xml:space="preserve">                                                                                                     </w:t>
      </w:r>
    </w:p>
    <w:p w14:paraId="7275437C" w14:textId="3A07736E" w:rsidR="00BB369A" w:rsidRDefault="00BD5C92">
      <w:pPr>
        <w:pBdr>
          <w:top w:val="nil"/>
          <w:left w:val="nil"/>
          <w:bottom w:val="nil"/>
          <w:right w:val="nil"/>
          <w:between w:val="nil"/>
        </w:pBdr>
        <w:ind w:left="510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до рішення </w:t>
      </w:r>
      <w:r w:rsidR="008F3F0B">
        <w:rPr>
          <w:rFonts w:ascii="Times New Roman" w:eastAsia="Times New Roman" w:hAnsi="Times New Roman" w:cs="Times New Roman"/>
          <w:color w:val="000000"/>
          <w:sz w:val="22"/>
          <w:szCs w:val="22"/>
        </w:rPr>
        <w:t>____</w:t>
      </w:r>
      <w:r>
        <w:rPr>
          <w:rFonts w:ascii="Times New Roman" w:eastAsia="Times New Roman" w:hAnsi="Times New Roman" w:cs="Times New Roman"/>
          <w:color w:val="000000"/>
          <w:sz w:val="22"/>
          <w:szCs w:val="22"/>
        </w:rPr>
        <w:t xml:space="preserve"> сесії </w:t>
      </w:r>
      <w:r w:rsidR="008F3F0B">
        <w:rPr>
          <w:rFonts w:ascii="Times New Roman" w:eastAsia="Times New Roman" w:hAnsi="Times New Roman" w:cs="Times New Roman"/>
          <w:color w:val="000000"/>
          <w:sz w:val="22"/>
          <w:szCs w:val="22"/>
        </w:rPr>
        <w:t>____</w:t>
      </w:r>
      <w:r>
        <w:rPr>
          <w:rFonts w:ascii="Times New Roman" w:eastAsia="Times New Roman" w:hAnsi="Times New Roman" w:cs="Times New Roman"/>
          <w:color w:val="000000"/>
          <w:sz w:val="22"/>
          <w:szCs w:val="22"/>
        </w:rPr>
        <w:t>скликання Коцюбинської селищної ради  №</w:t>
      </w:r>
      <w:r w:rsidR="008F3F0B">
        <w:rPr>
          <w:rFonts w:ascii="Times New Roman" w:eastAsia="Times New Roman" w:hAnsi="Times New Roman" w:cs="Times New Roman"/>
          <w:color w:val="000000"/>
          <w:sz w:val="22"/>
          <w:szCs w:val="22"/>
        </w:rPr>
        <w:t>_______</w:t>
      </w:r>
      <w:r w:rsidR="009124FF" w:rsidRPr="009124FF">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 від </w:t>
      </w:r>
      <w:r w:rsidR="008F3F0B">
        <w:rPr>
          <w:rFonts w:ascii="Times New Roman" w:eastAsia="Times New Roman" w:hAnsi="Times New Roman" w:cs="Times New Roman"/>
          <w:color w:val="000000"/>
          <w:sz w:val="22"/>
          <w:szCs w:val="22"/>
        </w:rPr>
        <w:t>__</w:t>
      </w:r>
      <w:r>
        <w:rPr>
          <w:rFonts w:ascii="Times New Roman" w:eastAsia="Times New Roman" w:hAnsi="Times New Roman" w:cs="Times New Roman"/>
          <w:color w:val="000000"/>
          <w:sz w:val="22"/>
          <w:szCs w:val="22"/>
        </w:rPr>
        <w:t>.</w:t>
      </w:r>
      <w:r w:rsidR="008F3F0B">
        <w:rPr>
          <w:rFonts w:ascii="Times New Roman" w:eastAsia="Times New Roman" w:hAnsi="Times New Roman" w:cs="Times New Roman"/>
          <w:color w:val="000000"/>
          <w:sz w:val="22"/>
          <w:szCs w:val="22"/>
        </w:rPr>
        <w:t>____</w:t>
      </w:r>
      <w:r>
        <w:rPr>
          <w:rFonts w:ascii="Times New Roman" w:eastAsia="Times New Roman" w:hAnsi="Times New Roman" w:cs="Times New Roman"/>
          <w:color w:val="000000"/>
          <w:sz w:val="22"/>
          <w:szCs w:val="22"/>
        </w:rPr>
        <w:t xml:space="preserve">. </w:t>
      </w:r>
      <w:r w:rsidR="004D51BB">
        <w:rPr>
          <w:rFonts w:ascii="Times New Roman" w:eastAsia="Times New Roman" w:hAnsi="Times New Roman" w:cs="Times New Roman"/>
          <w:color w:val="000000"/>
          <w:sz w:val="22"/>
          <w:szCs w:val="22"/>
        </w:rPr>
        <w:t>_______</w:t>
      </w:r>
      <w:r>
        <w:rPr>
          <w:rFonts w:ascii="Times New Roman" w:eastAsia="Times New Roman" w:hAnsi="Times New Roman" w:cs="Times New Roman"/>
          <w:color w:val="000000"/>
          <w:sz w:val="22"/>
          <w:szCs w:val="22"/>
        </w:rPr>
        <w:t xml:space="preserve"> року </w:t>
      </w:r>
    </w:p>
    <w:p w14:paraId="25C214B6" w14:textId="77777777" w:rsidR="004D51BB" w:rsidRDefault="004D51BB">
      <w:pPr>
        <w:pBdr>
          <w:top w:val="nil"/>
          <w:left w:val="nil"/>
          <w:bottom w:val="nil"/>
          <w:right w:val="nil"/>
          <w:between w:val="nil"/>
        </w:pBdr>
        <w:ind w:left="5102"/>
        <w:rPr>
          <w:rFonts w:ascii="Times New Roman" w:eastAsia="Times New Roman" w:hAnsi="Times New Roman" w:cs="Times New Roman"/>
          <w:color w:val="000000"/>
          <w:sz w:val="22"/>
          <w:szCs w:val="22"/>
        </w:rPr>
      </w:pPr>
    </w:p>
    <w:p w14:paraId="1D8D8126" w14:textId="4E71076A" w:rsidR="00BB369A" w:rsidRDefault="00BD5C92">
      <w:pPr>
        <w:pBdr>
          <w:top w:val="nil"/>
          <w:left w:val="nil"/>
          <w:bottom w:val="nil"/>
          <w:right w:val="nil"/>
          <w:between w:val="nil"/>
        </w:pBdr>
        <w:jc w:val="center"/>
        <w:rPr>
          <w:rFonts w:ascii="Times New Roman" w:eastAsia="Times New Roman" w:hAnsi="Times New Roman" w:cs="Times New Roman"/>
          <w:b/>
          <w:color w:val="000000"/>
          <w:sz w:val="28"/>
          <w:szCs w:val="28"/>
        </w:rPr>
      </w:pPr>
      <w:r w:rsidRPr="004D51BB">
        <w:rPr>
          <w:rFonts w:ascii="Times New Roman" w:eastAsia="Times New Roman" w:hAnsi="Times New Roman" w:cs="Times New Roman"/>
          <w:b/>
          <w:color w:val="000000"/>
          <w:sz w:val="28"/>
          <w:szCs w:val="28"/>
        </w:rPr>
        <w:t>ПРОГРАМА</w:t>
      </w:r>
    </w:p>
    <w:p w14:paraId="61364493" w14:textId="77777777" w:rsidR="00CF163F" w:rsidRPr="004D51BB" w:rsidRDefault="00CF163F">
      <w:pPr>
        <w:pBdr>
          <w:top w:val="nil"/>
          <w:left w:val="nil"/>
          <w:bottom w:val="nil"/>
          <w:right w:val="nil"/>
          <w:between w:val="nil"/>
        </w:pBdr>
        <w:jc w:val="center"/>
        <w:rPr>
          <w:rFonts w:ascii="Times New Roman" w:eastAsia="Times New Roman" w:hAnsi="Times New Roman" w:cs="Times New Roman"/>
          <w:b/>
          <w:color w:val="000000"/>
          <w:sz w:val="28"/>
          <w:szCs w:val="28"/>
        </w:rPr>
      </w:pPr>
    </w:p>
    <w:p w14:paraId="511F058B" w14:textId="77777777" w:rsidR="004D51BB" w:rsidRPr="004D51BB" w:rsidRDefault="00BD5C92">
      <w:pPr>
        <w:pBdr>
          <w:top w:val="nil"/>
          <w:left w:val="nil"/>
          <w:bottom w:val="nil"/>
          <w:right w:val="nil"/>
          <w:between w:val="nil"/>
        </w:pBdr>
        <w:jc w:val="center"/>
        <w:rPr>
          <w:rFonts w:ascii="Times New Roman" w:eastAsia="Times New Roman" w:hAnsi="Times New Roman" w:cs="Times New Roman"/>
          <w:b/>
          <w:color w:val="000000"/>
          <w:sz w:val="28"/>
          <w:szCs w:val="28"/>
        </w:rPr>
      </w:pPr>
      <w:r w:rsidRPr="004D51BB">
        <w:rPr>
          <w:rFonts w:ascii="Times New Roman" w:eastAsia="Times New Roman" w:hAnsi="Times New Roman" w:cs="Times New Roman"/>
          <w:b/>
          <w:color w:val="000000"/>
          <w:sz w:val="28"/>
          <w:szCs w:val="28"/>
        </w:rPr>
        <w:t xml:space="preserve">«БЛАГОУСТРІЙ СЕЛИЩА КОЦЮБИНСЬКЕ» </w:t>
      </w:r>
    </w:p>
    <w:p w14:paraId="58A04115" w14:textId="42013678" w:rsidR="00BB369A" w:rsidRPr="004D51BB" w:rsidRDefault="004D51BB">
      <w:pPr>
        <w:pBdr>
          <w:top w:val="nil"/>
          <w:left w:val="nil"/>
          <w:bottom w:val="nil"/>
          <w:right w:val="nil"/>
          <w:between w:val="nil"/>
        </w:pBdr>
        <w:jc w:val="center"/>
        <w:rPr>
          <w:rFonts w:ascii="Times New Roman" w:eastAsia="Times New Roman" w:hAnsi="Times New Roman" w:cs="Times New Roman"/>
          <w:color w:val="000000"/>
          <w:sz w:val="28"/>
          <w:szCs w:val="28"/>
        </w:rPr>
      </w:pPr>
      <w:r w:rsidRPr="004D51BB">
        <w:rPr>
          <w:rFonts w:ascii="Times New Roman" w:eastAsia="Times New Roman" w:hAnsi="Times New Roman" w:cs="Times New Roman"/>
          <w:b/>
          <w:color w:val="000000"/>
          <w:sz w:val="28"/>
          <w:szCs w:val="28"/>
        </w:rPr>
        <w:t xml:space="preserve">Коцюбинської селищної територіальної громади </w:t>
      </w:r>
      <w:r w:rsidR="00BD5C92" w:rsidRPr="004D51BB">
        <w:rPr>
          <w:rFonts w:ascii="Times New Roman" w:eastAsia="Times New Roman" w:hAnsi="Times New Roman" w:cs="Times New Roman"/>
          <w:b/>
          <w:color w:val="000000"/>
          <w:sz w:val="28"/>
          <w:szCs w:val="28"/>
        </w:rPr>
        <w:t>на 202</w:t>
      </w:r>
      <w:r w:rsidR="008110E5">
        <w:rPr>
          <w:rFonts w:ascii="Times New Roman" w:eastAsia="Times New Roman" w:hAnsi="Times New Roman" w:cs="Times New Roman"/>
          <w:b/>
          <w:color w:val="000000"/>
          <w:sz w:val="28"/>
          <w:szCs w:val="28"/>
        </w:rPr>
        <w:t>6</w:t>
      </w:r>
      <w:r w:rsidR="00BD5C92" w:rsidRPr="004D51BB">
        <w:rPr>
          <w:rFonts w:ascii="Times New Roman" w:eastAsia="Times New Roman" w:hAnsi="Times New Roman" w:cs="Times New Roman"/>
          <w:b/>
          <w:color w:val="000000"/>
          <w:sz w:val="28"/>
          <w:szCs w:val="28"/>
        </w:rPr>
        <w:t xml:space="preserve"> рік</w:t>
      </w:r>
    </w:p>
    <w:p w14:paraId="16ED97E6" w14:textId="77777777" w:rsidR="00BB369A" w:rsidRPr="004D51BB" w:rsidRDefault="00BD5C92">
      <w:pPr>
        <w:keepNext/>
        <w:pBdr>
          <w:top w:val="nil"/>
          <w:left w:val="nil"/>
          <w:bottom w:val="nil"/>
          <w:right w:val="nil"/>
          <w:between w:val="nil"/>
        </w:pBdr>
        <w:spacing w:before="240" w:after="60"/>
        <w:jc w:val="center"/>
        <w:rPr>
          <w:rFonts w:ascii="Times New Roman" w:eastAsia="Times New Roman" w:hAnsi="Times New Roman" w:cs="Times New Roman"/>
          <w:b/>
          <w:color w:val="000000"/>
          <w:sz w:val="28"/>
          <w:szCs w:val="28"/>
        </w:rPr>
      </w:pPr>
      <w:r w:rsidRPr="004D51BB">
        <w:rPr>
          <w:rFonts w:ascii="Times New Roman" w:eastAsia="Times New Roman" w:hAnsi="Times New Roman" w:cs="Times New Roman"/>
          <w:b/>
          <w:color w:val="000000"/>
          <w:sz w:val="28"/>
          <w:szCs w:val="28"/>
        </w:rPr>
        <w:t>ПАСПОРТ</w:t>
      </w:r>
    </w:p>
    <w:p w14:paraId="68F20328" w14:textId="4AE40A24" w:rsidR="00BB369A" w:rsidRDefault="00BB369A">
      <w:pPr>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20"/>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6"/>
        <w:gridCol w:w="4232"/>
        <w:gridCol w:w="5386"/>
      </w:tblGrid>
      <w:tr w:rsidR="00BB369A" w14:paraId="7514AA39" w14:textId="77777777">
        <w:trPr>
          <w:trHeight w:val="590"/>
        </w:trPr>
        <w:tc>
          <w:tcPr>
            <w:tcW w:w="696" w:type="dxa"/>
            <w:tcBorders>
              <w:top w:val="single" w:sz="4" w:space="0" w:color="000000"/>
              <w:left w:val="single" w:sz="4" w:space="0" w:color="000000"/>
              <w:bottom w:val="single" w:sz="4" w:space="0" w:color="000000"/>
              <w:right w:val="single" w:sz="4" w:space="0" w:color="000000"/>
            </w:tcBorders>
          </w:tcPr>
          <w:p w14:paraId="276FFECF"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232" w:type="dxa"/>
            <w:tcBorders>
              <w:top w:val="single" w:sz="4" w:space="0" w:color="000000"/>
              <w:left w:val="single" w:sz="4" w:space="0" w:color="000000"/>
              <w:bottom w:val="single" w:sz="4" w:space="0" w:color="000000"/>
              <w:right w:val="single" w:sz="4" w:space="0" w:color="000000"/>
            </w:tcBorders>
          </w:tcPr>
          <w:p w14:paraId="0E8F068C"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Повна назва Програми</w:t>
            </w:r>
          </w:p>
        </w:tc>
        <w:tc>
          <w:tcPr>
            <w:tcW w:w="5386" w:type="dxa"/>
            <w:tcBorders>
              <w:top w:val="single" w:sz="4" w:space="0" w:color="000000"/>
              <w:left w:val="single" w:sz="4" w:space="0" w:color="000000"/>
              <w:bottom w:val="single" w:sz="4" w:space="0" w:color="000000"/>
              <w:right w:val="single" w:sz="4" w:space="0" w:color="000000"/>
            </w:tcBorders>
          </w:tcPr>
          <w:p w14:paraId="1FFAD6F1" w14:textId="0AF9B86A" w:rsidR="00BB369A" w:rsidRDefault="00BD5C9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Програма «Благоустрій селища Коцюбинське» на 202</w:t>
            </w:r>
            <w:r w:rsidR="008110E5">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рік</w:t>
            </w:r>
          </w:p>
        </w:tc>
      </w:tr>
      <w:tr w:rsidR="00BB369A" w14:paraId="5C60B13F" w14:textId="77777777">
        <w:trPr>
          <w:trHeight w:val="399"/>
        </w:trPr>
        <w:tc>
          <w:tcPr>
            <w:tcW w:w="696" w:type="dxa"/>
            <w:tcBorders>
              <w:top w:val="single" w:sz="4" w:space="0" w:color="000000"/>
              <w:left w:val="single" w:sz="4" w:space="0" w:color="000000"/>
              <w:bottom w:val="single" w:sz="4" w:space="0" w:color="000000"/>
              <w:right w:val="single" w:sz="4" w:space="0" w:color="000000"/>
            </w:tcBorders>
          </w:tcPr>
          <w:p w14:paraId="34D34245"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232" w:type="dxa"/>
            <w:tcBorders>
              <w:top w:val="single" w:sz="4" w:space="0" w:color="000000"/>
              <w:left w:val="single" w:sz="4" w:space="0" w:color="000000"/>
              <w:bottom w:val="single" w:sz="4" w:space="0" w:color="000000"/>
              <w:right w:val="single" w:sz="4" w:space="0" w:color="000000"/>
            </w:tcBorders>
          </w:tcPr>
          <w:p w14:paraId="27A22AC2"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Ініціатор розроблення Програми </w:t>
            </w:r>
          </w:p>
        </w:tc>
        <w:tc>
          <w:tcPr>
            <w:tcW w:w="5386" w:type="dxa"/>
            <w:tcBorders>
              <w:top w:val="single" w:sz="4" w:space="0" w:color="000000"/>
              <w:left w:val="single" w:sz="4" w:space="0" w:color="000000"/>
              <w:bottom w:val="single" w:sz="4" w:space="0" w:color="000000"/>
              <w:right w:val="single" w:sz="4" w:space="0" w:color="000000"/>
            </w:tcBorders>
          </w:tcPr>
          <w:p w14:paraId="134F1837"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Виконавчий комітет </w:t>
            </w:r>
            <w:r>
              <w:rPr>
                <w:rFonts w:ascii="Times New Roman" w:eastAsia="Times New Roman" w:hAnsi="Times New Roman" w:cs="Times New Roman"/>
                <w:color w:val="000000"/>
                <w:sz w:val="24"/>
                <w:szCs w:val="24"/>
              </w:rPr>
              <w:t>Коцюбинськ</w:t>
            </w:r>
            <w:r>
              <w:rPr>
                <w:rFonts w:ascii="Times New Roman" w:eastAsia="Times New Roman" w:hAnsi="Times New Roman" w:cs="Times New Roman"/>
                <w:sz w:val="24"/>
                <w:szCs w:val="24"/>
              </w:rPr>
              <w:t>ої</w:t>
            </w:r>
            <w:r>
              <w:rPr>
                <w:rFonts w:ascii="Times New Roman" w:eastAsia="Times New Roman" w:hAnsi="Times New Roman" w:cs="Times New Roman"/>
                <w:color w:val="000000"/>
                <w:sz w:val="24"/>
                <w:szCs w:val="24"/>
              </w:rPr>
              <w:t xml:space="preserve"> селищн</w:t>
            </w:r>
            <w:r>
              <w:rPr>
                <w:rFonts w:ascii="Times New Roman" w:eastAsia="Times New Roman" w:hAnsi="Times New Roman" w:cs="Times New Roman"/>
                <w:sz w:val="24"/>
                <w:szCs w:val="24"/>
              </w:rPr>
              <w:t>ої</w:t>
            </w:r>
            <w:r>
              <w:rPr>
                <w:rFonts w:ascii="Times New Roman" w:eastAsia="Times New Roman" w:hAnsi="Times New Roman" w:cs="Times New Roman"/>
                <w:color w:val="000000"/>
                <w:sz w:val="24"/>
                <w:szCs w:val="24"/>
              </w:rPr>
              <w:t xml:space="preserve"> рад</w:t>
            </w:r>
            <w:r>
              <w:rPr>
                <w:rFonts w:ascii="Times New Roman" w:eastAsia="Times New Roman" w:hAnsi="Times New Roman" w:cs="Times New Roman"/>
                <w:sz w:val="24"/>
                <w:szCs w:val="24"/>
              </w:rPr>
              <w:t>и</w:t>
            </w:r>
          </w:p>
        </w:tc>
      </w:tr>
      <w:tr w:rsidR="00BB369A" w14:paraId="01E43899" w14:textId="77777777">
        <w:tc>
          <w:tcPr>
            <w:tcW w:w="696" w:type="dxa"/>
            <w:tcBorders>
              <w:top w:val="single" w:sz="4" w:space="0" w:color="000000"/>
              <w:left w:val="single" w:sz="4" w:space="0" w:color="000000"/>
              <w:bottom w:val="single" w:sz="4" w:space="0" w:color="000000"/>
              <w:right w:val="single" w:sz="4" w:space="0" w:color="000000"/>
            </w:tcBorders>
          </w:tcPr>
          <w:p w14:paraId="047CB1BB"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232" w:type="dxa"/>
            <w:tcBorders>
              <w:top w:val="single" w:sz="4" w:space="0" w:color="000000"/>
              <w:left w:val="single" w:sz="4" w:space="0" w:color="000000"/>
              <w:bottom w:val="single" w:sz="4" w:space="0" w:color="000000"/>
              <w:right w:val="single" w:sz="4" w:space="0" w:color="000000"/>
            </w:tcBorders>
          </w:tcPr>
          <w:p w14:paraId="3EBAFF5E"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Розробник Програми</w:t>
            </w:r>
          </w:p>
        </w:tc>
        <w:tc>
          <w:tcPr>
            <w:tcW w:w="5386" w:type="dxa"/>
            <w:tcBorders>
              <w:top w:val="single" w:sz="4" w:space="0" w:color="000000"/>
              <w:left w:val="single" w:sz="4" w:space="0" w:color="000000"/>
              <w:bottom w:val="single" w:sz="4" w:space="0" w:color="000000"/>
              <w:right w:val="single" w:sz="4" w:space="0" w:color="000000"/>
            </w:tcBorders>
          </w:tcPr>
          <w:p w14:paraId="26E387FA"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Виконавчий комітет Коцюбинської селищної ради</w:t>
            </w:r>
          </w:p>
        </w:tc>
      </w:tr>
      <w:tr w:rsidR="00BB369A" w14:paraId="13ACE248" w14:textId="77777777">
        <w:tc>
          <w:tcPr>
            <w:tcW w:w="696" w:type="dxa"/>
            <w:tcBorders>
              <w:top w:val="single" w:sz="4" w:space="0" w:color="000000"/>
              <w:left w:val="single" w:sz="4" w:space="0" w:color="000000"/>
              <w:bottom w:val="single" w:sz="4" w:space="0" w:color="000000"/>
              <w:right w:val="single" w:sz="4" w:space="0" w:color="000000"/>
            </w:tcBorders>
          </w:tcPr>
          <w:p w14:paraId="2B5BF098"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232" w:type="dxa"/>
            <w:tcBorders>
              <w:top w:val="single" w:sz="4" w:space="0" w:color="000000"/>
              <w:left w:val="single" w:sz="4" w:space="0" w:color="000000"/>
              <w:bottom w:val="single" w:sz="4" w:space="0" w:color="000000"/>
              <w:right w:val="single" w:sz="4" w:space="0" w:color="000000"/>
            </w:tcBorders>
          </w:tcPr>
          <w:p w14:paraId="0129B4BE"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Співрозробники</w:t>
            </w:r>
            <w:proofErr w:type="spellEnd"/>
            <w:r>
              <w:rPr>
                <w:rFonts w:ascii="Times New Roman" w:eastAsia="Times New Roman" w:hAnsi="Times New Roman" w:cs="Times New Roman"/>
                <w:color w:val="000000"/>
                <w:sz w:val="24"/>
                <w:szCs w:val="24"/>
              </w:rPr>
              <w:t xml:space="preserve"> Програми</w:t>
            </w:r>
          </w:p>
        </w:tc>
        <w:tc>
          <w:tcPr>
            <w:tcW w:w="5386" w:type="dxa"/>
            <w:tcBorders>
              <w:top w:val="single" w:sz="4" w:space="0" w:color="000000"/>
              <w:left w:val="single" w:sz="4" w:space="0" w:color="000000"/>
              <w:bottom w:val="single" w:sz="4" w:space="0" w:color="000000"/>
              <w:right w:val="single" w:sz="4" w:space="0" w:color="000000"/>
            </w:tcBorders>
          </w:tcPr>
          <w:p w14:paraId="38078603"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Постійні комісії Коцюбинської селищної ради, УЖКГ «Біличі»</w:t>
            </w:r>
          </w:p>
        </w:tc>
      </w:tr>
      <w:tr w:rsidR="00BB369A" w14:paraId="40B20A5C" w14:textId="77777777">
        <w:tc>
          <w:tcPr>
            <w:tcW w:w="696" w:type="dxa"/>
            <w:tcBorders>
              <w:top w:val="single" w:sz="4" w:space="0" w:color="000000"/>
              <w:left w:val="single" w:sz="4" w:space="0" w:color="000000"/>
              <w:bottom w:val="single" w:sz="4" w:space="0" w:color="000000"/>
              <w:right w:val="single" w:sz="4" w:space="0" w:color="000000"/>
            </w:tcBorders>
          </w:tcPr>
          <w:p w14:paraId="6A71A425"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232" w:type="dxa"/>
            <w:tcBorders>
              <w:top w:val="single" w:sz="4" w:space="0" w:color="000000"/>
              <w:left w:val="single" w:sz="4" w:space="0" w:color="000000"/>
              <w:bottom w:val="single" w:sz="4" w:space="0" w:color="000000"/>
              <w:right w:val="single" w:sz="4" w:space="0" w:color="000000"/>
            </w:tcBorders>
          </w:tcPr>
          <w:p w14:paraId="24B2FDEE"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Відповідальні виконавці Програми </w:t>
            </w:r>
          </w:p>
        </w:tc>
        <w:tc>
          <w:tcPr>
            <w:tcW w:w="5386" w:type="dxa"/>
            <w:tcBorders>
              <w:top w:val="single" w:sz="4" w:space="0" w:color="000000"/>
              <w:left w:val="single" w:sz="4" w:space="0" w:color="000000"/>
              <w:bottom w:val="single" w:sz="4" w:space="0" w:color="000000"/>
              <w:right w:val="single" w:sz="4" w:space="0" w:color="000000"/>
            </w:tcBorders>
          </w:tcPr>
          <w:p w14:paraId="01C448D0"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Виконавчий комітет Коцюбинської селищної ради</w:t>
            </w:r>
          </w:p>
          <w:p w14:paraId="622A13A0"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УЖКГ «Біличі»</w:t>
            </w:r>
          </w:p>
          <w:p w14:paraId="09C3B054" w14:textId="1665A004" w:rsidR="001314E2" w:rsidRDefault="001314E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КП ЖКУ «Комунальник»</w:t>
            </w:r>
          </w:p>
          <w:p w14:paraId="033FC696" w14:textId="77777777" w:rsidR="00BB369A" w:rsidRDefault="00BB369A">
            <w:pPr>
              <w:pBdr>
                <w:top w:val="nil"/>
                <w:left w:val="nil"/>
                <w:bottom w:val="nil"/>
                <w:right w:val="nil"/>
                <w:between w:val="nil"/>
              </w:pBdr>
              <w:rPr>
                <w:rFonts w:ascii="Times New Roman" w:eastAsia="Times New Roman" w:hAnsi="Times New Roman" w:cs="Times New Roman"/>
                <w:color w:val="000000"/>
                <w:sz w:val="24"/>
                <w:szCs w:val="24"/>
              </w:rPr>
            </w:pPr>
          </w:p>
        </w:tc>
      </w:tr>
      <w:tr w:rsidR="00BB369A" w14:paraId="7EC934E2" w14:textId="77777777">
        <w:tc>
          <w:tcPr>
            <w:tcW w:w="696" w:type="dxa"/>
            <w:tcBorders>
              <w:top w:val="single" w:sz="4" w:space="0" w:color="000000"/>
              <w:left w:val="single" w:sz="4" w:space="0" w:color="000000"/>
              <w:bottom w:val="single" w:sz="4" w:space="0" w:color="000000"/>
              <w:right w:val="single" w:sz="4" w:space="0" w:color="000000"/>
            </w:tcBorders>
          </w:tcPr>
          <w:p w14:paraId="0944492A"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232" w:type="dxa"/>
            <w:tcBorders>
              <w:top w:val="single" w:sz="4" w:space="0" w:color="000000"/>
              <w:left w:val="single" w:sz="4" w:space="0" w:color="000000"/>
              <w:bottom w:val="single" w:sz="4" w:space="0" w:color="000000"/>
              <w:right w:val="single" w:sz="4" w:space="0" w:color="000000"/>
            </w:tcBorders>
          </w:tcPr>
          <w:p w14:paraId="1BB77D4B" w14:textId="77777777" w:rsidR="00BB369A" w:rsidRDefault="00BD5C9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Мета Програми</w:t>
            </w:r>
          </w:p>
        </w:tc>
        <w:tc>
          <w:tcPr>
            <w:tcW w:w="5386" w:type="dxa"/>
            <w:tcBorders>
              <w:top w:val="single" w:sz="4" w:space="0" w:color="000000"/>
              <w:left w:val="single" w:sz="4" w:space="0" w:color="000000"/>
              <w:bottom w:val="single" w:sz="4" w:space="0" w:color="000000"/>
              <w:right w:val="single" w:sz="4" w:space="0" w:color="000000"/>
            </w:tcBorders>
          </w:tcPr>
          <w:p w14:paraId="694E6017" w14:textId="77777777" w:rsidR="00BB369A" w:rsidRDefault="00BD5C92">
            <w:pPr>
              <w:widowControl w:val="0"/>
              <w:pBdr>
                <w:top w:val="nil"/>
                <w:left w:val="nil"/>
                <w:bottom w:val="nil"/>
                <w:right w:val="nil"/>
                <w:between w:val="nil"/>
              </w:pBdr>
              <w:ind w:left="10" w:right="59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Реалізація комплексу заходів щодо забезпечення утримання в належному санітарно – технічному стані території селища та покращення його естетичного вигляду для створення оптимальних умов праці, побуту та відпочинку жителів та гостей селища</w:t>
            </w:r>
          </w:p>
        </w:tc>
      </w:tr>
      <w:tr w:rsidR="00BB369A" w14:paraId="4007EC1A" w14:textId="77777777">
        <w:tc>
          <w:tcPr>
            <w:tcW w:w="696" w:type="dxa"/>
            <w:tcBorders>
              <w:top w:val="single" w:sz="4" w:space="0" w:color="000000"/>
              <w:left w:val="single" w:sz="4" w:space="0" w:color="000000"/>
              <w:bottom w:val="single" w:sz="4" w:space="0" w:color="000000"/>
              <w:right w:val="single" w:sz="4" w:space="0" w:color="000000"/>
            </w:tcBorders>
          </w:tcPr>
          <w:p w14:paraId="07FEBCD6"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232" w:type="dxa"/>
            <w:tcBorders>
              <w:top w:val="single" w:sz="4" w:space="0" w:color="000000"/>
              <w:left w:val="single" w:sz="4" w:space="0" w:color="000000"/>
              <w:bottom w:val="single" w:sz="4" w:space="0" w:color="000000"/>
              <w:right w:val="single" w:sz="4" w:space="0" w:color="000000"/>
            </w:tcBorders>
          </w:tcPr>
          <w:p w14:paraId="529F2599" w14:textId="77777777" w:rsidR="00BB369A" w:rsidRDefault="00BD5C9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 за виконанням Програми</w:t>
            </w:r>
          </w:p>
        </w:tc>
        <w:tc>
          <w:tcPr>
            <w:tcW w:w="5386" w:type="dxa"/>
            <w:tcBorders>
              <w:top w:val="single" w:sz="4" w:space="0" w:color="000000"/>
              <w:left w:val="single" w:sz="4" w:space="0" w:color="000000"/>
              <w:bottom w:val="single" w:sz="4" w:space="0" w:color="000000"/>
              <w:right w:val="single" w:sz="4" w:space="0" w:color="000000"/>
            </w:tcBorders>
          </w:tcPr>
          <w:p w14:paraId="3E723FD7"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Постійна комісія з питань планування, бюджету, фінансів і цін та постійна комісії з питань торгівлі, промисловості, транспорту, зв’язку, побутового обслуговування, благоустрою та житлово-комунального господарства</w:t>
            </w:r>
          </w:p>
        </w:tc>
      </w:tr>
      <w:tr w:rsidR="00BB369A" w14:paraId="537D60BA" w14:textId="77777777">
        <w:tc>
          <w:tcPr>
            <w:tcW w:w="696" w:type="dxa"/>
            <w:tcBorders>
              <w:top w:val="single" w:sz="4" w:space="0" w:color="000000"/>
              <w:left w:val="single" w:sz="4" w:space="0" w:color="000000"/>
              <w:bottom w:val="single" w:sz="4" w:space="0" w:color="000000"/>
              <w:right w:val="single" w:sz="4" w:space="0" w:color="000000"/>
            </w:tcBorders>
          </w:tcPr>
          <w:p w14:paraId="0AF988DA"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232" w:type="dxa"/>
            <w:tcBorders>
              <w:top w:val="single" w:sz="4" w:space="0" w:color="000000"/>
              <w:left w:val="single" w:sz="4" w:space="0" w:color="000000"/>
              <w:bottom w:val="single" w:sz="4" w:space="0" w:color="000000"/>
              <w:right w:val="single" w:sz="4" w:space="0" w:color="000000"/>
            </w:tcBorders>
          </w:tcPr>
          <w:p w14:paraId="2203B9C9" w14:textId="77777777" w:rsidR="00BB369A" w:rsidRDefault="00BD5C9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Термін реалізації Програми</w:t>
            </w:r>
          </w:p>
        </w:tc>
        <w:tc>
          <w:tcPr>
            <w:tcW w:w="5386" w:type="dxa"/>
            <w:tcBorders>
              <w:top w:val="single" w:sz="4" w:space="0" w:color="000000"/>
              <w:left w:val="single" w:sz="4" w:space="0" w:color="000000"/>
              <w:bottom w:val="single" w:sz="4" w:space="0" w:color="000000"/>
              <w:right w:val="single" w:sz="4" w:space="0" w:color="000000"/>
            </w:tcBorders>
          </w:tcPr>
          <w:p w14:paraId="03FB1C67" w14:textId="74B078D2"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8110E5">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р</w:t>
            </w:r>
            <w:r w:rsidR="00F254E6">
              <w:rPr>
                <w:rFonts w:ascii="Times New Roman" w:eastAsia="Times New Roman" w:hAnsi="Times New Roman" w:cs="Times New Roman"/>
                <w:color w:val="000000"/>
                <w:sz w:val="24"/>
                <w:szCs w:val="24"/>
              </w:rPr>
              <w:t>ік</w:t>
            </w:r>
          </w:p>
        </w:tc>
      </w:tr>
      <w:tr w:rsidR="00BB369A" w14:paraId="2508147A" w14:textId="77777777">
        <w:tc>
          <w:tcPr>
            <w:tcW w:w="696" w:type="dxa"/>
            <w:tcBorders>
              <w:top w:val="single" w:sz="4" w:space="0" w:color="000000"/>
              <w:left w:val="single" w:sz="4" w:space="0" w:color="000000"/>
              <w:bottom w:val="single" w:sz="4" w:space="0" w:color="000000"/>
              <w:right w:val="single" w:sz="4" w:space="0" w:color="000000"/>
            </w:tcBorders>
          </w:tcPr>
          <w:p w14:paraId="0BF49A16" w14:textId="77777777" w:rsidR="00BB369A" w:rsidRDefault="00BD5C92">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232" w:type="dxa"/>
            <w:tcBorders>
              <w:top w:val="single" w:sz="4" w:space="0" w:color="000000"/>
              <w:left w:val="single" w:sz="4" w:space="0" w:color="000000"/>
              <w:bottom w:val="single" w:sz="4" w:space="0" w:color="000000"/>
              <w:right w:val="single" w:sz="4" w:space="0" w:color="000000"/>
            </w:tcBorders>
          </w:tcPr>
          <w:p w14:paraId="41C801A7"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Джерела фінансування Програми</w:t>
            </w:r>
          </w:p>
        </w:tc>
        <w:tc>
          <w:tcPr>
            <w:tcW w:w="5386" w:type="dxa"/>
            <w:tcBorders>
              <w:top w:val="single" w:sz="4" w:space="0" w:color="000000"/>
              <w:left w:val="single" w:sz="4" w:space="0" w:color="000000"/>
              <w:bottom w:val="single" w:sz="4" w:space="0" w:color="000000"/>
              <w:right w:val="single" w:sz="4" w:space="0" w:color="000000"/>
            </w:tcBorders>
          </w:tcPr>
          <w:p w14:paraId="30F43E55" w14:textId="77777777" w:rsidR="00BB369A" w:rsidRDefault="00BD5C9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Бюджет Коцюбинської селищної територіальної громади</w:t>
            </w:r>
          </w:p>
        </w:tc>
      </w:tr>
      <w:tr w:rsidR="009B7E4C" w14:paraId="09A0C53A" w14:textId="77777777">
        <w:tc>
          <w:tcPr>
            <w:tcW w:w="696" w:type="dxa"/>
            <w:tcBorders>
              <w:top w:val="single" w:sz="4" w:space="0" w:color="000000"/>
              <w:left w:val="single" w:sz="4" w:space="0" w:color="000000"/>
              <w:bottom w:val="single" w:sz="4" w:space="0" w:color="000000"/>
              <w:right w:val="single" w:sz="4" w:space="0" w:color="000000"/>
            </w:tcBorders>
          </w:tcPr>
          <w:p w14:paraId="42065EBE" w14:textId="77777777" w:rsidR="009B7E4C" w:rsidRDefault="009B7E4C" w:rsidP="009B7E4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232" w:type="dxa"/>
            <w:tcBorders>
              <w:top w:val="single" w:sz="4" w:space="0" w:color="000000"/>
              <w:left w:val="single" w:sz="4" w:space="0" w:color="000000"/>
              <w:bottom w:val="single" w:sz="4" w:space="0" w:color="000000"/>
              <w:right w:val="single" w:sz="4" w:space="0" w:color="000000"/>
            </w:tcBorders>
          </w:tcPr>
          <w:p w14:paraId="096D7160" w14:textId="77777777" w:rsidR="009B7E4C" w:rsidRDefault="009B7E4C" w:rsidP="009B7E4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Загальний обсяг фінансових ресурсів, необхідних для реалізації Програми, всього, </w:t>
            </w:r>
          </w:p>
          <w:p w14:paraId="46A314E4" w14:textId="77777777" w:rsidR="009B7E4C" w:rsidRDefault="009B7E4C" w:rsidP="009B7E4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тому числі:</w:t>
            </w:r>
          </w:p>
        </w:tc>
        <w:tc>
          <w:tcPr>
            <w:tcW w:w="5386" w:type="dxa"/>
            <w:tcBorders>
              <w:top w:val="single" w:sz="4" w:space="0" w:color="000000"/>
              <w:left w:val="single" w:sz="4" w:space="0" w:color="000000"/>
              <w:bottom w:val="single" w:sz="4" w:space="0" w:color="000000"/>
              <w:right w:val="single" w:sz="4" w:space="0" w:color="000000"/>
            </w:tcBorders>
            <w:vAlign w:val="center"/>
          </w:tcPr>
          <w:p w14:paraId="3C14EBA4" w14:textId="09D939D4" w:rsidR="009B7E4C" w:rsidRDefault="00CD4C1B" w:rsidP="009B7E4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25 </w:t>
            </w:r>
            <w:r w:rsidR="00927C72">
              <w:rPr>
                <w:rFonts w:ascii="Times New Roman" w:eastAsia="Times New Roman" w:hAnsi="Times New Roman" w:cs="Times New Roman"/>
                <w:b/>
                <w:bCs/>
                <w:color w:val="000000"/>
                <w:sz w:val="24"/>
                <w:szCs w:val="24"/>
              </w:rPr>
              <w:t>526</w:t>
            </w:r>
            <w:r>
              <w:rPr>
                <w:rFonts w:ascii="Times New Roman" w:eastAsia="Times New Roman" w:hAnsi="Times New Roman" w:cs="Times New Roman"/>
                <w:b/>
                <w:bCs/>
                <w:color w:val="000000"/>
                <w:sz w:val="24"/>
                <w:szCs w:val="24"/>
              </w:rPr>
              <w:t> </w:t>
            </w:r>
            <w:r w:rsidR="00927C72">
              <w:rPr>
                <w:rFonts w:ascii="Times New Roman" w:eastAsia="Times New Roman" w:hAnsi="Times New Roman" w:cs="Times New Roman"/>
                <w:b/>
                <w:bCs/>
                <w:color w:val="000000"/>
                <w:sz w:val="24"/>
                <w:szCs w:val="24"/>
              </w:rPr>
              <w:t>53</w:t>
            </w:r>
            <w:r>
              <w:rPr>
                <w:rFonts w:ascii="Times New Roman" w:eastAsia="Times New Roman" w:hAnsi="Times New Roman" w:cs="Times New Roman"/>
                <w:b/>
                <w:bCs/>
                <w:color w:val="000000"/>
                <w:sz w:val="24"/>
                <w:szCs w:val="24"/>
              </w:rPr>
              <w:t>4,00</w:t>
            </w:r>
            <w:r w:rsidR="002A0A60">
              <w:rPr>
                <w:rFonts w:ascii="Times New Roman" w:eastAsia="Times New Roman" w:hAnsi="Times New Roman" w:cs="Times New Roman"/>
                <w:b/>
                <w:bCs/>
                <w:color w:val="000000"/>
                <w:sz w:val="24"/>
                <w:szCs w:val="24"/>
              </w:rPr>
              <w:t xml:space="preserve"> </w:t>
            </w:r>
            <w:r w:rsidR="009B7E4C">
              <w:rPr>
                <w:rFonts w:ascii="Times New Roman" w:eastAsia="Times New Roman" w:hAnsi="Times New Roman" w:cs="Times New Roman"/>
                <w:b/>
                <w:color w:val="000000"/>
                <w:sz w:val="24"/>
                <w:szCs w:val="24"/>
              </w:rPr>
              <w:t>грн.</w:t>
            </w:r>
          </w:p>
        </w:tc>
      </w:tr>
      <w:tr w:rsidR="009B7E4C" w14:paraId="7D6C5B7F" w14:textId="77777777">
        <w:tc>
          <w:tcPr>
            <w:tcW w:w="696" w:type="dxa"/>
            <w:tcBorders>
              <w:top w:val="single" w:sz="4" w:space="0" w:color="000000"/>
              <w:left w:val="single" w:sz="4" w:space="0" w:color="000000"/>
              <w:bottom w:val="single" w:sz="4" w:space="0" w:color="000000"/>
              <w:right w:val="single" w:sz="4" w:space="0" w:color="000000"/>
            </w:tcBorders>
          </w:tcPr>
          <w:p w14:paraId="77BB02F5" w14:textId="77777777" w:rsidR="009B7E4C" w:rsidRDefault="009B7E4C" w:rsidP="009B7E4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p>
        </w:tc>
        <w:tc>
          <w:tcPr>
            <w:tcW w:w="4232" w:type="dxa"/>
            <w:tcBorders>
              <w:top w:val="single" w:sz="4" w:space="0" w:color="000000"/>
              <w:left w:val="single" w:sz="4" w:space="0" w:color="000000"/>
              <w:bottom w:val="single" w:sz="4" w:space="0" w:color="000000"/>
              <w:right w:val="single" w:sz="4" w:space="0" w:color="000000"/>
            </w:tcBorders>
          </w:tcPr>
          <w:p w14:paraId="5C6D5661" w14:textId="77777777" w:rsidR="009B7E4C" w:rsidRDefault="009B7E4C" w:rsidP="009B7E4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коштів місцевого бюджету</w:t>
            </w:r>
          </w:p>
        </w:tc>
        <w:tc>
          <w:tcPr>
            <w:tcW w:w="5386" w:type="dxa"/>
            <w:tcBorders>
              <w:top w:val="single" w:sz="4" w:space="0" w:color="000000"/>
              <w:left w:val="single" w:sz="4" w:space="0" w:color="000000"/>
              <w:bottom w:val="single" w:sz="4" w:space="0" w:color="000000"/>
              <w:right w:val="single" w:sz="4" w:space="0" w:color="000000"/>
            </w:tcBorders>
          </w:tcPr>
          <w:p w14:paraId="6997BE4C" w14:textId="3AC3EE1F" w:rsidR="009B7E4C" w:rsidRDefault="00927C72" w:rsidP="009B7E4C">
            <w:pPr>
              <w:jc w:val="center"/>
              <w:rPr>
                <w:rFonts w:ascii="Times New Roman" w:eastAsia="Times New Roman" w:hAnsi="Times New Roman" w:cs="Times New Roman"/>
                <w:b/>
                <w:sz w:val="24"/>
                <w:szCs w:val="24"/>
              </w:rPr>
            </w:pPr>
            <w:r w:rsidRPr="00927C72">
              <w:rPr>
                <w:rFonts w:ascii="Times New Roman" w:eastAsia="Times New Roman" w:hAnsi="Times New Roman" w:cs="Times New Roman"/>
                <w:b/>
                <w:bCs/>
                <w:color w:val="000000"/>
                <w:sz w:val="24"/>
                <w:szCs w:val="24"/>
              </w:rPr>
              <w:t>25 526 534,00 грн.</w:t>
            </w:r>
          </w:p>
        </w:tc>
      </w:tr>
      <w:tr w:rsidR="009B7E4C" w14:paraId="42AF1BEC" w14:textId="77777777">
        <w:tc>
          <w:tcPr>
            <w:tcW w:w="696" w:type="dxa"/>
            <w:tcBorders>
              <w:top w:val="single" w:sz="4" w:space="0" w:color="000000"/>
              <w:left w:val="single" w:sz="4" w:space="0" w:color="000000"/>
              <w:bottom w:val="single" w:sz="4" w:space="0" w:color="000000"/>
              <w:right w:val="single" w:sz="4" w:space="0" w:color="000000"/>
            </w:tcBorders>
          </w:tcPr>
          <w:p w14:paraId="40FF1AF0" w14:textId="77777777" w:rsidR="009B7E4C" w:rsidRDefault="009B7E4C" w:rsidP="009B7E4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4232" w:type="dxa"/>
            <w:tcBorders>
              <w:top w:val="single" w:sz="4" w:space="0" w:color="000000"/>
              <w:left w:val="single" w:sz="4" w:space="0" w:color="000000"/>
              <w:bottom w:val="single" w:sz="4" w:space="0" w:color="000000"/>
              <w:right w:val="single" w:sz="4" w:space="0" w:color="000000"/>
            </w:tcBorders>
          </w:tcPr>
          <w:p w14:paraId="15B93026" w14:textId="77777777" w:rsidR="009B7E4C" w:rsidRDefault="009B7E4C" w:rsidP="009B7E4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коштів інших джерел</w:t>
            </w:r>
          </w:p>
        </w:tc>
        <w:tc>
          <w:tcPr>
            <w:tcW w:w="5386" w:type="dxa"/>
            <w:tcBorders>
              <w:top w:val="single" w:sz="4" w:space="0" w:color="000000"/>
              <w:left w:val="single" w:sz="4" w:space="0" w:color="000000"/>
              <w:bottom w:val="single" w:sz="4" w:space="0" w:color="000000"/>
              <w:right w:val="single" w:sz="4" w:space="0" w:color="000000"/>
            </w:tcBorders>
          </w:tcPr>
          <w:p w14:paraId="7C78D5CD" w14:textId="77777777" w:rsidR="009B7E4C" w:rsidRDefault="009B7E4C" w:rsidP="009B7E4C">
            <w:pPr>
              <w:pBdr>
                <w:top w:val="nil"/>
                <w:left w:val="nil"/>
                <w:bottom w:val="nil"/>
                <w:right w:val="nil"/>
                <w:between w:val="nil"/>
              </w:pBdr>
              <w:rPr>
                <w:rFonts w:ascii="Times New Roman" w:eastAsia="Times New Roman" w:hAnsi="Times New Roman" w:cs="Times New Roman"/>
                <w:color w:val="000000"/>
                <w:sz w:val="24"/>
                <w:szCs w:val="24"/>
              </w:rPr>
            </w:pPr>
          </w:p>
        </w:tc>
      </w:tr>
    </w:tbl>
    <w:p w14:paraId="3763FA75" w14:textId="77777777" w:rsidR="004D51BB" w:rsidRDefault="004D51BB" w:rsidP="004D51BB">
      <w:pPr>
        <w:keepNext/>
        <w:pBdr>
          <w:top w:val="nil"/>
          <w:left w:val="nil"/>
          <w:bottom w:val="nil"/>
          <w:right w:val="nil"/>
          <w:between w:val="nil"/>
        </w:pBdr>
        <w:spacing w:line="249" w:lineRule="auto"/>
        <w:rPr>
          <w:rFonts w:ascii="Times New Roman" w:eastAsia="Times New Roman" w:hAnsi="Times New Roman" w:cs="Times New Roman"/>
          <w:color w:val="000000"/>
          <w:sz w:val="24"/>
          <w:szCs w:val="24"/>
        </w:rPr>
      </w:pPr>
    </w:p>
    <w:p w14:paraId="1263E0B4" w14:textId="77777777" w:rsidR="00682290" w:rsidRDefault="00682290" w:rsidP="004D51BB">
      <w:pPr>
        <w:keepNext/>
        <w:pBdr>
          <w:top w:val="nil"/>
          <w:left w:val="nil"/>
          <w:bottom w:val="nil"/>
          <w:right w:val="nil"/>
          <w:between w:val="nil"/>
        </w:pBdr>
        <w:spacing w:line="249" w:lineRule="auto"/>
        <w:rPr>
          <w:rFonts w:ascii="Times New Roman" w:eastAsia="Times New Roman" w:hAnsi="Times New Roman" w:cs="Times New Roman"/>
          <w:color w:val="000000"/>
          <w:sz w:val="24"/>
          <w:szCs w:val="24"/>
        </w:rPr>
      </w:pPr>
    </w:p>
    <w:p w14:paraId="52CF0FB7" w14:textId="0E6FA68A" w:rsidR="00BB369A" w:rsidRPr="00682290" w:rsidRDefault="00BD5C92" w:rsidP="00682290">
      <w:pPr>
        <w:pStyle w:val="a5"/>
        <w:keepNext/>
        <w:numPr>
          <w:ilvl w:val="0"/>
          <w:numId w:val="16"/>
        </w:numPr>
        <w:pBdr>
          <w:top w:val="nil"/>
          <w:left w:val="nil"/>
          <w:bottom w:val="nil"/>
          <w:right w:val="nil"/>
          <w:between w:val="nil"/>
        </w:pBdr>
        <w:spacing w:line="249" w:lineRule="auto"/>
        <w:jc w:val="center"/>
        <w:rPr>
          <w:rFonts w:ascii="Times New Roman" w:eastAsia="Times New Roman" w:hAnsi="Times New Roman" w:cs="Times New Roman"/>
          <w:color w:val="000000"/>
          <w:sz w:val="24"/>
          <w:szCs w:val="24"/>
        </w:rPr>
      </w:pPr>
      <w:r w:rsidRPr="00682290">
        <w:rPr>
          <w:rFonts w:ascii="Times New Roman" w:eastAsia="Times New Roman" w:hAnsi="Times New Roman" w:cs="Times New Roman"/>
          <w:b/>
          <w:color w:val="000000"/>
          <w:sz w:val="24"/>
          <w:szCs w:val="24"/>
        </w:rPr>
        <w:t>ЗАГАЛЬНІ ПОЛОЖЕННЯ</w:t>
      </w:r>
    </w:p>
    <w:p w14:paraId="6C9AB74B" w14:textId="77777777" w:rsidR="00BB369A" w:rsidRDefault="00BD5C92">
      <w:pPr>
        <w:keepNext/>
        <w:pBdr>
          <w:top w:val="nil"/>
          <w:left w:val="nil"/>
          <w:bottom w:val="nil"/>
          <w:right w:val="nil"/>
          <w:between w:val="nil"/>
        </w:pBdr>
        <w:spacing w:line="249"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676B3F5"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Благоустрій -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w:t>
      </w:r>
      <w:r>
        <w:rPr>
          <w:rFonts w:ascii="Times New Roman" w:eastAsia="Times New Roman" w:hAnsi="Times New Roman" w:cs="Times New Roman"/>
          <w:sz w:val="24"/>
          <w:szCs w:val="24"/>
        </w:rPr>
        <w:t>покращення</w:t>
      </w:r>
      <w:r>
        <w:rPr>
          <w:rFonts w:ascii="Times New Roman" w:eastAsia="Times New Roman" w:hAnsi="Times New Roman" w:cs="Times New Roman"/>
          <w:color w:val="000000"/>
          <w:sz w:val="24"/>
          <w:szCs w:val="24"/>
        </w:rPr>
        <w:t xml:space="preserve"> мікроклімату,  санітарного очищення, зниження рівня шуму та інше, що здійснюються на території населеного пункту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14:paraId="12E26D49"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Елементами благоустрою є:</w:t>
      </w:r>
    </w:p>
    <w:p w14:paraId="1387549A" w14:textId="77777777"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покриття площ, вулиць, доріг, тротуарів, пішохідних зон і доріжок відповідно до діючих норм і стандартів;</w:t>
      </w:r>
    </w:p>
    <w:p w14:paraId="49C54B92" w14:textId="77777777"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зелені насадження уздовж вулиць і доріг, в парках, скверах, на алеях, інших об’єктах благоустрою загального користування, санітарно-захисних зонах, на прибудинкових територіях;</w:t>
      </w:r>
    </w:p>
    <w:p w14:paraId="30F0FFA6" w14:textId="66C5A3F6"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roofErr w:type="spellStart"/>
      <w:r>
        <w:rPr>
          <w:rFonts w:ascii="Times New Roman" w:eastAsia="Times New Roman" w:hAnsi="Times New Roman" w:cs="Times New Roman"/>
          <w:color w:val="000000"/>
          <w:sz w:val="24"/>
          <w:szCs w:val="24"/>
        </w:rPr>
        <w:t>покос</w:t>
      </w:r>
      <w:proofErr w:type="spellEnd"/>
      <w:r>
        <w:rPr>
          <w:rFonts w:ascii="Times New Roman" w:eastAsia="Times New Roman" w:hAnsi="Times New Roman" w:cs="Times New Roman"/>
          <w:color w:val="000000"/>
          <w:sz w:val="24"/>
          <w:szCs w:val="24"/>
        </w:rPr>
        <w:t xml:space="preserve"> трави у парках, скверах;</w:t>
      </w:r>
    </w:p>
    <w:p w14:paraId="288C5474" w14:textId="77777777"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споруди системи збирання та вивезення відходів;</w:t>
      </w:r>
    </w:p>
    <w:p w14:paraId="2A90B51E" w14:textId="77777777"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засоби та обладнання зовнішнього освітлення та зовнішньої реклами;</w:t>
      </w:r>
    </w:p>
    <w:p w14:paraId="0C81049C" w14:textId="77777777"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технічні засоби регулювання дорожнього руху;</w:t>
      </w:r>
    </w:p>
    <w:p w14:paraId="4C9A9DCD" w14:textId="77777777"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декоративні фонтани, басейни, штучні паркові водоспади;</w:t>
      </w:r>
    </w:p>
    <w:p w14:paraId="62A4A619" w14:textId="472FF6E6"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обладнання дитячих, спортивних та інших майданчиків;</w:t>
      </w:r>
    </w:p>
    <w:p w14:paraId="61850B1C" w14:textId="7C79A227" w:rsidR="00BB369A" w:rsidRDefault="00BD5C92">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малі архітектурі форми(елементи декоративного оснащення</w:t>
      </w:r>
      <w:r w:rsidR="00FD0024" w:rsidRPr="00FD0024">
        <w:rPr>
          <w:rFonts w:ascii="Times New Roman" w:eastAsia="Times New Roman" w:hAnsi="Times New Roman" w:cs="Times New Roman"/>
          <w:color w:val="000000"/>
          <w:sz w:val="24"/>
          <w:szCs w:val="24"/>
          <w:lang w:val="ru-RU"/>
        </w:rPr>
        <w:t>/</w:t>
      </w:r>
    </w:p>
    <w:p w14:paraId="48081EF1"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Візитною карткою селища є його благоустрій, оскільки враження кожного про населений пункт складається з того, який в нього благоустрій, чистота, дороги, тротуари, зупинки, зелені насадження, зовнішнє освітлення.</w:t>
      </w:r>
    </w:p>
    <w:p w14:paraId="7A97E15C" w14:textId="021290F9"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Програма благоустрою селища Коцюбинське на 202</w:t>
      </w:r>
      <w:r w:rsidR="008110E5">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рік розроблена на виконання Закону України «Про благоустрій населених пунктів» №</w:t>
      </w:r>
      <w:r w:rsidR="00FD0024" w:rsidRPr="00FD0024">
        <w:rPr>
          <w:rFonts w:ascii="Times New Roman" w:eastAsia="Times New Roman" w:hAnsi="Times New Roman" w:cs="Times New Roman"/>
          <w:color w:val="000000"/>
          <w:sz w:val="24"/>
          <w:szCs w:val="24"/>
        </w:rPr>
        <w:t>2807-</w:t>
      </w:r>
      <w:r w:rsidR="00FD0024">
        <w:rPr>
          <w:rFonts w:ascii="Times New Roman" w:eastAsia="Times New Roman" w:hAnsi="Times New Roman" w:cs="Times New Roman"/>
          <w:color w:val="000000"/>
          <w:sz w:val="24"/>
          <w:szCs w:val="24"/>
          <w:lang w:val="en-US"/>
        </w:rPr>
        <w:t>IV</w:t>
      </w:r>
      <w:r>
        <w:rPr>
          <w:rFonts w:ascii="Times New Roman" w:eastAsia="Times New Roman" w:hAnsi="Times New Roman" w:cs="Times New Roman"/>
          <w:color w:val="000000"/>
          <w:sz w:val="24"/>
          <w:szCs w:val="24"/>
        </w:rPr>
        <w:t xml:space="preserve"> від </w:t>
      </w:r>
      <w:r w:rsidR="00FD0024" w:rsidRPr="00FD0024">
        <w:rPr>
          <w:rFonts w:ascii="Times New Roman" w:eastAsia="Times New Roman" w:hAnsi="Times New Roman" w:cs="Times New Roman"/>
          <w:color w:val="000000"/>
          <w:sz w:val="24"/>
          <w:szCs w:val="24"/>
          <w:lang w:val="ru-RU"/>
        </w:rPr>
        <w:t>06</w:t>
      </w:r>
      <w:r>
        <w:rPr>
          <w:rFonts w:ascii="Times New Roman" w:eastAsia="Times New Roman" w:hAnsi="Times New Roman" w:cs="Times New Roman"/>
          <w:color w:val="000000"/>
          <w:sz w:val="24"/>
          <w:szCs w:val="24"/>
        </w:rPr>
        <w:t>.</w:t>
      </w:r>
      <w:r w:rsidR="00FD0024" w:rsidRPr="00FD0024">
        <w:rPr>
          <w:rFonts w:ascii="Times New Roman" w:eastAsia="Times New Roman" w:hAnsi="Times New Roman" w:cs="Times New Roman"/>
          <w:color w:val="000000"/>
          <w:sz w:val="24"/>
          <w:szCs w:val="24"/>
          <w:lang w:val="ru-RU"/>
        </w:rPr>
        <w:t>09</w:t>
      </w:r>
      <w:r>
        <w:rPr>
          <w:rFonts w:ascii="Times New Roman" w:eastAsia="Times New Roman" w:hAnsi="Times New Roman" w:cs="Times New Roman"/>
          <w:color w:val="000000"/>
          <w:sz w:val="24"/>
          <w:szCs w:val="24"/>
        </w:rPr>
        <w:t>.20</w:t>
      </w:r>
      <w:r w:rsidR="00FD0024" w:rsidRPr="00FD0024">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rPr>
        <w:t>5р , Закону України «Про місцеве самоврядування в Україні», Закону України «Про дорожній рух», Закону України «Про автомобільні дороги» та інших нормативно – правових актів у сфері благоустрою населених пунктів.</w:t>
      </w:r>
    </w:p>
    <w:p w14:paraId="2FAD7026"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Виконання Програми передбачає :</w:t>
      </w:r>
    </w:p>
    <w:p w14:paraId="2BB420AC" w14:textId="77777777" w:rsidR="00BB369A" w:rsidRDefault="00BD5C92">
      <w:pPr>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Запровадження стимулів до економного і раціонального господарювання та використання ресурсів;</w:t>
      </w:r>
    </w:p>
    <w:p w14:paraId="3856292C" w14:textId="77777777" w:rsidR="00BB369A" w:rsidRDefault="00BD5C92">
      <w:pPr>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Досягнення взаємоузгодження регуляторних функцій місцевих органів виконавчої влади  в створенні позитивного середовища для розвитку інфраструктури селища;</w:t>
      </w:r>
    </w:p>
    <w:p w14:paraId="5C7649C9" w14:textId="77777777" w:rsidR="00BB369A" w:rsidRDefault="00BD5C92">
      <w:pPr>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Покращення екологічного та санітарного стану селища;</w:t>
      </w:r>
    </w:p>
    <w:p w14:paraId="40F984D4" w14:textId="77777777" w:rsidR="00BB369A" w:rsidRDefault="00BD5C92">
      <w:pPr>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Прийняття відповідних рішень щодо розвитку благоустрою, інженерно-транспортної та соціальної інфраструктури селища.</w:t>
      </w:r>
    </w:p>
    <w:p w14:paraId="3F698691"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Однією з стратегічних цілей Програми є створення безпечного та комфортного середовища для проживання, що досягається шляхом  забезпечення належного рівня благоустрою. Роботи з благоустрою у селищі здійснюються комунальним підприємством УЖКГ «Біличі» та іншими підрядними організаціями.</w:t>
      </w:r>
    </w:p>
    <w:p w14:paraId="4E5C4270"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нагальних питань, без яких не можливо утримувати селище в належному санітарно-технічному стані відноситься робота у сфері благоустрою, яка включає в себе поточні видатки на прибирання території, вивіз твердих побутових відходів, поточний ремонт та обслуговування вуличного освітлення, оплату за використану електроенергію вуличним освітленням, крім того роботи по встановленню дорожніх знаків, засобів примусового зниження швидкості, нанесення дорожньої розмітки на пішохідних переходах,  ліквідації стихійних сміттєзвалищ, впорядкуванню прибудинкових територій, місць відпочинку, встановленню дитячих та спортивних майданчиків, та інше.</w:t>
      </w:r>
    </w:p>
    <w:p w14:paraId="09B30663" w14:textId="77777777" w:rsidR="004D51BB" w:rsidRDefault="004D51B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rFonts w:ascii="Times New Roman" w:eastAsia="Times New Roman" w:hAnsi="Times New Roman" w:cs="Times New Roman"/>
          <w:color w:val="000000"/>
          <w:sz w:val="24"/>
          <w:szCs w:val="24"/>
        </w:rPr>
      </w:pPr>
    </w:p>
    <w:p w14:paraId="7CB6E3BE" w14:textId="77777777" w:rsidR="00ED2986" w:rsidRPr="00ED2986" w:rsidRDefault="00ED2986">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p>
    <w:p w14:paraId="446DB3C1" w14:textId="7584A4E5" w:rsidR="00BB369A" w:rsidRDefault="00BD5C92">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МЕТА ПРОГРАМИ БЛАГОУСТРОЮ </w:t>
      </w:r>
    </w:p>
    <w:p w14:paraId="3F95D0A0"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0"/>
        <w:rPr>
          <w:rFonts w:ascii="Times New Roman" w:eastAsia="Times New Roman" w:hAnsi="Times New Roman" w:cs="Times New Roman"/>
          <w:color w:val="000000"/>
          <w:sz w:val="24"/>
          <w:szCs w:val="24"/>
        </w:rPr>
      </w:pPr>
    </w:p>
    <w:p w14:paraId="717157F9" w14:textId="77777777" w:rsidR="00BB369A" w:rsidRDefault="00BD5C92"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Метою Програми є реалізація комплексу заходів щодо забезпечення утримання в належному санітарно – технічному стані території селища та покращення його естетичного вигляду для створення оптимальних умов праці, побуту та відпочинку жителів та гостей селища.</w:t>
      </w:r>
    </w:p>
    <w:p w14:paraId="2448E119"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0"/>
        <w:rPr>
          <w:rFonts w:ascii="Times New Roman" w:eastAsia="Times New Roman" w:hAnsi="Times New Roman" w:cs="Times New Roman"/>
          <w:color w:val="000000"/>
          <w:sz w:val="24"/>
          <w:szCs w:val="24"/>
        </w:rPr>
      </w:pPr>
    </w:p>
    <w:p w14:paraId="1AF03674" w14:textId="77777777" w:rsidR="00BB369A" w:rsidRDefault="00BD5C92">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ПЕРЕЛІК ЗАВДАНЬ І ЗАХОДІВ ПРОГРАМИ</w:t>
      </w:r>
    </w:p>
    <w:p w14:paraId="0C65C6BA"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rFonts w:ascii="Times New Roman" w:eastAsia="Times New Roman" w:hAnsi="Times New Roman" w:cs="Times New Roman"/>
          <w:color w:val="000000"/>
          <w:sz w:val="24"/>
          <w:szCs w:val="24"/>
        </w:rPr>
      </w:pPr>
    </w:p>
    <w:p w14:paraId="37858518"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Програмою передбачається проведення роботи у наступних напрямках:</w:t>
      </w:r>
    </w:p>
    <w:p w14:paraId="184FB40D"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Покращення зовнішнього вигляду та санітарного стану селища (організація прибирання  селища, забезпечення своєчасного і повного видалення твердих  і рідких побутових відходів, ліквідація стихійних сміттєзвалищ, косіння зелених зон, облаштування майданчиків для розміщення контейнерів по збору твердих побутових відходів згідно санітарних норм, встановлення урн для сміття тощо);</w:t>
      </w:r>
    </w:p>
    <w:p w14:paraId="44BB1164"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Впорядкування майданчиків під сміття відповідно до норм;</w:t>
      </w:r>
    </w:p>
    <w:p w14:paraId="57970BC8"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Проведення ремонту доріг комунальної власності, встановлення дорожніх знаків,  проведення розмітки вулиць, засобів примусового зниження руху;</w:t>
      </w:r>
    </w:p>
    <w:p w14:paraId="58ABEB6B"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Будівництво та ремонт тротуарів, пішохідних доріжок;</w:t>
      </w:r>
    </w:p>
    <w:p w14:paraId="56735A10"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Виготовлення проектної документації та облаштування зливової каналізації вулиць селища;</w:t>
      </w:r>
    </w:p>
    <w:p w14:paraId="2252EAC3"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Встановлення, ремонт  зупинок для громадського транспорту згідно затверджених нормативів, парканів та інших малих архітектурних споруд;</w:t>
      </w:r>
    </w:p>
    <w:p w14:paraId="6204F13C"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Визначення місць для стоянок транспортних засобів та майданчиків для паркування на об’єктах благоустрою;</w:t>
      </w:r>
    </w:p>
    <w:p w14:paraId="72A7860D"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Удосконалення організації руху транспорту та пішоходів;</w:t>
      </w:r>
    </w:p>
    <w:p w14:paraId="1FCE9936"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 xml:space="preserve">Окультурення зелених насаджень з одночасним санітарним  видаленням сухостійних, аварійних, фаутних дерев та кущів та формуванням крон існуючих дерев, </w:t>
      </w:r>
      <w:proofErr w:type="spellStart"/>
      <w:r>
        <w:rPr>
          <w:rFonts w:ascii="Times New Roman" w:eastAsia="Times New Roman" w:hAnsi="Times New Roman" w:cs="Times New Roman"/>
          <w:color w:val="000000"/>
          <w:sz w:val="24"/>
          <w:szCs w:val="24"/>
        </w:rPr>
        <w:t>покос</w:t>
      </w:r>
      <w:proofErr w:type="spellEnd"/>
      <w:r>
        <w:rPr>
          <w:rFonts w:ascii="Times New Roman" w:eastAsia="Times New Roman" w:hAnsi="Times New Roman" w:cs="Times New Roman"/>
          <w:color w:val="000000"/>
          <w:sz w:val="24"/>
          <w:szCs w:val="24"/>
        </w:rPr>
        <w:t xml:space="preserve"> трави та бур’яну на території селища, відновлення,  утримання та полив газонів та клумб, зелених зон;</w:t>
      </w:r>
    </w:p>
    <w:p w14:paraId="2F5E4538" w14:textId="3607BDFA"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 xml:space="preserve">Проведення інвентаризації </w:t>
      </w:r>
      <w:r w:rsidR="00FD0024">
        <w:rPr>
          <w:rFonts w:ascii="Times New Roman" w:eastAsia="Times New Roman" w:hAnsi="Times New Roman" w:cs="Times New Roman"/>
          <w:color w:val="000000"/>
          <w:sz w:val="24"/>
          <w:szCs w:val="24"/>
        </w:rPr>
        <w:t>об’єктів благоустрою</w:t>
      </w:r>
      <w:r>
        <w:rPr>
          <w:rFonts w:ascii="Times New Roman" w:eastAsia="Times New Roman" w:hAnsi="Times New Roman" w:cs="Times New Roman"/>
          <w:color w:val="000000"/>
          <w:sz w:val="24"/>
          <w:szCs w:val="24"/>
        </w:rPr>
        <w:t xml:space="preserve"> селища;</w:t>
      </w:r>
    </w:p>
    <w:p w14:paraId="4E924358"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Створення зон громадського відпочинку, парків, алей;</w:t>
      </w:r>
    </w:p>
    <w:p w14:paraId="5C2E642E"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 xml:space="preserve">Забезпечення якісного вуличного освітлення селища (поточне утримання, реконструкція, будівництво мереж зовнішнього освітлення,  впровадження енергозберігаючих технологій в роботі мережі зовнішнього освітлення)  </w:t>
      </w:r>
    </w:p>
    <w:p w14:paraId="7AC6110C"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Створення відповідних умов для відпочинку дітей, підлітків та дорослого населення (утримання та впорядкування прибудинкових територій, облаштування дитячих, спортивних майданчиків тощо);</w:t>
      </w:r>
    </w:p>
    <w:p w14:paraId="1B88FF7C" w14:textId="1B176C7D"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Придбання інформаційних табличок</w:t>
      </w:r>
      <w:r w:rsidR="00FD00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(з назвою вулиці та номером), поштових скриньок; </w:t>
      </w:r>
    </w:p>
    <w:p w14:paraId="71BDF0EA" w14:textId="2D508383"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Придбання будівельних матеріалів, конструкцій,</w:t>
      </w:r>
      <w:r w:rsidR="00FD00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зелених насаджень для</w:t>
      </w:r>
    </w:p>
    <w:p w14:paraId="1ED03C0B" w14:textId="77777777" w:rsidR="00BB369A" w:rsidRDefault="00BD5C92"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робіт з благоустрою, сольової суміші, солі, піску для посипки доріг в зимовий період та техніки і комплектуючих для прибирання снігу;</w:t>
      </w:r>
    </w:p>
    <w:p w14:paraId="359C2F5D"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Впорядкування  кладовищ;</w:t>
      </w:r>
    </w:p>
    <w:p w14:paraId="43D1D38F" w14:textId="366A767E"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Залучення до виконання робіт з благоустрою селища осіб  з числа безробітних</w:t>
      </w:r>
      <w:r w:rsidR="00FD002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зареєстрованих у центрі зайнятості на договірній основі, а також осіб засуджених до виконання громадських робіт;</w:t>
      </w:r>
    </w:p>
    <w:p w14:paraId="63ADE772"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Належне утримання, відновлення зелених насаджень, клумб, газонів селища;</w:t>
      </w:r>
    </w:p>
    <w:p w14:paraId="2194D9BB"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Створення умов для безперешкодного доступу осіб з обмеженими фізичними можливостями до об’єктів благоустрою;</w:t>
      </w:r>
    </w:p>
    <w:p w14:paraId="6671A230"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 xml:space="preserve">Встановлення ліхтарів над пішохідними переходами; </w:t>
      </w:r>
    </w:p>
    <w:p w14:paraId="306801AD"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Забезпечення провадження гуманітарних методів регулювання чисельності безпритульних тварин на території селища;</w:t>
      </w:r>
    </w:p>
    <w:p w14:paraId="21151574"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Організація робіт з благоустрою при проведенні державних, релігійних та місцевих свят;</w:t>
      </w:r>
    </w:p>
    <w:p w14:paraId="40E4C12E"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lastRenderedPageBreak/>
        <w:t>Проведення профілактичної, роз’яснювальної  та виховної роботи серед населення щодо дотримання правил благоустрою, санітарних норм, правил поведінки в громадських місцях, впровадження роздільного збору твердих побутових відходів, участі громадян у заходах з благоустрою за місцем їх проживання;</w:t>
      </w:r>
    </w:p>
    <w:p w14:paraId="22D3EAD6" w14:textId="77777777" w:rsidR="00BB369A" w:rsidRDefault="00BD5C92" w:rsidP="00FD0024">
      <w:pPr>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Інформування населення про здійснення заходів з благоустрою селища.</w:t>
      </w:r>
    </w:p>
    <w:p w14:paraId="36E4E783" w14:textId="79F197C9" w:rsidR="00BB369A" w:rsidRDefault="00BB369A"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0"/>
        <w:jc w:val="both"/>
        <w:rPr>
          <w:rFonts w:ascii="Times New Roman" w:eastAsia="Times New Roman" w:hAnsi="Times New Roman" w:cs="Times New Roman"/>
          <w:color w:val="000000"/>
          <w:sz w:val="24"/>
          <w:szCs w:val="24"/>
        </w:rPr>
      </w:pPr>
    </w:p>
    <w:p w14:paraId="4458F8CC" w14:textId="77777777" w:rsidR="00CF163F" w:rsidRDefault="00CF163F"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0"/>
        <w:jc w:val="both"/>
        <w:rPr>
          <w:rFonts w:ascii="Times New Roman" w:eastAsia="Times New Roman" w:hAnsi="Times New Roman" w:cs="Times New Roman"/>
          <w:color w:val="000000"/>
          <w:sz w:val="24"/>
          <w:szCs w:val="24"/>
        </w:rPr>
      </w:pPr>
    </w:p>
    <w:p w14:paraId="06926948" w14:textId="59B7B2DC" w:rsidR="00BB369A" w:rsidRDefault="00BD5C92"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ОБГРУНТУВАННЯ ШЛЯХІВ  РЕАЛІЗАЦІЇ</w:t>
      </w:r>
    </w:p>
    <w:p w14:paraId="39DD96B8" w14:textId="48210931" w:rsidR="00BB369A" w:rsidRDefault="00BD5C92"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ПРОГРАМИ БЛАГОУСТРОЮ</w:t>
      </w:r>
    </w:p>
    <w:p w14:paraId="04EBE717" w14:textId="77777777" w:rsidR="00BB369A" w:rsidRDefault="00BB369A"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eastAsia="Times New Roman" w:hAnsi="Times New Roman" w:cs="Times New Roman"/>
          <w:color w:val="000000"/>
          <w:sz w:val="24"/>
          <w:szCs w:val="24"/>
        </w:rPr>
      </w:pPr>
    </w:p>
    <w:p w14:paraId="690D1374" w14:textId="77777777" w:rsidR="00BB369A" w:rsidRDefault="00BD5C92" w:rsidP="00FD002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Реалізація Програми відбуватиметься шляхом виконання містобудівних, архітектурно – будівельних, інженерно – технічних, екологічних та економічних заходів, що забезпечать комплексний благоустрій території селища та сприятливе для життєдіяльності людини середовище, а саме:</w:t>
      </w:r>
    </w:p>
    <w:p w14:paraId="35B02886" w14:textId="77777777" w:rsidR="00BB369A" w:rsidRDefault="00BD5C92">
      <w:pPr>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Проведення заходів з санітарного очищення селища;</w:t>
      </w:r>
    </w:p>
    <w:p w14:paraId="420F7F49" w14:textId="77777777" w:rsidR="00BB369A" w:rsidRDefault="00BD5C92">
      <w:pPr>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Проведення утримання, реконструкції, заміни зелених насаджень;</w:t>
      </w:r>
    </w:p>
    <w:p w14:paraId="6792EEDB" w14:textId="04D1F3DD" w:rsidR="00BB369A" w:rsidRDefault="00BD5C92">
      <w:pPr>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Проведення заходів по ремонту та будівництву доріг,</w:t>
      </w:r>
      <w:r w:rsidR="00FD00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тротуарів, зупинок громадського транспорту;</w:t>
      </w:r>
    </w:p>
    <w:p w14:paraId="0AE23183" w14:textId="77777777" w:rsidR="00BB369A" w:rsidRDefault="00BD5C92">
      <w:pPr>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Проведення заходів по благоустрою кладовищ;</w:t>
      </w:r>
    </w:p>
    <w:p w14:paraId="22921BEC" w14:textId="5C3977D9" w:rsidR="00BB369A" w:rsidRDefault="00BD5C92">
      <w:pPr>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Проведення роз’яснювальної роботи серед  населення з питань благоустрою</w:t>
      </w:r>
      <w:r w:rsidR="00FD0024">
        <w:rPr>
          <w:rFonts w:ascii="Times New Roman" w:eastAsia="Times New Roman" w:hAnsi="Times New Roman" w:cs="Times New Roman"/>
          <w:color w:val="000000"/>
          <w:sz w:val="24"/>
          <w:szCs w:val="24"/>
        </w:rPr>
        <w:t>.</w:t>
      </w:r>
    </w:p>
    <w:p w14:paraId="5A460273"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4AD8EE30" w14:textId="23B7B506"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НАПРЯМИ ДІЯЛЬНОСТІ  ПРОГРАМИ</w:t>
      </w:r>
    </w:p>
    <w:p w14:paraId="7F367D4D"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p>
    <w:p w14:paraId="6871F951" w14:textId="77777777" w:rsidR="00BB369A" w:rsidRDefault="00BD5C92">
      <w:pPr>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Вирішення загальних питань благоустрою:</w:t>
      </w:r>
    </w:p>
    <w:p w14:paraId="77768C7D"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Проведення   інвентаризації об’єктів благоустрою селища;</w:t>
      </w:r>
    </w:p>
    <w:p w14:paraId="19F87F1D"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Підвищення якості ремонту та утримання об’єктів благоустрою;</w:t>
      </w:r>
    </w:p>
    <w:p w14:paraId="6D313DFE"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Захист об’єктів благоустрою від неналежної експлуатації, інших незаконних дій, збереження їх функцій та якості.</w:t>
      </w:r>
    </w:p>
    <w:p w14:paraId="15243DE6" w14:textId="77777777" w:rsidR="00BB369A" w:rsidRDefault="00BD5C92">
      <w:pPr>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Належне утримання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 xml:space="preserve"> – дорожньої мережі та місць паркування транспортних засобів:</w:t>
      </w:r>
    </w:p>
    <w:p w14:paraId="2A676783"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 xml:space="preserve">Ремонт і утримання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 xml:space="preserve"> – дорожньої мережі;</w:t>
      </w:r>
    </w:p>
    <w:p w14:paraId="5BFAE6F4"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 xml:space="preserve">Впровадження нових екологічно безпечних матеріалів для ремонту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 xml:space="preserve"> – дорожньої мережі та утримання її у зимовий період;</w:t>
      </w:r>
    </w:p>
    <w:p w14:paraId="437AFABA"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Влаштування та належна експлуатація штучних споруд на вулицях і дорогах селища;</w:t>
      </w:r>
    </w:p>
    <w:p w14:paraId="5FF19479"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Облаштування та належне утримання майданчиків для паркування транспортних засобів відповідно до чинного законодавства.</w:t>
      </w:r>
    </w:p>
    <w:p w14:paraId="51D9DD2B" w14:textId="77777777" w:rsidR="00BB369A" w:rsidRDefault="00BD5C92">
      <w:pPr>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Покращення якості  роботи мережі вуличного освітлення:</w:t>
      </w:r>
    </w:p>
    <w:p w14:paraId="2E069416"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Належне утримання, поточний ремонт та обслуговування об’єктів зовнішнього освітлення селища;</w:t>
      </w:r>
    </w:p>
    <w:p w14:paraId="4D6BE52F" w14:textId="77777777"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 w:val="24"/>
          <w:szCs w:val="24"/>
        </w:rPr>
      </w:pPr>
      <w:r>
        <w:rPr>
          <w:rFonts w:ascii="Times New Roman" w:eastAsia="Times New Roman" w:hAnsi="Times New Roman" w:cs="Times New Roman"/>
          <w:color w:val="000000"/>
          <w:sz w:val="24"/>
          <w:szCs w:val="24"/>
        </w:rPr>
        <w:t>Реконструкція об’єктів зовнішнього освітлення селища з використанням сучасних енергозберігаючих технологій.</w:t>
      </w:r>
    </w:p>
    <w:p w14:paraId="3F442A12" w14:textId="77777777" w:rsidR="00BB369A" w:rsidRDefault="00BD5C92">
      <w:pPr>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Утримання зелених насаджень:</w:t>
      </w:r>
    </w:p>
    <w:p w14:paraId="350EC0E4" w14:textId="2B292B04" w:rsidR="00BB369A" w:rsidRDefault="00BD5C92">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rFonts w:ascii="Times New Roman" w:eastAsia="Times New Roman" w:hAnsi="Times New Roman" w:cs="Times New Roman"/>
          <w:color w:val="000000"/>
          <w:sz w:val="24"/>
          <w:szCs w:val="24"/>
        </w:rPr>
        <w:t>Належне утримання, відновлення зелених насаджень, клумб, газонів селища</w:t>
      </w:r>
      <w:r w:rsidR="00FD0024">
        <w:rPr>
          <w:rFonts w:ascii="Times New Roman" w:eastAsia="Times New Roman" w:hAnsi="Times New Roman" w:cs="Times New Roman"/>
          <w:color w:val="000000"/>
          <w:sz w:val="24"/>
          <w:szCs w:val="24"/>
        </w:rPr>
        <w:t>.</w:t>
      </w:r>
    </w:p>
    <w:p w14:paraId="120AC831" w14:textId="77777777" w:rsidR="00BB369A" w:rsidRDefault="00BD5C92">
      <w:pPr>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Санітарне очищення:</w:t>
      </w:r>
    </w:p>
    <w:p w14:paraId="42AEBFB7" w14:textId="46E009CE"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Організація прибирання території селища, вивіз твердих побутових відходів, ліквідація стихійних сміттєзвалищ</w:t>
      </w:r>
      <w:r w:rsidR="00FD0024">
        <w:rPr>
          <w:rFonts w:ascii="Times New Roman" w:eastAsia="Times New Roman" w:hAnsi="Times New Roman" w:cs="Times New Roman"/>
          <w:color w:val="000000"/>
          <w:sz w:val="24"/>
          <w:szCs w:val="24"/>
        </w:rPr>
        <w:t>;</w:t>
      </w:r>
    </w:p>
    <w:p w14:paraId="44FDA6FF"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Санітарне  видалення сухостійних, аварійних, фаутних дерев та кущів.</w:t>
      </w:r>
    </w:p>
    <w:p w14:paraId="51FC6478" w14:textId="388EC26C"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Будівництво та ремонт тротуарів, пішохідних доріжок</w:t>
      </w:r>
      <w:r w:rsidR="00FD0024">
        <w:rPr>
          <w:rFonts w:ascii="Times New Roman" w:eastAsia="Times New Roman" w:hAnsi="Times New Roman" w:cs="Times New Roman"/>
          <w:color w:val="000000"/>
          <w:sz w:val="24"/>
          <w:szCs w:val="24"/>
        </w:rPr>
        <w:t>.</w:t>
      </w:r>
    </w:p>
    <w:p w14:paraId="5AA735A5" w14:textId="4B6B2DCE"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Виготовлення проектної документації та облаштування зливової каналізації вулиць селища</w:t>
      </w:r>
      <w:r w:rsidR="00FD0024">
        <w:rPr>
          <w:rFonts w:ascii="Times New Roman" w:eastAsia="Times New Roman" w:hAnsi="Times New Roman" w:cs="Times New Roman"/>
          <w:color w:val="000000"/>
          <w:sz w:val="24"/>
          <w:szCs w:val="24"/>
        </w:rPr>
        <w:t>.</w:t>
      </w:r>
    </w:p>
    <w:p w14:paraId="5BC1E3EA" w14:textId="60257DA0"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Встановлення, ремонт зупинок для громадського транспорту, парканів та інших малих архітектурних споруд</w:t>
      </w:r>
      <w:r w:rsidR="00FD0024">
        <w:rPr>
          <w:rFonts w:ascii="Times New Roman" w:eastAsia="Times New Roman" w:hAnsi="Times New Roman" w:cs="Times New Roman"/>
          <w:color w:val="000000"/>
          <w:sz w:val="24"/>
          <w:szCs w:val="24"/>
        </w:rPr>
        <w:t>.</w:t>
      </w:r>
    </w:p>
    <w:p w14:paraId="38517434" w14:textId="5CC4DF9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Проведення заходів по стерилізації безпритульних тварин</w:t>
      </w:r>
      <w:r w:rsidR="00FD0024">
        <w:rPr>
          <w:rFonts w:ascii="Times New Roman" w:eastAsia="Times New Roman" w:hAnsi="Times New Roman" w:cs="Times New Roman"/>
          <w:color w:val="000000"/>
          <w:sz w:val="24"/>
          <w:szCs w:val="24"/>
        </w:rPr>
        <w:t>.</w:t>
      </w:r>
    </w:p>
    <w:p w14:paraId="27E3D3D2" w14:textId="4E25C743"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w:t>
      </w:r>
      <w:r>
        <w:rPr>
          <w:rFonts w:ascii="Times New Roman" w:eastAsia="Times New Roman" w:hAnsi="Times New Roman" w:cs="Times New Roman"/>
          <w:color w:val="000000"/>
          <w:sz w:val="24"/>
          <w:szCs w:val="24"/>
        </w:rPr>
        <w:tab/>
        <w:t>Визначення обсягів пайової участі власників тимчасових споруд торгівельного, побутового, соціально-культурного та іншого призначення в утриманні об’єктів благоустрою</w:t>
      </w:r>
      <w:r w:rsidR="00FD0024">
        <w:rPr>
          <w:rFonts w:ascii="Times New Roman" w:eastAsia="Times New Roman" w:hAnsi="Times New Roman" w:cs="Times New Roman"/>
          <w:color w:val="000000"/>
          <w:sz w:val="24"/>
          <w:szCs w:val="24"/>
        </w:rPr>
        <w:t>.</w:t>
      </w:r>
    </w:p>
    <w:p w14:paraId="6A41EC77" w14:textId="12D0725E" w:rsidR="00BB369A" w:rsidRDefault="00BD5C92">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відповідних умов для відпочинку дітей, підлітків та дорослого населення (утримання та впорядкування прибудинкових територій, облаштування дитячих, спортивних майданчиків тощо)</w:t>
      </w:r>
      <w:r w:rsidR="00FD0024">
        <w:rPr>
          <w:rFonts w:ascii="Times New Roman" w:eastAsia="Times New Roman" w:hAnsi="Times New Roman" w:cs="Times New Roman"/>
          <w:color w:val="000000"/>
          <w:sz w:val="24"/>
          <w:szCs w:val="24"/>
        </w:rPr>
        <w:t>.</w:t>
      </w:r>
    </w:p>
    <w:p w14:paraId="7E196E83" w14:textId="24C5DB98" w:rsidR="00BB369A" w:rsidRDefault="00BD5C92">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Облаштування сміттєвих площадок з урахуванням новітніх технологій збору сміття</w:t>
      </w:r>
      <w:r w:rsidR="00FD0024">
        <w:rPr>
          <w:rFonts w:ascii="Times New Roman" w:eastAsia="Times New Roman" w:hAnsi="Times New Roman" w:cs="Times New Roman"/>
          <w:color w:val="000000"/>
          <w:sz w:val="24"/>
          <w:szCs w:val="24"/>
        </w:rPr>
        <w:t>.</w:t>
      </w:r>
    </w:p>
    <w:p w14:paraId="30B19D43" w14:textId="13DDEFF1" w:rsidR="00BB369A" w:rsidRDefault="00BD5C92">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Придбання сміттєвих баків</w:t>
      </w:r>
      <w:r w:rsidR="00FD0024">
        <w:rPr>
          <w:rFonts w:ascii="Times New Roman" w:eastAsia="Times New Roman" w:hAnsi="Times New Roman" w:cs="Times New Roman"/>
          <w:color w:val="000000"/>
          <w:sz w:val="24"/>
          <w:szCs w:val="24"/>
        </w:rPr>
        <w:t>.</w:t>
      </w:r>
    </w:p>
    <w:p w14:paraId="28EAEEFB" w14:textId="7DCB7A7D" w:rsidR="00BB369A" w:rsidRDefault="00BD5C92">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Придбання інформаційних табличок (з назвою вулиці та номером), поштових скриньок</w:t>
      </w:r>
      <w:r w:rsidR="00FD0024">
        <w:rPr>
          <w:rFonts w:ascii="Times New Roman" w:eastAsia="Times New Roman" w:hAnsi="Times New Roman" w:cs="Times New Roman"/>
          <w:color w:val="000000"/>
          <w:sz w:val="24"/>
          <w:szCs w:val="24"/>
        </w:rPr>
        <w:t>.</w:t>
      </w:r>
    </w:p>
    <w:p w14:paraId="57DECC47" w14:textId="2E78DAD6" w:rsidR="00BB369A" w:rsidRDefault="00BD5C92">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Організація робіт з благоустрою при проведенні державних, релігійних та місцевих свят</w:t>
      </w:r>
      <w:r w:rsidR="00FD0024">
        <w:rPr>
          <w:rFonts w:ascii="Times New Roman" w:eastAsia="Times New Roman" w:hAnsi="Times New Roman" w:cs="Times New Roman"/>
          <w:color w:val="000000"/>
          <w:sz w:val="24"/>
          <w:szCs w:val="24"/>
        </w:rPr>
        <w:t>.</w:t>
      </w:r>
    </w:p>
    <w:p w14:paraId="194FA95F"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p>
    <w:p w14:paraId="2021525E" w14:textId="77777777" w:rsidR="00BB369A" w:rsidRDefault="00BD5C92">
      <w:pPr>
        <w:numPr>
          <w:ilvl w:val="1"/>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РЕСУРСНЕ ЗАБЕЗПЕЧЕННЯ ВИКОНАННЯ ЗАВДАНЬ ПРОГРАМИ</w:t>
      </w:r>
    </w:p>
    <w:p w14:paraId="3961A41C"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imes New Roman" w:eastAsia="Times New Roman" w:hAnsi="Times New Roman" w:cs="Times New Roman"/>
          <w:color w:val="000000"/>
          <w:sz w:val="24"/>
          <w:szCs w:val="24"/>
        </w:rPr>
      </w:pPr>
    </w:p>
    <w:p w14:paraId="71E19658"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Фінансування Програми здійснюватиметься згідно з планом заходів на її проведення, що затверджується щорічно рішенням Коцюбинської селищної ради, в межах асигнувань, передбачених бюджетом шляхом спрямування коштів відповідним виконавцям.</w:t>
      </w:r>
    </w:p>
    <w:p w14:paraId="76519571"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ході реалізації заходів Програми можливі корегування, пов’язані з фактичним надходженням коштів на реалізацію розділів Програми, уточненням обсягів робіт  і виходячи з реальних можливостей бюджету.</w:t>
      </w:r>
    </w:p>
    <w:p w14:paraId="32DF0A69"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eastAsia="Times New Roman" w:hAnsi="Times New Roman" w:cs="Times New Roman"/>
          <w:color w:val="000000"/>
          <w:sz w:val="24"/>
          <w:szCs w:val="24"/>
        </w:rPr>
      </w:pPr>
    </w:p>
    <w:p w14:paraId="319F2973" w14:textId="77777777" w:rsidR="00BB369A" w:rsidRDefault="00BD5C9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МОНІТОРИНГ ТА КОНТРОЛЬ З ВИКОНАННЯ ЗАВДАНЬ ПРОГРАМИ</w:t>
      </w:r>
    </w:p>
    <w:p w14:paraId="4205E94F"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Pr>
          <w:rFonts w:ascii="Times New Roman" w:eastAsia="Times New Roman" w:hAnsi="Times New Roman" w:cs="Times New Roman"/>
          <w:color w:val="000000"/>
          <w:sz w:val="24"/>
          <w:szCs w:val="24"/>
        </w:rPr>
      </w:pPr>
    </w:p>
    <w:p w14:paraId="77D44EF1" w14:textId="6D7011AB"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 за використанням бюджетних коштів, спрямованих на забезпечення виконання Програми, здійснюється постійною комісією з питань планування, бюджету, фінансів та цін та у встановленому законодавством порядку.</w:t>
      </w:r>
    </w:p>
    <w:p w14:paraId="26E56C30"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eastAsia="Times New Roman" w:hAnsi="Times New Roman" w:cs="Times New Roman"/>
          <w:color w:val="000000"/>
          <w:sz w:val="24"/>
          <w:szCs w:val="24"/>
        </w:rPr>
      </w:pPr>
    </w:p>
    <w:p w14:paraId="4A7431FF" w14:textId="7F62BA5D" w:rsidR="00BB369A" w:rsidRDefault="00BD5C92">
      <w:pPr>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ОЧІКУВАНІ РЕЗУЛЬТАТИ ВИКОНАННЯ ПРОГРАМИ </w:t>
      </w:r>
    </w:p>
    <w:p w14:paraId="66AEE531" w14:textId="77777777" w:rsidR="00BB369A" w:rsidRDefault="00BB369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Pr>
          <w:rFonts w:ascii="Times New Roman" w:eastAsia="Times New Roman" w:hAnsi="Times New Roman" w:cs="Times New Roman"/>
          <w:color w:val="000000"/>
          <w:sz w:val="24"/>
          <w:szCs w:val="24"/>
        </w:rPr>
      </w:pPr>
    </w:p>
    <w:p w14:paraId="5E9B75AC" w14:textId="77777777" w:rsidR="00BB369A" w:rsidRDefault="00BD5C9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Виконання Програми дасть можливість забезпечити :</w:t>
      </w:r>
    </w:p>
    <w:p w14:paraId="0CFE1E68"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Підвищення рівня якості послуг, що надаються населенню з питань благоустрою та санітарної очистки;</w:t>
      </w:r>
    </w:p>
    <w:p w14:paraId="0BE123DF"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Зменшення шкідливого впливу побутових відходів на навколишнє природне середовище та здоров’я людини;</w:t>
      </w:r>
    </w:p>
    <w:p w14:paraId="5729DC4E"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Створення умов для очищення селища від забруднення побутовими відходами ;</w:t>
      </w:r>
    </w:p>
    <w:p w14:paraId="7BF5824F"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Значне покращення санітарного стану та  благоустрою  селища;</w:t>
      </w:r>
    </w:p>
    <w:p w14:paraId="14951912"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Відновлення існуючого твердого покриття доріг та тротуарів, влаштування твердого покриття на дорогах;</w:t>
      </w:r>
    </w:p>
    <w:p w14:paraId="36EF917F"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Розвиток та модернізацію мереж зовнішнього освітлення селища;</w:t>
      </w:r>
    </w:p>
    <w:p w14:paraId="1FAD7354"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Суттєве збільшення площ зелених насаджень, створення паркових зон відпочинку, заміну застарілих лісонасаджень та їх оновлення, більш якісне утримання та обслуговування зеленого господарства селища;</w:t>
      </w:r>
    </w:p>
    <w:p w14:paraId="5C2E2E36" w14:textId="77777777" w:rsidR="00BB369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Покращення загального екологічного стану територій, зменшення негативного впливу на довкілля;</w:t>
      </w:r>
    </w:p>
    <w:p w14:paraId="72AFBF81" w14:textId="6071534F" w:rsidR="00BB369A" w:rsidRPr="003E3B0A" w:rsidRDefault="00BD5C92">
      <w:pPr>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rPr>
          <w:color w:val="000000"/>
          <w:sz w:val="24"/>
          <w:szCs w:val="24"/>
        </w:rPr>
      </w:pPr>
      <w:r>
        <w:rPr>
          <w:rFonts w:ascii="Times New Roman" w:eastAsia="Times New Roman" w:hAnsi="Times New Roman" w:cs="Times New Roman"/>
          <w:color w:val="000000"/>
          <w:sz w:val="24"/>
          <w:szCs w:val="24"/>
        </w:rPr>
        <w:t>Створення належних умов для проживання населення, забезпечення санітарного та епідемічного благополуччя, активізації жителів селища у виконанні завдань Програми</w:t>
      </w:r>
      <w:r w:rsidR="003E3B0A">
        <w:rPr>
          <w:rFonts w:ascii="Times New Roman" w:eastAsia="Times New Roman" w:hAnsi="Times New Roman" w:cs="Times New Roman"/>
          <w:color w:val="000000"/>
          <w:sz w:val="24"/>
          <w:szCs w:val="24"/>
        </w:rPr>
        <w:t>.</w:t>
      </w:r>
    </w:p>
    <w:p w14:paraId="6DB6F816" w14:textId="77777777" w:rsidR="003E3B0A" w:rsidRDefault="003E3B0A" w:rsidP="003E3B0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p w14:paraId="68CD9621" w14:textId="77777777" w:rsidR="0074271C" w:rsidRDefault="0074271C">
      <w:pPr>
        <w:pBdr>
          <w:top w:val="nil"/>
          <w:left w:val="nil"/>
          <w:bottom w:val="nil"/>
          <w:right w:val="nil"/>
          <w:between w:val="nil"/>
        </w:pBdr>
        <w:tabs>
          <w:tab w:val="left" w:pos="142"/>
          <w:tab w:val="left" w:pos="567"/>
          <w:tab w:val="left" w:pos="993"/>
        </w:tabs>
        <w:ind w:left="567"/>
        <w:jc w:val="both"/>
        <w:rPr>
          <w:rFonts w:ascii="Times New Roman" w:eastAsia="Times New Roman" w:hAnsi="Times New Roman" w:cs="Times New Roman"/>
          <w:color w:val="000000"/>
        </w:rPr>
      </w:pPr>
    </w:p>
    <w:p w14:paraId="6E1B0086" w14:textId="77777777" w:rsidR="00ED2986" w:rsidRDefault="00ED2986">
      <w:pPr>
        <w:pBdr>
          <w:top w:val="nil"/>
          <w:left w:val="nil"/>
          <w:bottom w:val="nil"/>
          <w:right w:val="nil"/>
          <w:between w:val="nil"/>
        </w:pBdr>
        <w:tabs>
          <w:tab w:val="left" w:pos="142"/>
          <w:tab w:val="left" w:pos="567"/>
          <w:tab w:val="left" w:pos="993"/>
        </w:tabs>
        <w:ind w:left="567"/>
        <w:jc w:val="center"/>
        <w:rPr>
          <w:rFonts w:ascii="Times New Roman" w:eastAsia="Times New Roman" w:hAnsi="Times New Roman" w:cs="Times New Roman"/>
          <w:color w:val="000000"/>
          <w:sz w:val="26"/>
          <w:szCs w:val="26"/>
        </w:rPr>
      </w:pPr>
    </w:p>
    <w:p w14:paraId="0FF62FB8" w14:textId="0F4BE849" w:rsidR="00BB369A" w:rsidRDefault="00BD5C92">
      <w:pPr>
        <w:pBdr>
          <w:top w:val="nil"/>
          <w:left w:val="nil"/>
          <w:bottom w:val="nil"/>
          <w:right w:val="nil"/>
          <w:between w:val="nil"/>
        </w:pBdr>
        <w:tabs>
          <w:tab w:val="left" w:pos="142"/>
          <w:tab w:val="left" w:pos="567"/>
          <w:tab w:val="left" w:pos="993"/>
        </w:tabs>
        <w:ind w:left="567"/>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НАПРЯМКИ ТА ЗАХОДИ ПРОГРАМИ</w:t>
      </w:r>
    </w:p>
    <w:p w14:paraId="729159D7" w14:textId="77777777" w:rsidR="00BB369A" w:rsidRDefault="00BB369A">
      <w:pPr>
        <w:pBdr>
          <w:top w:val="nil"/>
          <w:left w:val="nil"/>
          <w:bottom w:val="nil"/>
          <w:right w:val="nil"/>
          <w:between w:val="nil"/>
        </w:pBdr>
        <w:tabs>
          <w:tab w:val="left" w:pos="142"/>
          <w:tab w:val="left" w:pos="567"/>
          <w:tab w:val="left" w:pos="993"/>
        </w:tabs>
        <w:ind w:left="567"/>
        <w:jc w:val="both"/>
        <w:rPr>
          <w:rFonts w:ascii="Times New Roman" w:eastAsia="Times New Roman" w:hAnsi="Times New Roman" w:cs="Times New Roman"/>
        </w:rPr>
      </w:pPr>
    </w:p>
    <w:tbl>
      <w:tblPr>
        <w:tblStyle w:val="10"/>
        <w:tblW w:w="10065" w:type="dxa"/>
        <w:tblInd w:w="0" w:type="dxa"/>
        <w:tblLayout w:type="fixed"/>
        <w:tblLook w:val="0000" w:firstRow="0" w:lastRow="0" w:firstColumn="0" w:lastColumn="0" w:noHBand="0" w:noVBand="0"/>
      </w:tblPr>
      <w:tblGrid>
        <w:gridCol w:w="8220"/>
        <w:gridCol w:w="1845"/>
      </w:tblGrid>
      <w:tr w:rsidR="00392747" w:rsidRPr="00A63D81" w14:paraId="59BD28BD"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13F68096" w14:textId="48D0B480" w:rsidR="00392747" w:rsidRDefault="00392747" w:rsidP="003B6C72">
            <w:pPr>
              <w:pBdr>
                <w:top w:val="nil"/>
                <w:left w:val="nil"/>
                <w:bottom w:val="nil"/>
                <w:right w:val="nil"/>
                <w:between w:val="nil"/>
              </w:pBdr>
              <w:rPr>
                <w:rFonts w:ascii="Times New Roman" w:eastAsia="Times New Roman" w:hAnsi="Times New Roman" w:cs="Times New Roman"/>
                <w:sz w:val="24"/>
                <w:szCs w:val="24"/>
              </w:rPr>
            </w:pPr>
            <w:bookmarkStart w:id="0" w:name="_Hlk191289710"/>
            <w:r>
              <w:rPr>
                <w:rFonts w:ascii="Times New Roman" w:eastAsia="Times New Roman" w:hAnsi="Times New Roman" w:cs="Times New Roman"/>
                <w:sz w:val="24"/>
                <w:szCs w:val="24"/>
              </w:rPr>
              <w:t>Оплата електроенергії за освітлення вулиць селища</w:t>
            </w:r>
          </w:p>
        </w:tc>
        <w:tc>
          <w:tcPr>
            <w:tcW w:w="1845" w:type="dxa"/>
            <w:tcBorders>
              <w:top w:val="single" w:sz="4" w:space="0" w:color="000000"/>
              <w:left w:val="nil"/>
              <w:bottom w:val="single" w:sz="4" w:space="0" w:color="000000"/>
              <w:right w:val="single" w:sz="4" w:space="0" w:color="000000"/>
            </w:tcBorders>
            <w:vAlign w:val="center"/>
          </w:tcPr>
          <w:p w14:paraId="72AFB4EF" w14:textId="53F1FA46" w:rsidR="00392747" w:rsidRPr="00F81AC6" w:rsidRDefault="008110E5" w:rsidP="003B6C72">
            <w:pPr>
              <w:pBdr>
                <w:top w:val="nil"/>
                <w:left w:val="nil"/>
                <w:bottom w:val="nil"/>
                <w:right w:val="nil"/>
                <w:between w:val="nil"/>
              </w:pBd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1 892 105,00</w:t>
            </w:r>
          </w:p>
        </w:tc>
      </w:tr>
      <w:tr w:rsidR="003B6C72" w:rsidRPr="00A63D81" w14:paraId="4837E5F7"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3B40CC80" w14:textId="77777777" w:rsidR="003B6C72" w:rsidRDefault="003B6C72" w:rsidP="003B6C72">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Оплата оренди </w:t>
            </w:r>
            <w:proofErr w:type="spellStart"/>
            <w:r>
              <w:rPr>
                <w:rFonts w:ascii="Times New Roman" w:eastAsia="Times New Roman" w:hAnsi="Times New Roman" w:cs="Times New Roman"/>
                <w:sz w:val="24"/>
                <w:szCs w:val="24"/>
              </w:rPr>
              <w:t>біотуалетів</w:t>
            </w:r>
            <w:proofErr w:type="spellEnd"/>
          </w:p>
        </w:tc>
        <w:tc>
          <w:tcPr>
            <w:tcW w:w="1845" w:type="dxa"/>
            <w:tcBorders>
              <w:top w:val="single" w:sz="4" w:space="0" w:color="000000"/>
              <w:left w:val="nil"/>
              <w:bottom w:val="single" w:sz="4" w:space="0" w:color="000000"/>
              <w:right w:val="single" w:sz="4" w:space="0" w:color="000000"/>
            </w:tcBorders>
            <w:vAlign w:val="center"/>
          </w:tcPr>
          <w:p w14:paraId="3FF229BC" w14:textId="4D4370A1" w:rsidR="003B6C72" w:rsidRPr="00F81AC6" w:rsidRDefault="008110E5" w:rsidP="003B6C72">
            <w:pPr>
              <w:pBdr>
                <w:top w:val="nil"/>
                <w:left w:val="nil"/>
                <w:bottom w:val="nil"/>
                <w:right w:val="nil"/>
                <w:between w:val="nil"/>
              </w:pBd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60 000</w:t>
            </w:r>
            <w:r w:rsidR="00CF6B62">
              <w:rPr>
                <w:rFonts w:ascii="Times New Roman" w:eastAsia="Times New Roman" w:hAnsi="Times New Roman" w:cs="Times New Roman"/>
                <w:b/>
                <w:bCs/>
                <w:i/>
                <w:iCs/>
                <w:sz w:val="24"/>
                <w:szCs w:val="24"/>
              </w:rPr>
              <w:t>,00</w:t>
            </w:r>
          </w:p>
        </w:tc>
      </w:tr>
      <w:tr w:rsidR="003B1117" w:rsidRPr="009109E2" w14:paraId="3F6A6979"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0B3BF75B" w14:textId="36C23C29" w:rsidR="003B1117" w:rsidRPr="009109E2" w:rsidRDefault="008110E5">
            <w:pPr>
              <w:pBdr>
                <w:top w:val="nil"/>
                <w:left w:val="nil"/>
                <w:bottom w:val="nil"/>
                <w:right w:val="nil"/>
                <w:between w:val="nil"/>
              </w:pBdr>
              <w:rPr>
                <w:rFonts w:ascii="Times New Roman" w:eastAsia="Times New Roman" w:hAnsi="Times New Roman" w:cs="Times New Roman"/>
                <w:sz w:val="24"/>
                <w:szCs w:val="24"/>
              </w:rPr>
            </w:pPr>
            <w:r w:rsidRPr="009109E2">
              <w:rPr>
                <w:rFonts w:ascii="Times New Roman" w:eastAsia="Times New Roman" w:hAnsi="Times New Roman" w:cs="Times New Roman"/>
                <w:color w:val="000000"/>
                <w:sz w:val="24"/>
                <w:szCs w:val="24"/>
              </w:rPr>
              <w:lastRenderedPageBreak/>
              <w:t>Збирання та вивіз будівельних та великогабаритних відходів в селищі Коцюбинське Київської області</w:t>
            </w:r>
          </w:p>
        </w:tc>
        <w:tc>
          <w:tcPr>
            <w:tcW w:w="1845" w:type="dxa"/>
            <w:tcBorders>
              <w:top w:val="single" w:sz="4" w:space="0" w:color="000000"/>
              <w:left w:val="nil"/>
              <w:bottom w:val="single" w:sz="4" w:space="0" w:color="000000"/>
              <w:right w:val="single" w:sz="4" w:space="0" w:color="000000"/>
            </w:tcBorders>
            <w:vAlign w:val="center"/>
          </w:tcPr>
          <w:p w14:paraId="168D2252" w14:textId="09FE909A" w:rsidR="003B1117" w:rsidRPr="009109E2" w:rsidRDefault="00DE6C9D">
            <w:pPr>
              <w:pBdr>
                <w:top w:val="nil"/>
                <w:left w:val="nil"/>
                <w:bottom w:val="nil"/>
                <w:right w:val="nil"/>
                <w:between w:val="nil"/>
              </w:pBdr>
              <w:jc w:val="center"/>
              <w:rPr>
                <w:rFonts w:ascii="Times New Roman" w:eastAsia="Times New Roman" w:hAnsi="Times New Roman" w:cs="Times New Roman"/>
                <w:b/>
                <w:bCs/>
                <w:i/>
                <w:iCs/>
                <w:color w:val="000000"/>
                <w:sz w:val="24"/>
                <w:szCs w:val="24"/>
              </w:rPr>
            </w:pPr>
            <w:r w:rsidRPr="009109E2">
              <w:rPr>
                <w:rFonts w:ascii="Times New Roman" w:eastAsia="Times New Roman" w:hAnsi="Times New Roman" w:cs="Times New Roman"/>
                <w:b/>
                <w:bCs/>
                <w:i/>
                <w:iCs/>
                <w:color w:val="000000"/>
                <w:sz w:val="24"/>
                <w:szCs w:val="24"/>
              </w:rPr>
              <w:t xml:space="preserve">1 150 </w:t>
            </w:r>
            <w:r w:rsidR="005A2D8D" w:rsidRPr="009109E2">
              <w:rPr>
                <w:rFonts w:ascii="Times New Roman" w:eastAsia="Times New Roman" w:hAnsi="Times New Roman" w:cs="Times New Roman"/>
                <w:b/>
                <w:bCs/>
                <w:i/>
                <w:iCs/>
                <w:color w:val="000000"/>
                <w:sz w:val="24"/>
                <w:szCs w:val="24"/>
              </w:rPr>
              <w:t>230</w:t>
            </w:r>
            <w:r w:rsidRPr="009109E2">
              <w:rPr>
                <w:rFonts w:ascii="Times New Roman" w:eastAsia="Times New Roman" w:hAnsi="Times New Roman" w:cs="Times New Roman"/>
                <w:b/>
                <w:bCs/>
                <w:i/>
                <w:iCs/>
                <w:color w:val="000000"/>
                <w:sz w:val="24"/>
                <w:szCs w:val="24"/>
              </w:rPr>
              <w:t>,00</w:t>
            </w:r>
          </w:p>
        </w:tc>
      </w:tr>
      <w:tr w:rsidR="005725CD" w:rsidRPr="009109E2" w14:paraId="2A25F9FD"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5B686EAD" w14:textId="77777777" w:rsidR="005725CD" w:rsidRPr="009109E2" w:rsidRDefault="005725CD">
            <w:pPr>
              <w:pBdr>
                <w:top w:val="nil"/>
                <w:left w:val="nil"/>
                <w:bottom w:val="nil"/>
                <w:right w:val="nil"/>
                <w:between w:val="nil"/>
              </w:pBdr>
              <w:rPr>
                <w:rFonts w:ascii="Times New Roman" w:eastAsia="Times New Roman" w:hAnsi="Times New Roman" w:cs="Times New Roman"/>
                <w:b/>
                <w:bCs/>
                <w:i/>
                <w:iCs/>
                <w:color w:val="000000"/>
                <w:sz w:val="24"/>
                <w:szCs w:val="24"/>
              </w:rPr>
            </w:pPr>
            <w:r w:rsidRPr="009109E2">
              <w:rPr>
                <w:rFonts w:ascii="Times New Roman" w:eastAsia="Times New Roman" w:hAnsi="Times New Roman" w:cs="Times New Roman"/>
                <w:b/>
                <w:bCs/>
                <w:i/>
                <w:iCs/>
                <w:color w:val="000000"/>
                <w:sz w:val="24"/>
                <w:szCs w:val="24"/>
              </w:rPr>
              <w:t>Поточний трансферт УЖКГ «Біличі», а саме:</w:t>
            </w:r>
          </w:p>
        </w:tc>
        <w:tc>
          <w:tcPr>
            <w:tcW w:w="1845" w:type="dxa"/>
            <w:tcBorders>
              <w:top w:val="single" w:sz="4" w:space="0" w:color="000000"/>
              <w:left w:val="nil"/>
              <w:bottom w:val="single" w:sz="4" w:space="0" w:color="000000"/>
              <w:right w:val="single" w:sz="4" w:space="0" w:color="000000"/>
            </w:tcBorders>
            <w:vAlign w:val="center"/>
          </w:tcPr>
          <w:p w14:paraId="506ABEC9" w14:textId="1C11ABC5" w:rsidR="005725CD" w:rsidRPr="009109E2" w:rsidRDefault="00DE6C9D">
            <w:pPr>
              <w:pBdr>
                <w:top w:val="nil"/>
                <w:left w:val="nil"/>
                <w:bottom w:val="nil"/>
                <w:right w:val="nil"/>
                <w:between w:val="nil"/>
              </w:pBdr>
              <w:jc w:val="center"/>
              <w:rPr>
                <w:rFonts w:ascii="Times New Roman" w:eastAsia="Times New Roman" w:hAnsi="Times New Roman" w:cs="Times New Roman"/>
                <w:b/>
                <w:bCs/>
                <w:i/>
                <w:iCs/>
                <w:color w:val="000000"/>
                <w:sz w:val="24"/>
                <w:szCs w:val="24"/>
              </w:rPr>
            </w:pPr>
            <w:r w:rsidRPr="009109E2">
              <w:rPr>
                <w:rFonts w:ascii="Times New Roman" w:eastAsia="Times New Roman" w:hAnsi="Times New Roman" w:cs="Times New Roman"/>
                <w:b/>
                <w:bCs/>
                <w:i/>
                <w:iCs/>
                <w:color w:val="000000"/>
                <w:sz w:val="24"/>
                <w:szCs w:val="24"/>
              </w:rPr>
              <w:t>11 837 770,00</w:t>
            </w:r>
          </w:p>
        </w:tc>
      </w:tr>
      <w:tr w:rsidR="005725CD" w:rsidRPr="009109E2" w14:paraId="60FAB8B7"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0DF43801" w14:textId="77777777" w:rsidR="005725CD" w:rsidRPr="009109E2" w:rsidRDefault="005725CD"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утримання мереж зовнішнього освітлення</w:t>
            </w:r>
          </w:p>
        </w:tc>
        <w:tc>
          <w:tcPr>
            <w:tcW w:w="1845" w:type="dxa"/>
            <w:tcBorders>
              <w:top w:val="single" w:sz="4" w:space="0" w:color="000000"/>
              <w:left w:val="nil"/>
              <w:bottom w:val="single" w:sz="4" w:space="0" w:color="000000"/>
              <w:right w:val="single" w:sz="4" w:space="0" w:color="000000"/>
            </w:tcBorders>
            <w:vAlign w:val="center"/>
          </w:tcPr>
          <w:p w14:paraId="6D1530B6" w14:textId="6A8C6107" w:rsidR="005725CD"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3 060 000,00</w:t>
            </w:r>
          </w:p>
        </w:tc>
      </w:tr>
      <w:tr w:rsidR="005A48D4" w:rsidRPr="009109E2" w14:paraId="762E13EE"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1A201722" w14:textId="2CAF0301" w:rsidR="005A48D4" w:rsidRPr="009109E2" w:rsidRDefault="005A48D4"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на оплату послуг зі зрізання</w:t>
            </w:r>
            <w:r w:rsidR="008346D5" w:rsidRPr="009109E2">
              <w:rPr>
                <w:rFonts w:ascii="Times New Roman" w:eastAsia="Times New Roman" w:hAnsi="Times New Roman" w:cs="Times New Roman"/>
                <w:sz w:val="24"/>
                <w:szCs w:val="24"/>
              </w:rPr>
              <w:t xml:space="preserve"> та </w:t>
            </w:r>
            <w:proofErr w:type="spellStart"/>
            <w:r w:rsidR="008346D5" w:rsidRPr="009109E2">
              <w:rPr>
                <w:rFonts w:ascii="Times New Roman" w:eastAsia="Times New Roman" w:hAnsi="Times New Roman" w:cs="Times New Roman"/>
                <w:sz w:val="24"/>
                <w:szCs w:val="24"/>
              </w:rPr>
              <w:t>кронування</w:t>
            </w:r>
            <w:proofErr w:type="spellEnd"/>
            <w:r w:rsidRPr="009109E2">
              <w:rPr>
                <w:rFonts w:ascii="Times New Roman" w:eastAsia="Times New Roman" w:hAnsi="Times New Roman" w:cs="Times New Roman"/>
                <w:sz w:val="24"/>
                <w:szCs w:val="24"/>
              </w:rPr>
              <w:t xml:space="preserve"> аварійних дерев</w:t>
            </w:r>
          </w:p>
        </w:tc>
        <w:tc>
          <w:tcPr>
            <w:tcW w:w="1845" w:type="dxa"/>
            <w:tcBorders>
              <w:top w:val="single" w:sz="4" w:space="0" w:color="000000"/>
              <w:left w:val="nil"/>
              <w:bottom w:val="single" w:sz="4" w:space="0" w:color="000000"/>
              <w:right w:val="single" w:sz="4" w:space="0" w:color="000000"/>
            </w:tcBorders>
            <w:vAlign w:val="center"/>
          </w:tcPr>
          <w:p w14:paraId="5C244313" w14:textId="34DF901E" w:rsidR="005A48D4"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442 899,00</w:t>
            </w:r>
          </w:p>
        </w:tc>
      </w:tr>
      <w:tr w:rsidR="00FD42FC" w:rsidRPr="009109E2" w14:paraId="69E0D293"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3DBA9899" w14:textId="090A7F9E" w:rsidR="00FD42FC" w:rsidRPr="009109E2" w:rsidRDefault="008346D5"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на благоустрій зелених зон </w:t>
            </w:r>
          </w:p>
        </w:tc>
        <w:tc>
          <w:tcPr>
            <w:tcW w:w="1845" w:type="dxa"/>
            <w:tcBorders>
              <w:top w:val="single" w:sz="4" w:space="0" w:color="000000"/>
              <w:left w:val="nil"/>
              <w:bottom w:val="single" w:sz="4" w:space="0" w:color="000000"/>
              <w:right w:val="single" w:sz="4" w:space="0" w:color="000000"/>
            </w:tcBorders>
            <w:vAlign w:val="center"/>
          </w:tcPr>
          <w:p w14:paraId="3A7D0976" w14:textId="77CADF0C" w:rsidR="00FD42FC"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6 207 608,00</w:t>
            </w:r>
          </w:p>
        </w:tc>
      </w:tr>
      <w:tr w:rsidR="004939A0" w:rsidRPr="009109E2" w14:paraId="564F1369"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4DBC49F4" w14:textId="22C31993" w:rsidR="004939A0" w:rsidRPr="009109E2" w:rsidRDefault="008346D5"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на прибирання зупинок</w:t>
            </w:r>
          </w:p>
        </w:tc>
        <w:tc>
          <w:tcPr>
            <w:tcW w:w="1845" w:type="dxa"/>
            <w:tcBorders>
              <w:top w:val="single" w:sz="4" w:space="0" w:color="000000"/>
              <w:left w:val="nil"/>
              <w:bottom w:val="single" w:sz="4" w:space="0" w:color="000000"/>
              <w:right w:val="single" w:sz="4" w:space="0" w:color="000000"/>
            </w:tcBorders>
            <w:vAlign w:val="center"/>
          </w:tcPr>
          <w:p w14:paraId="4B6E01FD" w14:textId="4533565E" w:rsidR="004939A0"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742 976,00</w:t>
            </w:r>
          </w:p>
        </w:tc>
      </w:tr>
      <w:tr w:rsidR="00FD42FC" w:rsidRPr="009109E2" w14:paraId="4FBCF015"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232CD08A" w14:textId="0F9A93CD" w:rsidR="00FD42FC" w:rsidRPr="009109E2" w:rsidRDefault="008346D5"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ремонт дитячих та спор</w:t>
            </w:r>
            <w:r w:rsidR="00E0550A" w:rsidRPr="009109E2">
              <w:rPr>
                <w:rFonts w:ascii="Times New Roman" w:eastAsia="Times New Roman" w:hAnsi="Times New Roman" w:cs="Times New Roman"/>
                <w:sz w:val="24"/>
                <w:szCs w:val="24"/>
              </w:rPr>
              <w:t>т</w:t>
            </w:r>
            <w:r w:rsidRPr="009109E2">
              <w:rPr>
                <w:rFonts w:ascii="Times New Roman" w:eastAsia="Times New Roman" w:hAnsi="Times New Roman" w:cs="Times New Roman"/>
                <w:sz w:val="24"/>
                <w:szCs w:val="24"/>
              </w:rPr>
              <w:t>ивних майданчиків</w:t>
            </w:r>
          </w:p>
        </w:tc>
        <w:tc>
          <w:tcPr>
            <w:tcW w:w="1845" w:type="dxa"/>
            <w:tcBorders>
              <w:top w:val="single" w:sz="4" w:space="0" w:color="000000"/>
              <w:left w:val="nil"/>
              <w:bottom w:val="single" w:sz="4" w:space="0" w:color="000000"/>
              <w:right w:val="single" w:sz="4" w:space="0" w:color="000000"/>
            </w:tcBorders>
            <w:vAlign w:val="center"/>
          </w:tcPr>
          <w:p w14:paraId="0948FA74" w14:textId="08944DC3" w:rsidR="00FD42FC"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91 850,00</w:t>
            </w:r>
          </w:p>
        </w:tc>
      </w:tr>
      <w:tr w:rsidR="00FD42FC" w:rsidRPr="009109E2" w14:paraId="76855DF9"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23B3C6E5" w14:textId="7C8A4112" w:rsidR="00FD42FC" w:rsidRPr="009109E2" w:rsidRDefault="00FD42FC"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на послуги </w:t>
            </w:r>
            <w:r w:rsidR="00505A04" w:rsidRPr="009109E2">
              <w:rPr>
                <w:rFonts w:ascii="Times New Roman" w:eastAsia="Times New Roman" w:hAnsi="Times New Roman" w:cs="Times New Roman"/>
                <w:sz w:val="24"/>
                <w:szCs w:val="24"/>
              </w:rPr>
              <w:t xml:space="preserve">технічного обслуговування </w:t>
            </w:r>
            <w:r w:rsidR="008346D5" w:rsidRPr="009109E2">
              <w:rPr>
                <w:rFonts w:ascii="Times New Roman" w:eastAsia="Times New Roman" w:hAnsi="Times New Roman" w:cs="Times New Roman"/>
                <w:sz w:val="24"/>
                <w:szCs w:val="24"/>
              </w:rPr>
              <w:t>системи відеоспостереження</w:t>
            </w:r>
          </w:p>
        </w:tc>
        <w:tc>
          <w:tcPr>
            <w:tcW w:w="1845" w:type="dxa"/>
            <w:tcBorders>
              <w:top w:val="single" w:sz="4" w:space="0" w:color="000000"/>
              <w:left w:val="nil"/>
              <w:bottom w:val="single" w:sz="4" w:space="0" w:color="000000"/>
              <w:right w:val="single" w:sz="4" w:space="0" w:color="000000"/>
            </w:tcBorders>
            <w:vAlign w:val="center"/>
          </w:tcPr>
          <w:p w14:paraId="42E2167C" w14:textId="201C255A" w:rsidR="00FD42FC" w:rsidRPr="009109E2" w:rsidRDefault="00F81AC6"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99 000,00</w:t>
            </w:r>
          </w:p>
        </w:tc>
      </w:tr>
      <w:tr w:rsidR="00FD42FC" w:rsidRPr="009109E2" w14:paraId="62372EDE"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36A33BA1" w14:textId="73EE840F" w:rsidR="00FD42FC" w:rsidRPr="009109E2" w:rsidRDefault="00505A04"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для ліквідації стихійних сміттєзвалищ в селищі Коцюбинське Київської області</w:t>
            </w:r>
          </w:p>
        </w:tc>
        <w:tc>
          <w:tcPr>
            <w:tcW w:w="1845" w:type="dxa"/>
            <w:tcBorders>
              <w:top w:val="single" w:sz="4" w:space="0" w:color="000000"/>
              <w:left w:val="nil"/>
              <w:bottom w:val="single" w:sz="4" w:space="0" w:color="000000"/>
              <w:right w:val="single" w:sz="4" w:space="0" w:color="000000"/>
            </w:tcBorders>
            <w:vAlign w:val="center"/>
          </w:tcPr>
          <w:p w14:paraId="2F33685B" w14:textId="16F59613" w:rsidR="00FD42FC" w:rsidRPr="009109E2" w:rsidRDefault="00203AEF" w:rsidP="00203AEF">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350 000,00</w:t>
            </w:r>
          </w:p>
        </w:tc>
      </w:tr>
      <w:tr w:rsidR="0040725B" w:rsidRPr="009109E2" w14:paraId="621ECF8B"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2524B5BD" w14:textId="2B022E63" w:rsidR="0040725B" w:rsidRPr="009109E2" w:rsidRDefault="0040725B"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w:t>
            </w:r>
            <w:r w:rsidR="008346D5" w:rsidRPr="009109E2">
              <w:rPr>
                <w:rFonts w:ascii="Times New Roman" w:eastAsia="Times New Roman" w:hAnsi="Times New Roman" w:cs="Times New Roman"/>
                <w:sz w:val="24"/>
                <w:szCs w:val="24"/>
              </w:rPr>
              <w:t>перевезення будівельних на великогабаритних відходів</w:t>
            </w:r>
          </w:p>
        </w:tc>
        <w:tc>
          <w:tcPr>
            <w:tcW w:w="1845" w:type="dxa"/>
            <w:tcBorders>
              <w:top w:val="single" w:sz="4" w:space="0" w:color="000000"/>
              <w:left w:val="nil"/>
              <w:bottom w:val="single" w:sz="4" w:space="0" w:color="000000"/>
              <w:right w:val="single" w:sz="4" w:space="0" w:color="000000"/>
            </w:tcBorders>
            <w:vAlign w:val="center"/>
          </w:tcPr>
          <w:p w14:paraId="0C5CE08A" w14:textId="1DBA37CE" w:rsidR="0040725B"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233 268,00</w:t>
            </w:r>
          </w:p>
        </w:tc>
      </w:tr>
      <w:tr w:rsidR="00203AEF" w:rsidRPr="009109E2" w14:paraId="5C238574"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012E9D2F" w14:textId="493509DD" w:rsidR="00203AEF" w:rsidRPr="009109E2" w:rsidRDefault="008346D5"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обслуговування </w:t>
            </w:r>
            <w:proofErr w:type="spellStart"/>
            <w:r w:rsidRPr="009109E2">
              <w:rPr>
                <w:rFonts w:ascii="Times New Roman" w:eastAsia="Times New Roman" w:hAnsi="Times New Roman" w:cs="Times New Roman"/>
                <w:sz w:val="24"/>
                <w:szCs w:val="24"/>
              </w:rPr>
              <w:t>бюветів</w:t>
            </w:r>
            <w:proofErr w:type="spellEnd"/>
          </w:p>
        </w:tc>
        <w:tc>
          <w:tcPr>
            <w:tcW w:w="1845" w:type="dxa"/>
            <w:tcBorders>
              <w:top w:val="single" w:sz="4" w:space="0" w:color="000000"/>
              <w:left w:val="nil"/>
              <w:bottom w:val="single" w:sz="4" w:space="0" w:color="000000"/>
              <w:right w:val="single" w:sz="4" w:space="0" w:color="000000"/>
            </w:tcBorders>
            <w:vAlign w:val="center"/>
          </w:tcPr>
          <w:p w14:paraId="7450D5B5" w14:textId="3BB0F014" w:rsidR="00203AEF"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202 152,00</w:t>
            </w:r>
          </w:p>
        </w:tc>
      </w:tr>
      <w:tr w:rsidR="00821F72" w:rsidRPr="009109E2" w14:paraId="712CBC41"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5A26595D" w14:textId="60309B29" w:rsidR="00821F72" w:rsidRPr="009109E2" w:rsidRDefault="00821F72"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w:t>
            </w:r>
            <w:r w:rsidR="008346D5" w:rsidRPr="009109E2">
              <w:rPr>
                <w:rFonts w:ascii="Times New Roman" w:eastAsia="Times New Roman" w:hAnsi="Times New Roman" w:cs="Times New Roman"/>
                <w:sz w:val="24"/>
                <w:szCs w:val="24"/>
              </w:rPr>
              <w:t>ліквідація амброзії</w:t>
            </w:r>
          </w:p>
        </w:tc>
        <w:tc>
          <w:tcPr>
            <w:tcW w:w="1845" w:type="dxa"/>
            <w:tcBorders>
              <w:top w:val="single" w:sz="4" w:space="0" w:color="000000"/>
              <w:left w:val="nil"/>
              <w:bottom w:val="single" w:sz="4" w:space="0" w:color="000000"/>
              <w:right w:val="single" w:sz="4" w:space="0" w:color="000000"/>
            </w:tcBorders>
            <w:vAlign w:val="center"/>
          </w:tcPr>
          <w:p w14:paraId="0C3F3DA6" w14:textId="39F6045A" w:rsidR="00821F72" w:rsidRPr="009109E2" w:rsidRDefault="008346D5" w:rsidP="0040725B">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214 818,00</w:t>
            </w:r>
          </w:p>
        </w:tc>
      </w:tr>
      <w:tr w:rsidR="00821F72" w:rsidRPr="009109E2" w14:paraId="3E91B62E"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153CDCD0" w14:textId="195C38F1" w:rsidR="00821F72" w:rsidRPr="009109E2" w:rsidRDefault="000A50E5"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w:t>
            </w:r>
            <w:r w:rsidR="008346D5" w:rsidRPr="009109E2">
              <w:rPr>
                <w:rFonts w:ascii="Times New Roman" w:eastAsia="Times New Roman" w:hAnsi="Times New Roman" w:cs="Times New Roman"/>
                <w:sz w:val="24"/>
                <w:szCs w:val="24"/>
              </w:rPr>
              <w:t>вивіз листя</w:t>
            </w:r>
          </w:p>
        </w:tc>
        <w:tc>
          <w:tcPr>
            <w:tcW w:w="1845" w:type="dxa"/>
            <w:tcBorders>
              <w:top w:val="single" w:sz="4" w:space="0" w:color="000000"/>
              <w:left w:val="nil"/>
              <w:bottom w:val="single" w:sz="4" w:space="0" w:color="000000"/>
              <w:right w:val="single" w:sz="4" w:space="0" w:color="000000"/>
            </w:tcBorders>
            <w:vAlign w:val="center"/>
          </w:tcPr>
          <w:p w14:paraId="5AEFDA2C" w14:textId="0A09F26C" w:rsidR="00821F72" w:rsidRPr="009109E2" w:rsidRDefault="008346D5">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94 199,00</w:t>
            </w:r>
          </w:p>
        </w:tc>
      </w:tr>
      <w:tr w:rsidR="00821F72" w:rsidRPr="009109E2" w14:paraId="1EDFD5C3"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614DD9F5" w14:textId="2C1914D0" w:rsidR="00821F72" w:rsidRPr="009109E2" w:rsidRDefault="000A50E5"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w:t>
            </w:r>
            <w:r w:rsidR="008346D5" w:rsidRPr="009109E2">
              <w:rPr>
                <w:rFonts w:ascii="Times New Roman" w:eastAsia="Times New Roman" w:hAnsi="Times New Roman" w:cs="Times New Roman"/>
                <w:sz w:val="24"/>
                <w:szCs w:val="24"/>
              </w:rPr>
              <w:t>охорона за допомогою пульта централізованого спостереження</w:t>
            </w:r>
          </w:p>
        </w:tc>
        <w:tc>
          <w:tcPr>
            <w:tcW w:w="1845" w:type="dxa"/>
            <w:tcBorders>
              <w:top w:val="single" w:sz="4" w:space="0" w:color="000000"/>
              <w:left w:val="nil"/>
              <w:bottom w:val="single" w:sz="4" w:space="0" w:color="000000"/>
              <w:right w:val="single" w:sz="4" w:space="0" w:color="000000"/>
            </w:tcBorders>
            <w:vAlign w:val="center"/>
          </w:tcPr>
          <w:p w14:paraId="02AF6C71" w14:textId="7D1BA7FA" w:rsidR="00821F72" w:rsidRPr="009109E2" w:rsidRDefault="008346D5">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99 000,00</w:t>
            </w:r>
          </w:p>
        </w:tc>
      </w:tr>
      <w:tr w:rsidR="00CF6B62" w:rsidRPr="009109E2" w14:paraId="0EE94B96"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0D8D3567" w14:textId="77777777" w:rsidR="00CF6B62" w:rsidRPr="009109E2" w:rsidRDefault="00CF6B62" w:rsidP="00CF6B62">
            <w:pPr>
              <w:pBdr>
                <w:top w:val="nil"/>
                <w:left w:val="nil"/>
                <w:bottom w:val="nil"/>
                <w:right w:val="nil"/>
                <w:between w:val="nil"/>
              </w:pBdr>
              <w:rPr>
                <w:rFonts w:ascii="Times New Roman" w:eastAsia="Times New Roman" w:hAnsi="Times New Roman" w:cs="Times New Roman"/>
                <w:b/>
                <w:bCs/>
                <w:i/>
                <w:iCs/>
                <w:sz w:val="24"/>
                <w:szCs w:val="24"/>
              </w:rPr>
            </w:pPr>
            <w:r w:rsidRPr="009109E2">
              <w:rPr>
                <w:rFonts w:ascii="Times New Roman" w:eastAsia="Times New Roman" w:hAnsi="Times New Roman" w:cs="Times New Roman"/>
                <w:b/>
                <w:bCs/>
                <w:i/>
                <w:iCs/>
                <w:sz w:val="24"/>
                <w:szCs w:val="24"/>
              </w:rPr>
              <w:t>Поточний трансферт КП «ЖКУ «Комунальник», а саме:</w:t>
            </w:r>
          </w:p>
        </w:tc>
        <w:tc>
          <w:tcPr>
            <w:tcW w:w="1845" w:type="dxa"/>
            <w:tcBorders>
              <w:top w:val="single" w:sz="4" w:space="0" w:color="000000"/>
              <w:left w:val="nil"/>
              <w:bottom w:val="single" w:sz="4" w:space="0" w:color="000000"/>
              <w:right w:val="single" w:sz="4" w:space="0" w:color="000000"/>
            </w:tcBorders>
            <w:vAlign w:val="center"/>
          </w:tcPr>
          <w:p w14:paraId="7D4659A0" w14:textId="605C1878" w:rsidR="00CF6B62" w:rsidRPr="009109E2" w:rsidRDefault="00DE6C9D" w:rsidP="00CF6B62">
            <w:pPr>
              <w:pBdr>
                <w:top w:val="nil"/>
                <w:left w:val="nil"/>
                <w:bottom w:val="nil"/>
                <w:right w:val="nil"/>
                <w:between w:val="nil"/>
              </w:pBdr>
              <w:jc w:val="center"/>
              <w:rPr>
                <w:rFonts w:ascii="Times New Roman" w:eastAsia="Times New Roman" w:hAnsi="Times New Roman" w:cs="Times New Roman"/>
                <w:b/>
                <w:bCs/>
                <w:i/>
                <w:iCs/>
                <w:sz w:val="24"/>
                <w:szCs w:val="24"/>
              </w:rPr>
            </w:pPr>
            <w:r w:rsidRPr="009109E2">
              <w:rPr>
                <w:rFonts w:ascii="Times New Roman" w:eastAsia="Times New Roman" w:hAnsi="Times New Roman" w:cs="Times New Roman"/>
                <w:b/>
                <w:bCs/>
                <w:i/>
                <w:iCs/>
                <w:sz w:val="24"/>
                <w:szCs w:val="24"/>
              </w:rPr>
              <w:t>2 344 907,00</w:t>
            </w:r>
          </w:p>
        </w:tc>
      </w:tr>
      <w:tr w:rsidR="00512CA4" w:rsidRPr="009109E2" w14:paraId="76EFC5B7" w14:textId="77777777" w:rsidTr="00757F5B">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06C266A6" w14:textId="701DC876" w:rsidR="00512CA4" w:rsidRPr="009109E2" w:rsidRDefault="00512CA4" w:rsidP="00512CA4">
            <w:pPr>
              <w:pBdr>
                <w:top w:val="nil"/>
                <w:left w:val="nil"/>
                <w:bottom w:val="nil"/>
                <w:right w:val="nil"/>
                <w:between w:val="nil"/>
              </w:pBdr>
              <w:rPr>
                <w:rFonts w:ascii="Times New Roman" w:eastAsia="Times New Roman" w:hAnsi="Times New Roman" w:cs="Times New Roman"/>
                <w:b/>
                <w:bCs/>
                <w:i/>
                <w:iCs/>
                <w:sz w:val="24"/>
                <w:szCs w:val="24"/>
              </w:rPr>
            </w:pPr>
            <w:r w:rsidRPr="009109E2">
              <w:rPr>
                <w:rFonts w:ascii="Times New Roman" w:eastAsia="Times New Roman" w:hAnsi="Times New Roman" w:cs="Times New Roman"/>
                <w:sz w:val="24"/>
                <w:szCs w:val="24"/>
              </w:rPr>
              <w:t xml:space="preserve">- реконструкція прибудинкової території будинку за </w:t>
            </w:r>
            <w:proofErr w:type="spellStart"/>
            <w:r w:rsidRPr="009109E2">
              <w:rPr>
                <w:rFonts w:ascii="Times New Roman" w:eastAsia="Times New Roman" w:hAnsi="Times New Roman" w:cs="Times New Roman"/>
                <w:sz w:val="24"/>
                <w:szCs w:val="24"/>
              </w:rPr>
              <w:t>адресою</w:t>
            </w:r>
            <w:proofErr w:type="spellEnd"/>
            <w:r w:rsidRPr="009109E2">
              <w:rPr>
                <w:rFonts w:ascii="Times New Roman" w:eastAsia="Times New Roman" w:hAnsi="Times New Roman" w:cs="Times New Roman"/>
                <w:sz w:val="24"/>
                <w:szCs w:val="24"/>
              </w:rPr>
              <w:t xml:space="preserve">: вул. Пономарьова, 6, селище Коцюбинське, Бучанського району, Київської області </w:t>
            </w:r>
          </w:p>
        </w:tc>
        <w:tc>
          <w:tcPr>
            <w:tcW w:w="1845" w:type="dxa"/>
            <w:tcBorders>
              <w:top w:val="single" w:sz="4" w:space="0" w:color="000000"/>
              <w:left w:val="single" w:sz="4" w:space="0" w:color="000000"/>
              <w:bottom w:val="single" w:sz="4" w:space="0" w:color="000000"/>
              <w:right w:val="single" w:sz="4" w:space="0" w:color="000000"/>
            </w:tcBorders>
            <w:vAlign w:val="center"/>
          </w:tcPr>
          <w:p w14:paraId="6AE8902C" w14:textId="08D78F96" w:rsidR="00512CA4" w:rsidRPr="009109E2" w:rsidRDefault="00512CA4" w:rsidP="00512CA4">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350 000,00</w:t>
            </w:r>
          </w:p>
        </w:tc>
      </w:tr>
      <w:tr w:rsidR="00CF6B62" w:rsidRPr="009109E2" w14:paraId="025027FF"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270561BB" w14:textId="429474D3" w:rsidR="00CF6B62" w:rsidRPr="009109E2" w:rsidRDefault="00CF6B62" w:rsidP="00CF6B62">
            <w:pPr>
              <w:pBdr>
                <w:top w:val="nil"/>
                <w:left w:val="nil"/>
                <w:bottom w:val="nil"/>
                <w:right w:val="nil"/>
                <w:between w:val="nil"/>
              </w:pBd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на вивіз листя та гілля з прибудинкової території житлового фонду в селищі Коцюбинське</w:t>
            </w:r>
          </w:p>
        </w:tc>
        <w:tc>
          <w:tcPr>
            <w:tcW w:w="1845" w:type="dxa"/>
            <w:tcBorders>
              <w:top w:val="single" w:sz="4" w:space="0" w:color="000000"/>
              <w:left w:val="nil"/>
              <w:bottom w:val="single" w:sz="4" w:space="0" w:color="000000"/>
              <w:right w:val="single" w:sz="4" w:space="0" w:color="000000"/>
            </w:tcBorders>
            <w:vAlign w:val="center"/>
          </w:tcPr>
          <w:p w14:paraId="14830B2B" w14:textId="0DD56D08" w:rsidR="00CF6B62" w:rsidRPr="009109E2" w:rsidRDefault="008346D5" w:rsidP="00CF6B62">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99 467,00</w:t>
            </w:r>
          </w:p>
        </w:tc>
      </w:tr>
      <w:tr w:rsidR="00CF6B62" w:rsidRPr="009109E2" w14:paraId="160CD9A3"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581B1E07" w14:textId="77777777" w:rsidR="00CF6B62" w:rsidRPr="009109E2" w:rsidRDefault="00CF6B62" w:rsidP="00CF6B62">
            <w:pPr>
              <w:pBdr>
                <w:top w:val="nil"/>
                <w:left w:val="nil"/>
                <w:bottom w:val="nil"/>
                <w:right w:val="nil"/>
                <w:between w:val="nil"/>
              </w:pBd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аварійне зрізання та </w:t>
            </w:r>
            <w:proofErr w:type="spellStart"/>
            <w:r w:rsidRPr="009109E2">
              <w:rPr>
                <w:rFonts w:ascii="Times New Roman" w:eastAsia="Times New Roman" w:hAnsi="Times New Roman" w:cs="Times New Roman"/>
                <w:sz w:val="24"/>
                <w:szCs w:val="24"/>
              </w:rPr>
              <w:t>кронування</w:t>
            </w:r>
            <w:proofErr w:type="spellEnd"/>
            <w:r w:rsidRPr="009109E2">
              <w:rPr>
                <w:rFonts w:ascii="Times New Roman" w:eastAsia="Times New Roman" w:hAnsi="Times New Roman" w:cs="Times New Roman"/>
                <w:sz w:val="24"/>
                <w:szCs w:val="24"/>
              </w:rPr>
              <w:t xml:space="preserve"> дерев  в селищі Коцюбинське</w:t>
            </w:r>
          </w:p>
        </w:tc>
        <w:tc>
          <w:tcPr>
            <w:tcW w:w="1845" w:type="dxa"/>
            <w:tcBorders>
              <w:top w:val="single" w:sz="4" w:space="0" w:color="000000"/>
              <w:left w:val="nil"/>
              <w:bottom w:val="single" w:sz="4" w:space="0" w:color="000000"/>
              <w:right w:val="single" w:sz="4" w:space="0" w:color="000000"/>
            </w:tcBorders>
            <w:vAlign w:val="center"/>
          </w:tcPr>
          <w:p w14:paraId="235BDBD2" w14:textId="69F4BB71" w:rsidR="00CF6B62" w:rsidRPr="009109E2" w:rsidRDefault="00062EFA" w:rsidP="00CF6B62">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98 689,00</w:t>
            </w:r>
          </w:p>
        </w:tc>
      </w:tr>
      <w:tr w:rsidR="00CF6B62" w:rsidRPr="009109E2" w14:paraId="669C143E"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6CCF91BA" w14:textId="2E7EFB9D" w:rsidR="00CF6B62" w:rsidRPr="009109E2" w:rsidRDefault="00062EFA"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транспортні послуги </w:t>
            </w:r>
            <w:proofErr w:type="spellStart"/>
            <w:r w:rsidRPr="009109E2">
              <w:rPr>
                <w:rFonts w:ascii="Times New Roman" w:eastAsia="Times New Roman" w:hAnsi="Times New Roman" w:cs="Times New Roman"/>
                <w:sz w:val="24"/>
                <w:szCs w:val="24"/>
              </w:rPr>
              <w:t>погрузки</w:t>
            </w:r>
            <w:proofErr w:type="spellEnd"/>
            <w:r w:rsidRPr="009109E2">
              <w:rPr>
                <w:rFonts w:ascii="Times New Roman" w:eastAsia="Times New Roman" w:hAnsi="Times New Roman" w:cs="Times New Roman"/>
                <w:sz w:val="24"/>
                <w:szCs w:val="24"/>
              </w:rPr>
              <w:t xml:space="preserve"> та перевезення будівельних, великогабаритних відходів з прибудинкових територій житлового фонду селища Коцюбинське</w:t>
            </w:r>
          </w:p>
        </w:tc>
        <w:tc>
          <w:tcPr>
            <w:tcW w:w="1845" w:type="dxa"/>
            <w:tcBorders>
              <w:top w:val="single" w:sz="4" w:space="0" w:color="000000"/>
              <w:left w:val="nil"/>
              <w:bottom w:val="single" w:sz="4" w:space="0" w:color="000000"/>
              <w:right w:val="single" w:sz="4" w:space="0" w:color="000000"/>
            </w:tcBorders>
            <w:vAlign w:val="center"/>
          </w:tcPr>
          <w:p w14:paraId="72168FEB" w14:textId="7208DE0F" w:rsidR="00CF6B62" w:rsidRPr="009109E2" w:rsidRDefault="00062EFA" w:rsidP="00CF6B62">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99 467,00</w:t>
            </w:r>
          </w:p>
        </w:tc>
      </w:tr>
      <w:tr w:rsidR="00C9098F" w:rsidRPr="009109E2" w14:paraId="11F6DED9"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26BFC738" w14:textId="72BB4EC1" w:rsidR="00C9098F" w:rsidRPr="009109E2" w:rsidRDefault="00C9098F" w:rsidP="00C9098F">
            <w:pPr>
              <w:pBdr>
                <w:top w:val="nil"/>
                <w:left w:val="nil"/>
                <w:bottom w:val="nil"/>
                <w:right w:val="nil"/>
                <w:between w:val="nil"/>
              </w:pBdr>
              <w:jc w:val="both"/>
              <w:rPr>
                <w:rFonts w:ascii="Times New Roman" w:eastAsia="Times New Roman" w:hAnsi="Times New Roman" w:cs="Times New Roman"/>
                <w:sz w:val="24"/>
                <w:szCs w:val="24"/>
              </w:rPr>
            </w:pPr>
            <w:bookmarkStart w:id="1" w:name="_Hlk223612339"/>
            <w:r w:rsidRPr="009109E2">
              <w:rPr>
                <w:rFonts w:ascii="Times New Roman" w:eastAsia="Times New Roman" w:hAnsi="Times New Roman" w:cs="Times New Roman"/>
                <w:sz w:val="24"/>
                <w:szCs w:val="24"/>
              </w:rPr>
              <w:t xml:space="preserve">- капітальний трансферт КП ЖКУ "Комунальник" </w:t>
            </w:r>
            <w:bookmarkEnd w:id="1"/>
            <w:r w:rsidRPr="009109E2">
              <w:rPr>
                <w:rFonts w:ascii="Times New Roman" w:eastAsia="Times New Roman" w:hAnsi="Times New Roman" w:cs="Times New Roman"/>
                <w:sz w:val="24"/>
                <w:szCs w:val="24"/>
              </w:rPr>
              <w:t xml:space="preserve">на капітальний ремонт прибудинкової території за </w:t>
            </w:r>
            <w:proofErr w:type="spellStart"/>
            <w:r w:rsidRPr="009109E2">
              <w:rPr>
                <w:rFonts w:ascii="Times New Roman" w:eastAsia="Times New Roman" w:hAnsi="Times New Roman" w:cs="Times New Roman"/>
                <w:sz w:val="24"/>
                <w:szCs w:val="24"/>
              </w:rPr>
              <w:t>адресою</w:t>
            </w:r>
            <w:proofErr w:type="spellEnd"/>
            <w:r w:rsidRPr="009109E2">
              <w:rPr>
                <w:rFonts w:ascii="Times New Roman" w:eastAsia="Times New Roman" w:hAnsi="Times New Roman" w:cs="Times New Roman"/>
                <w:sz w:val="24"/>
                <w:szCs w:val="24"/>
              </w:rPr>
              <w:t xml:space="preserve">: вулиця Лісова, 20  </w:t>
            </w:r>
            <w:r w:rsidRPr="009109E2">
              <w:rPr>
                <w:rFonts w:ascii="Times New Roman" w:hAnsi="Times New Roman"/>
                <w:bCs/>
              </w:rPr>
              <w:t xml:space="preserve">в селищі Коцюбинське Київської області </w:t>
            </w:r>
            <w:r w:rsidRPr="009109E2">
              <w:rPr>
                <w:rFonts w:ascii="Times New Roman" w:eastAsia="Times New Roman" w:hAnsi="Times New Roman" w:cs="Times New Roman"/>
                <w:sz w:val="24"/>
                <w:szCs w:val="24"/>
              </w:rPr>
              <w:t xml:space="preserve">(виготовлення проектно-кошторисної документації)                                                                     </w:t>
            </w:r>
            <w:r w:rsidRPr="009109E2">
              <w:rPr>
                <w:rFonts w:ascii="Times New Roman" w:hAnsi="Times New Roman"/>
                <w:shd w:val="clear" w:color="auto" w:fill="FFFFFF"/>
              </w:rPr>
              <w:t xml:space="preserve">                  </w:t>
            </w:r>
            <w:r w:rsidRPr="009109E2">
              <w:rPr>
                <w:rFonts w:ascii="Times New Roman" w:hAnsi="Times New Roman"/>
                <w:sz w:val="24"/>
                <w:szCs w:val="24"/>
                <w:shd w:val="clear" w:color="auto" w:fill="FFFFFF"/>
              </w:rPr>
              <w:t xml:space="preserve"> </w:t>
            </w:r>
          </w:p>
        </w:tc>
        <w:tc>
          <w:tcPr>
            <w:tcW w:w="1845" w:type="dxa"/>
            <w:tcBorders>
              <w:top w:val="single" w:sz="4" w:space="0" w:color="000000"/>
              <w:left w:val="nil"/>
              <w:bottom w:val="single" w:sz="4" w:space="0" w:color="000000"/>
              <w:right w:val="single" w:sz="4" w:space="0" w:color="000000"/>
            </w:tcBorders>
            <w:vAlign w:val="center"/>
          </w:tcPr>
          <w:p w14:paraId="264A7853" w14:textId="308BF18E" w:rsidR="00C9098F" w:rsidRPr="009109E2" w:rsidRDefault="00DE6C9D" w:rsidP="00CF6B62">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660 000,00</w:t>
            </w:r>
          </w:p>
        </w:tc>
      </w:tr>
      <w:tr w:rsidR="00C9098F" w:rsidRPr="009109E2" w14:paraId="65CD7BC2"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5D0D81A8" w14:textId="0585E9DA" w:rsidR="00C9098F" w:rsidRPr="009109E2" w:rsidRDefault="00C9098F"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 капітальний трансферт КП ЖКУ "Комунальник" на капітальний ремонт прибудинкової території за </w:t>
            </w:r>
            <w:proofErr w:type="spellStart"/>
            <w:r w:rsidRPr="009109E2">
              <w:rPr>
                <w:rFonts w:ascii="Times New Roman" w:eastAsia="Times New Roman" w:hAnsi="Times New Roman" w:cs="Times New Roman"/>
                <w:sz w:val="24"/>
                <w:szCs w:val="24"/>
              </w:rPr>
              <w:t>адресою</w:t>
            </w:r>
            <w:proofErr w:type="spellEnd"/>
            <w:r w:rsidRPr="009109E2">
              <w:rPr>
                <w:rFonts w:ascii="Times New Roman" w:eastAsia="Times New Roman" w:hAnsi="Times New Roman" w:cs="Times New Roman"/>
                <w:sz w:val="24"/>
                <w:szCs w:val="24"/>
              </w:rPr>
              <w:t xml:space="preserve">: вулиця Пономарьова, 28  </w:t>
            </w:r>
            <w:r w:rsidRPr="009109E2">
              <w:rPr>
                <w:rFonts w:ascii="Times New Roman" w:hAnsi="Times New Roman"/>
                <w:bCs/>
              </w:rPr>
              <w:t xml:space="preserve">в селищі Коцюбинське Київської області </w:t>
            </w:r>
            <w:r w:rsidRPr="009109E2">
              <w:rPr>
                <w:rFonts w:ascii="Times New Roman" w:eastAsia="Times New Roman" w:hAnsi="Times New Roman" w:cs="Times New Roman"/>
                <w:sz w:val="24"/>
                <w:szCs w:val="24"/>
              </w:rPr>
              <w:t xml:space="preserve">(виготовлення проектно-кошторисної документації)                                                      </w:t>
            </w:r>
            <w:r w:rsidRPr="009109E2">
              <w:rPr>
                <w:rFonts w:ascii="Times New Roman" w:hAnsi="Times New Roman"/>
                <w:shd w:val="clear" w:color="auto" w:fill="FFFFFF"/>
              </w:rPr>
              <w:t xml:space="preserve">    </w:t>
            </w:r>
          </w:p>
        </w:tc>
        <w:tc>
          <w:tcPr>
            <w:tcW w:w="1845" w:type="dxa"/>
            <w:tcBorders>
              <w:top w:val="single" w:sz="4" w:space="0" w:color="000000"/>
              <w:left w:val="nil"/>
              <w:bottom w:val="single" w:sz="4" w:space="0" w:color="000000"/>
              <w:right w:val="single" w:sz="4" w:space="0" w:color="000000"/>
            </w:tcBorders>
            <w:vAlign w:val="center"/>
          </w:tcPr>
          <w:p w14:paraId="6A33F1BB" w14:textId="39F419DB" w:rsidR="00C9098F" w:rsidRPr="009109E2" w:rsidRDefault="00C9098F" w:rsidP="00CF6B62">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60 000,00</w:t>
            </w:r>
          </w:p>
        </w:tc>
      </w:tr>
      <w:tr w:rsidR="00C9098F" w:rsidRPr="009109E2" w14:paraId="04BEBB16"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3262ED0C" w14:textId="1F4F94F3" w:rsidR="00C9098F" w:rsidRPr="009109E2" w:rsidRDefault="00C9098F"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капітальний трансферт КП ЖКУ "Комунальник" на капітальний ремонт</w:t>
            </w:r>
            <w:r w:rsidRPr="009109E2">
              <w:rPr>
                <w:rFonts w:ascii="Times New Roman" w:eastAsia="Times New Roman" w:hAnsi="Times New Roman" w:cs="Times New Roman"/>
                <w:sz w:val="28"/>
                <w:szCs w:val="28"/>
              </w:rPr>
              <w:t xml:space="preserve"> </w:t>
            </w:r>
            <w:proofErr w:type="spellStart"/>
            <w:r w:rsidRPr="009109E2">
              <w:rPr>
                <w:rFonts w:ascii="Times New Roman" w:eastAsia="Times New Roman" w:hAnsi="Times New Roman" w:cs="Times New Roman"/>
                <w:sz w:val="24"/>
                <w:szCs w:val="24"/>
              </w:rPr>
              <w:t>багатофунціонального</w:t>
            </w:r>
            <w:proofErr w:type="spellEnd"/>
            <w:r w:rsidRPr="009109E2">
              <w:rPr>
                <w:rFonts w:ascii="Times New Roman" w:eastAsia="Times New Roman" w:hAnsi="Times New Roman" w:cs="Times New Roman"/>
                <w:sz w:val="24"/>
                <w:szCs w:val="24"/>
              </w:rPr>
              <w:t xml:space="preserve"> спортивного майданчику за </w:t>
            </w:r>
            <w:proofErr w:type="spellStart"/>
            <w:r w:rsidRPr="009109E2">
              <w:rPr>
                <w:rFonts w:ascii="Times New Roman" w:eastAsia="Times New Roman" w:hAnsi="Times New Roman" w:cs="Times New Roman"/>
                <w:sz w:val="24"/>
                <w:szCs w:val="24"/>
              </w:rPr>
              <w:t>адресою</w:t>
            </w:r>
            <w:proofErr w:type="spellEnd"/>
            <w:r w:rsidRPr="009109E2">
              <w:rPr>
                <w:rFonts w:ascii="Times New Roman" w:eastAsia="Times New Roman" w:hAnsi="Times New Roman" w:cs="Times New Roman"/>
                <w:sz w:val="24"/>
                <w:szCs w:val="24"/>
              </w:rPr>
              <w:t>: вул. Меблева 10</w:t>
            </w:r>
            <w:r w:rsidRPr="009109E2">
              <w:rPr>
                <w:rFonts w:ascii="Times New Roman" w:eastAsia="Times New Roman" w:hAnsi="Times New Roman" w:cs="Times New Roman"/>
                <w:sz w:val="28"/>
                <w:szCs w:val="28"/>
              </w:rPr>
              <w:t xml:space="preserve"> </w:t>
            </w:r>
            <w:r w:rsidRPr="009109E2">
              <w:rPr>
                <w:rFonts w:ascii="Times New Roman" w:eastAsia="Times New Roman" w:hAnsi="Times New Roman" w:cs="Times New Roman"/>
                <w:sz w:val="24"/>
                <w:szCs w:val="24"/>
              </w:rPr>
              <w:t xml:space="preserve"> </w:t>
            </w:r>
            <w:r w:rsidRPr="009109E2">
              <w:rPr>
                <w:rFonts w:ascii="Times New Roman" w:hAnsi="Times New Roman"/>
                <w:bCs/>
              </w:rPr>
              <w:t xml:space="preserve">в селищі Коцюбинське Київської області </w:t>
            </w:r>
            <w:r w:rsidRPr="009109E2">
              <w:rPr>
                <w:rFonts w:ascii="Times New Roman" w:eastAsia="Times New Roman" w:hAnsi="Times New Roman" w:cs="Times New Roman"/>
                <w:sz w:val="24"/>
                <w:szCs w:val="24"/>
              </w:rPr>
              <w:t xml:space="preserve">(виготовлення проектно-кошторисної документації)          </w:t>
            </w:r>
          </w:p>
        </w:tc>
        <w:tc>
          <w:tcPr>
            <w:tcW w:w="1845" w:type="dxa"/>
            <w:tcBorders>
              <w:top w:val="single" w:sz="4" w:space="0" w:color="000000"/>
              <w:left w:val="nil"/>
              <w:bottom w:val="single" w:sz="4" w:space="0" w:color="000000"/>
              <w:right w:val="single" w:sz="4" w:space="0" w:color="000000"/>
            </w:tcBorders>
            <w:vAlign w:val="center"/>
          </w:tcPr>
          <w:p w14:paraId="182CAB92" w14:textId="72D584F7" w:rsidR="00C9098F" w:rsidRPr="009109E2" w:rsidRDefault="00C9098F" w:rsidP="00CF6B62">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60 000,00</w:t>
            </w:r>
          </w:p>
        </w:tc>
      </w:tr>
      <w:tr w:rsidR="00C9098F" w:rsidRPr="009109E2" w14:paraId="09F31A65" w14:textId="77777777">
        <w:trPr>
          <w:trHeight w:val="375"/>
        </w:trPr>
        <w:tc>
          <w:tcPr>
            <w:tcW w:w="8220" w:type="dxa"/>
            <w:tcBorders>
              <w:top w:val="single" w:sz="4" w:space="0" w:color="000000"/>
              <w:left w:val="single" w:sz="4" w:space="0" w:color="000000"/>
              <w:bottom w:val="single" w:sz="4" w:space="0" w:color="000000"/>
              <w:right w:val="single" w:sz="4" w:space="0" w:color="000000"/>
            </w:tcBorders>
            <w:vAlign w:val="center"/>
          </w:tcPr>
          <w:p w14:paraId="254DFCD7" w14:textId="0107CC0B" w:rsidR="00C9098F" w:rsidRPr="009109E2" w:rsidRDefault="00C9098F" w:rsidP="00C9098F">
            <w:pPr>
              <w:pBdr>
                <w:top w:val="nil"/>
                <w:left w:val="nil"/>
                <w:bottom w:val="nil"/>
                <w:right w:val="nil"/>
                <w:between w:val="nil"/>
              </w:pBdr>
              <w:jc w:val="both"/>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 xml:space="preserve">- капітальний трансферт КП ЖКУ "Комунальник" по об’єкту: «Капітальний ремонт багатофункціонального спортивного майданчику за </w:t>
            </w:r>
            <w:proofErr w:type="spellStart"/>
            <w:r w:rsidRPr="009109E2">
              <w:rPr>
                <w:rFonts w:ascii="Times New Roman" w:eastAsia="Times New Roman" w:hAnsi="Times New Roman" w:cs="Times New Roman"/>
                <w:sz w:val="24"/>
                <w:szCs w:val="24"/>
              </w:rPr>
              <w:t>адресою</w:t>
            </w:r>
            <w:proofErr w:type="spellEnd"/>
            <w:r w:rsidRPr="009109E2">
              <w:rPr>
                <w:rFonts w:ascii="Times New Roman" w:eastAsia="Times New Roman" w:hAnsi="Times New Roman" w:cs="Times New Roman"/>
                <w:sz w:val="24"/>
                <w:szCs w:val="24"/>
              </w:rPr>
              <w:t xml:space="preserve">: вулиця Пономарьова, 34  </w:t>
            </w:r>
            <w:r w:rsidRPr="009109E2">
              <w:rPr>
                <w:rFonts w:ascii="Times New Roman" w:hAnsi="Times New Roman"/>
                <w:bCs/>
              </w:rPr>
              <w:t xml:space="preserve">в селищі Коцюбинське Київської області </w:t>
            </w:r>
            <w:r w:rsidRPr="009109E2">
              <w:rPr>
                <w:rFonts w:ascii="Times New Roman" w:eastAsia="Times New Roman" w:hAnsi="Times New Roman" w:cs="Times New Roman"/>
                <w:sz w:val="24"/>
                <w:szCs w:val="24"/>
              </w:rPr>
              <w:t xml:space="preserve">                                                                    </w:t>
            </w:r>
            <w:r w:rsidRPr="009109E2">
              <w:rPr>
                <w:rFonts w:ascii="Times New Roman" w:hAnsi="Times New Roman"/>
                <w:shd w:val="clear" w:color="auto" w:fill="FFFFFF"/>
              </w:rPr>
              <w:t xml:space="preserve">                  </w:t>
            </w:r>
            <w:r w:rsidRPr="009109E2">
              <w:rPr>
                <w:rFonts w:ascii="Times New Roman" w:hAnsi="Times New Roman"/>
                <w:sz w:val="24"/>
                <w:szCs w:val="24"/>
                <w:shd w:val="clear" w:color="auto" w:fill="FFFFFF"/>
              </w:rPr>
              <w:t xml:space="preserve"> </w:t>
            </w:r>
          </w:p>
        </w:tc>
        <w:tc>
          <w:tcPr>
            <w:tcW w:w="1845" w:type="dxa"/>
            <w:tcBorders>
              <w:top w:val="single" w:sz="4" w:space="0" w:color="000000"/>
              <w:left w:val="nil"/>
              <w:bottom w:val="single" w:sz="4" w:space="0" w:color="000000"/>
              <w:right w:val="single" w:sz="4" w:space="0" w:color="000000"/>
            </w:tcBorders>
            <w:vAlign w:val="center"/>
          </w:tcPr>
          <w:p w14:paraId="3BE98DD6" w14:textId="66A7E224" w:rsidR="00C9098F" w:rsidRPr="009109E2" w:rsidRDefault="00C9098F" w:rsidP="00CF6B62">
            <w:pPr>
              <w:pBdr>
                <w:top w:val="nil"/>
                <w:left w:val="nil"/>
                <w:bottom w:val="nil"/>
                <w:right w:val="nil"/>
                <w:between w:val="nil"/>
              </w:pBdr>
              <w:jc w:val="center"/>
              <w:rPr>
                <w:rFonts w:ascii="Times New Roman" w:eastAsia="Times New Roman" w:hAnsi="Times New Roman" w:cs="Times New Roman"/>
                <w:sz w:val="24"/>
                <w:szCs w:val="24"/>
              </w:rPr>
            </w:pPr>
            <w:r w:rsidRPr="009109E2">
              <w:rPr>
                <w:rFonts w:ascii="Times New Roman" w:eastAsia="Times New Roman" w:hAnsi="Times New Roman" w:cs="Times New Roman"/>
                <w:sz w:val="24"/>
                <w:szCs w:val="24"/>
              </w:rPr>
              <w:t>917 284,00</w:t>
            </w:r>
          </w:p>
        </w:tc>
      </w:tr>
    </w:tbl>
    <w:tbl>
      <w:tblPr>
        <w:tblW w:w="10065" w:type="dxa"/>
        <w:tblLayout w:type="fixed"/>
        <w:tblLook w:val="0000" w:firstRow="0" w:lastRow="0" w:firstColumn="0" w:lastColumn="0" w:noHBand="0" w:noVBand="0"/>
      </w:tblPr>
      <w:tblGrid>
        <w:gridCol w:w="8220"/>
        <w:gridCol w:w="1845"/>
      </w:tblGrid>
      <w:tr w:rsidR="00E13262" w:rsidRPr="009109E2" w14:paraId="76B591F3" w14:textId="77777777">
        <w:trPr>
          <w:trHeight w:val="557"/>
        </w:trPr>
        <w:tc>
          <w:tcPr>
            <w:tcW w:w="8220" w:type="dxa"/>
            <w:tcBorders>
              <w:top w:val="nil"/>
              <w:left w:val="single" w:sz="4" w:space="0" w:color="000000"/>
              <w:bottom w:val="single" w:sz="4" w:space="0" w:color="000000"/>
              <w:right w:val="single" w:sz="4" w:space="0" w:color="000000"/>
            </w:tcBorders>
            <w:vAlign w:val="center"/>
          </w:tcPr>
          <w:p w14:paraId="4E58DCD9" w14:textId="77777777" w:rsidR="00E13262" w:rsidRPr="009109E2" w:rsidRDefault="00E13262">
            <w:pPr>
              <w:pBdr>
                <w:top w:val="nil"/>
                <w:left w:val="nil"/>
                <w:bottom w:val="nil"/>
                <w:right w:val="nil"/>
                <w:between w:val="nil"/>
              </w:pBdr>
              <w:rPr>
                <w:rFonts w:ascii="Times New Roman" w:eastAsia="Times New Roman" w:hAnsi="Times New Roman" w:cs="Times New Roman"/>
                <w:b/>
                <w:bCs/>
                <w:i/>
                <w:iCs/>
                <w:color w:val="000000"/>
                <w:sz w:val="24"/>
                <w:szCs w:val="24"/>
              </w:rPr>
            </w:pPr>
            <w:r w:rsidRPr="009109E2">
              <w:rPr>
                <w:rFonts w:ascii="Times New Roman" w:eastAsia="Times New Roman" w:hAnsi="Times New Roman" w:cs="Times New Roman"/>
                <w:color w:val="000000"/>
                <w:sz w:val="24"/>
                <w:szCs w:val="24"/>
              </w:rPr>
              <w:t> </w:t>
            </w:r>
            <w:r w:rsidRPr="009109E2">
              <w:rPr>
                <w:rFonts w:ascii="Times New Roman" w:eastAsia="Times New Roman" w:hAnsi="Times New Roman" w:cs="Times New Roman"/>
                <w:b/>
                <w:bCs/>
                <w:i/>
                <w:iCs/>
                <w:color w:val="000000"/>
                <w:sz w:val="24"/>
                <w:szCs w:val="24"/>
              </w:rPr>
              <w:t>Всього по КПКВКМБ 0216030</w:t>
            </w:r>
          </w:p>
        </w:tc>
        <w:tc>
          <w:tcPr>
            <w:tcW w:w="1845" w:type="dxa"/>
            <w:tcBorders>
              <w:top w:val="nil"/>
              <w:left w:val="nil"/>
              <w:bottom w:val="single" w:sz="4" w:space="0" w:color="000000"/>
              <w:right w:val="single" w:sz="4" w:space="0" w:color="000000"/>
            </w:tcBorders>
            <w:vAlign w:val="center"/>
          </w:tcPr>
          <w:p w14:paraId="421D3CE2" w14:textId="3FD06C69" w:rsidR="00E13262" w:rsidRPr="009109E2" w:rsidRDefault="00CD55BE">
            <w:pPr>
              <w:jc w:val="center"/>
              <w:rPr>
                <w:rFonts w:ascii="Times New Roman" w:eastAsia="Times New Roman" w:hAnsi="Times New Roman" w:cs="Times New Roman"/>
                <w:b/>
                <w:sz w:val="24"/>
                <w:szCs w:val="24"/>
              </w:rPr>
            </w:pPr>
            <w:r w:rsidRPr="009109E2">
              <w:rPr>
                <w:rFonts w:ascii="Times New Roman" w:eastAsia="Times New Roman" w:hAnsi="Times New Roman" w:cs="Times New Roman"/>
                <w:b/>
                <w:sz w:val="24"/>
                <w:szCs w:val="24"/>
              </w:rPr>
              <w:t>17 </w:t>
            </w:r>
            <w:r w:rsidR="00927C72">
              <w:rPr>
                <w:rFonts w:ascii="Times New Roman" w:eastAsia="Times New Roman" w:hAnsi="Times New Roman" w:cs="Times New Roman"/>
                <w:b/>
                <w:sz w:val="24"/>
                <w:szCs w:val="24"/>
              </w:rPr>
              <w:t>285</w:t>
            </w:r>
            <w:r w:rsidRPr="009109E2">
              <w:rPr>
                <w:rFonts w:ascii="Times New Roman" w:eastAsia="Times New Roman" w:hAnsi="Times New Roman" w:cs="Times New Roman"/>
                <w:b/>
                <w:sz w:val="24"/>
                <w:szCs w:val="24"/>
              </w:rPr>
              <w:t> </w:t>
            </w:r>
            <w:r w:rsidR="00927C72">
              <w:rPr>
                <w:rFonts w:ascii="Times New Roman" w:eastAsia="Times New Roman" w:hAnsi="Times New Roman" w:cs="Times New Roman"/>
                <w:b/>
                <w:sz w:val="24"/>
                <w:szCs w:val="24"/>
              </w:rPr>
              <w:t>01</w:t>
            </w:r>
            <w:r w:rsidRPr="009109E2">
              <w:rPr>
                <w:rFonts w:ascii="Times New Roman" w:eastAsia="Times New Roman" w:hAnsi="Times New Roman" w:cs="Times New Roman"/>
                <w:b/>
                <w:sz w:val="24"/>
                <w:szCs w:val="24"/>
              </w:rPr>
              <w:t>2,00</w:t>
            </w:r>
          </w:p>
        </w:tc>
      </w:tr>
    </w:tbl>
    <w:tbl>
      <w:tblPr>
        <w:tblStyle w:val="10"/>
        <w:tblW w:w="10065" w:type="dxa"/>
        <w:tblInd w:w="0" w:type="dxa"/>
        <w:tblLayout w:type="fixed"/>
        <w:tblLook w:val="0000" w:firstRow="0" w:lastRow="0" w:firstColumn="0" w:lastColumn="0" w:noHBand="0" w:noVBand="0"/>
      </w:tblPr>
      <w:tblGrid>
        <w:gridCol w:w="8220"/>
        <w:gridCol w:w="1845"/>
      </w:tblGrid>
      <w:tr w:rsidR="003B6C72" w:rsidRPr="009109E2" w14:paraId="7F95C2B1" w14:textId="77777777">
        <w:trPr>
          <w:trHeight w:val="360"/>
        </w:trPr>
        <w:tc>
          <w:tcPr>
            <w:tcW w:w="8220" w:type="dxa"/>
            <w:tcBorders>
              <w:top w:val="nil"/>
              <w:left w:val="single" w:sz="4" w:space="0" w:color="000000"/>
              <w:bottom w:val="single" w:sz="4" w:space="0" w:color="000000"/>
              <w:right w:val="single" w:sz="4" w:space="0" w:color="000000"/>
            </w:tcBorders>
            <w:vAlign w:val="center"/>
          </w:tcPr>
          <w:bookmarkEnd w:id="0"/>
          <w:p w14:paraId="2D0B679D" w14:textId="1FA88935" w:rsidR="003B6C72" w:rsidRPr="009109E2" w:rsidRDefault="005725CD" w:rsidP="003B6C72">
            <w:pPr>
              <w:pBdr>
                <w:top w:val="nil"/>
                <w:left w:val="nil"/>
                <w:bottom w:val="nil"/>
                <w:right w:val="nil"/>
                <w:between w:val="nil"/>
              </w:pBdr>
              <w:rPr>
                <w:rFonts w:ascii="Times New Roman" w:eastAsia="Times New Roman" w:hAnsi="Times New Roman" w:cs="Times New Roman"/>
                <w:color w:val="000000"/>
                <w:sz w:val="24"/>
                <w:szCs w:val="24"/>
              </w:rPr>
            </w:pPr>
            <w:r w:rsidRPr="009109E2">
              <w:rPr>
                <w:rFonts w:ascii="Times New Roman" w:eastAsia="Times New Roman" w:hAnsi="Times New Roman" w:cs="Times New Roman"/>
                <w:sz w:val="24"/>
                <w:szCs w:val="24"/>
              </w:rPr>
              <w:t xml:space="preserve">Придбання багаторічних </w:t>
            </w:r>
            <w:r w:rsidR="00195D1A" w:rsidRPr="009109E2">
              <w:rPr>
                <w:rFonts w:ascii="Times New Roman" w:eastAsia="Times New Roman" w:hAnsi="Times New Roman" w:cs="Times New Roman"/>
                <w:sz w:val="24"/>
                <w:szCs w:val="24"/>
              </w:rPr>
              <w:t>кущів</w:t>
            </w:r>
          </w:p>
        </w:tc>
        <w:tc>
          <w:tcPr>
            <w:tcW w:w="1845" w:type="dxa"/>
            <w:tcBorders>
              <w:top w:val="nil"/>
              <w:left w:val="nil"/>
              <w:bottom w:val="single" w:sz="4" w:space="0" w:color="000000"/>
              <w:right w:val="single" w:sz="4" w:space="0" w:color="000000"/>
            </w:tcBorders>
            <w:vAlign w:val="center"/>
          </w:tcPr>
          <w:p w14:paraId="2992CB80" w14:textId="58B45C57" w:rsidR="003B6C72" w:rsidRPr="009109E2" w:rsidRDefault="00062EFA" w:rsidP="003B6C72">
            <w:pPr>
              <w:pBdr>
                <w:top w:val="nil"/>
                <w:left w:val="nil"/>
                <w:bottom w:val="nil"/>
                <w:right w:val="nil"/>
                <w:between w:val="nil"/>
              </w:pBdr>
              <w:jc w:val="center"/>
              <w:rPr>
                <w:rFonts w:ascii="Times New Roman" w:eastAsia="Times New Roman" w:hAnsi="Times New Roman" w:cs="Times New Roman"/>
                <w:bCs/>
                <w:color w:val="000000"/>
                <w:sz w:val="24"/>
                <w:szCs w:val="24"/>
              </w:rPr>
            </w:pPr>
            <w:r w:rsidRPr="009109E2">
              <w:rPr>
                <w:rFonts w:ascii="Times New Roman" w:eastAsia="Times New Roman" w:hAnsi="Times New Roman" w:cs="Times New Roman"/>
                <w:bCs/>
                <w:sz w:val="24"/>
                <w:szCs w:val="24"/>
              </w:rPr>
              <w:t>2</w:t>
            </w:r>
            <w:r w:rsidR="003B6C72" w:rsidRPr="009109E2">
              <w:rPr>
                <w:rFonts w:ascii="Times New Roman" w:eastAsia="Times New Roman" w:hAnsi="Times New Roman" w:cs="Times New Roman"/>
                <w:bCs/>
                <w:sz w:val="24"/>
                <w:szCs w:val="24"/>
              </w:rPr>
              <w:t>00 000</w:t>
            </w:r>
            <w:r w:rsidR="003B6C72" w:rsidRPr="009109E2">
              <w:rPr>
                <w:rFonts w:ascii="Times New Roman" w:eastAsia="Times New Roman" w:hAnsi="Times New Roman" w:cs="Times New Roman"/>
                <w:bCs/>
                <w:color w:val="000000"/>
                <w:sz w:val="24"/>
                <w:szCs w:val="24"/>
              </w:rPr>
              <w:t>,00</w:t>
            </w:r>
          </w:p>
        </w:tc>
      </w:tr>
      <w:tr w:rsidR="003B6C72" w14:paraId="6C0FABBA" w14:textId="77777777">
        <w:trPr>
          <w:trHeight w:val="557"/>
        </w:trPr>
        <w:tc>
          <w:tcPr>
            <w:tcW w:w="8220" w:type="dxa"/>
            <w:tcBorders>
              <w:top w:val="single" w:sz="4" w:space="0" w:color="000000"/>
              <w:left w:val="single" w:sz="4" w:space="0" w:color="000000"/>
              <w:bottom w:val="single" w:sz="4" w:space="0" w:color="000000"/>
              <w:right w:val="single" w:sz="4" w:space="0" w:color="000000"/>
            </w:tcBorders>
            <w:vAlign w:val="center"/>
          </w:tcPr>
          <w:p w14:paraId="2F5AEE4C" w14:textId="64022871" w:rsidR="003B6C72" w:rsidRPr="009109E2" w:rsidRDefault="003B6C72" w:rsidP="003B6C72">
            <w:pPr>
              <w:pBdr>
                <w:top w:val="nil"/>
                <w:left w:val="nil"/>
                <w:bottom w:val="nil"/>
                <w:right w:val="nil"/>
                <w:between w:val="nil"/>
              </w:pBdr>
              <w:rPr>
                <w:rFonts w:ascii="Times New Roman" w:eastAsia="Times New Roman" w:hAnsi="Times New Roman" w:cs="Times New Roman"/>
                <w:i/>
                <w:iCs/>
                <w:color w:val="000000"/>
                <w:sz w:val="24"/>
                <w:szCs w:val="24"/>
              </w:rPr>
            </w:pPr>
            <w:r w:rsidRPr="009109E2">
              <w:rPr>
                <w:rFonts w:ascii="Times New Roman" w:eastAsia="Times New Roman" w:hAnsi="Times New Roman" w:cs="Times New Roman"/>
                <w:b/>
                <w:i/>
                <w:iCs/>
                <w:color w:val="000000"/>
                <w:sz w:val="24"/>
                <w:szCs w:val="24"/>
              </w:rPr>
              <w:t> Всього по КПКВКМБ 0217691</w:t>
            </w:r>
          </w:p>
        </w:tc>
        <w:tc>
          <w:tcPr>
            <w:tcW w:w="1845" w:type="dxa"/>
            <w:tcBorders>
              <w:top w:val="single" w:sz="4" w:space="0" w:color="000000"/>
              <w:left w:val="nil"/>
              <w:bottom w:val="single" w:sz="4" w:space="0" w:color="000000"/>
              <w:right w:val="single" w:sz="4" w:space="0" w:color="000000"/>
            </w:tcBorders>
            <w:vAlign w:val="center"/>
          </w:tcPr>
          <w:p w14:paraId="4E74A5F6" w14:textId="4991909F" w:rsidR="003B6C72" w:rsidRPr="00062EFA" w:rsidRDefault="00062EFA" w:rsidP="003B6C72">
            <w:pPr>
              <w:pBdr>
                <w:top w:val="nil"/>
                <w:left w:val="nil"/>
                <w:bottom w:val="nil"/>
                <w:right w:val="nil"/>
                <w:between w:val="nil"/>
              </w:pBdr>
              <w:jc w:val="center"/>
              <w:rPr>
                <w:rFonts w:ascii="Times New Roman" w:eastAsia="Times New Roman" w:hAnsi="Times New Roman" w:cs="Times New Roman"/>
                <w:color w:val="000000"/>
                <w:sz w:val="24"/>
                <w:szCs w:val="24"/>
              </w:rPr>
            </w:pPr>
            <w:r w:rsidRPr="009109E2">
              <w:rPr>
                <w:rFonts w:ascii="Times New Roman" w:eastAsia="Times New Roman" w:hAnsi="Times New Roman" w:cs="Times New Roman"/>
                <w:b/>
                <w:sz w:val="24"/>
                <w:szCs w:val="24"/>
              </w:rPr>
              <w:t>200 000,00</w:t>
            </w:r>
          </w:p>
        </w:tc>
      </w:tr>
      <w:tr w:rsidR="00B85F55" w:rsidRPr="00E0550A" w14:paraId="376EE23F" w14:textId="77777777">
        <w:trPr>
          <w:trHeight w:val="557"/>
        </w:trPr>
        <w:tc>
          <w:tcPr>
            <w:tcW w:w="8220" w:type="dxa"/>
            <w:tcBorders>
              <w:top w:val="single" w:sz="4" w:space="0" w:color="000000"/>
              <w:left w:val="single" w:sz="4" w:space="0" w:color="000000"/>
              <w:bottom w:val="single" w:sz="4" w:space="0" w:color="000000"/>
              <w:right w:val="single" w:sz="4" w:space="0" w:color="000000"/>
            </w:tcBorders>
            <w:vAlign w:val="center"/>
          </w:tcPr>
          <w:p w14:paraId="7BE8B815" w14:textId="4F943BB4" w:rsidR="00B85F55" w:rsidRPr="009109E2" w:rsidRDefault="00E0550A" w:rsidP="003B6C72">
            <w:pPr>
              <w:pBdr>
                <w:top w:val="nil"/>
                <w:left w:val="nil"/>
                <w:bottom w:val="nil"/>
                <w:right w:val="nil"/>
                <w:between w:val="nil"/>
              </w:pBdr>
              <w:rPr>
                <w:rFonts w:ascii="Times New Roman" w:eastAsia="Times New Roman" w:hAnsi="Times New Roman" w:cs="Times New Roman"/>
                <w:b/>
                <w:color w:val="000000"/>
                <w:sz w:val="24"/>
                <w:szCs w:val="24"/>
              </w:rPr>
            </w:pPr>
            <w:r w:rsidRPr="009109E2">
              <w:rPr>
                <w:rFonts w:ascii="Times New Roman" w:eastAsia="Times New Roman" w:hAnsi="Times New Roman" w:cs="Times New Roman"/>
                <w:sz w:val="24"/>
                <w:szCs w:val="24"/>
              </w:rPr>
              <w:lastRenderedPageBreak/>
              <w:t>Капітальний трансферт КП «ЖКУ «Комунальник» на реалізацію публічного інвестиційного проекту «К</w:t>
            </w:r>
            <w:r w:rsidR="00B85F55" w:rsidRPr="009109E2">
              <w:rPr>
                <w:rFonts w:ascii="Times New Roman" w:eastAsia="Times New Roman" w:hAnsi="Times New Roman" w:cs="Times New Roman"/>
                <w:sz w:val="24"/>
                <w:szCs w:val="24"/>
              </w:rPr>
              <w:t xml:space="preserve">апітальний ремонт дорожнього покриття </w:t>
            </w:r>
            <w:proofErr w:type="spellStart"/>
            <w:r w:rsidRPr="009109E2">
              <w:rPr>
                <w:rFonts w:ascii="Times New Roman" w:eastAsia="Times New Roman" w:hAnsi="Times New Roman" w:cs="Times New Roman"/>
                <w:sz w:val="24"/>
                <w:szCs w:val="24"/>
              </w:rPr>
              <w:t>міждворових</w:t>
            </w:r>
            <w:proofErr w:type="spellEnd"/>
            <w:r w:rsidR="00B85F55" w:rsidRPr="009109E2">
              <w:rPr>
                <w:rFonts w:ascii="Times New Roman" w:eastAsia="Times New Roman" w:hAnsi="Times New Roman" w:cs="Times New Roman"/>
                <w:sz w:val="24"/>
                <w:szCs w:val="24"/>
              </w:rPr>
              <w:t xml:space="preserve"> проїздів по вулиці </w:t>
            </w:r>
            <w:proofErr w:type="spellStart"/>
            <w:r w:rsidR="00B85F55" w:rsidRPr="009109E2">
              <w:rPr>
                <w:rFonts w:ascii="Times New Roman" w:eastAsia="Times New Roman" w:hAnsi="Times New Roman" w:cs="Times New Roman"/>
                <w:sz w:val="24"/>
                <w:szCs w:val="24"/>
              </w:rPr>
              <w:t>Доківська</w:t>
            </w:r>
            <w:proofErr w:type="spellEnd"/>
            <w:r w:rsidR="00B85F55" w:rsidRPr="009109E2">
              <w:rPr>
                <w:rFonts w:ascii="Times New Roman" w:eastAsia="Times New Roman" w:hAnsi="Times New Roman" w:cs="Times New Roman"/>
                <w:sz w:val="24"/>
                <w:szCs w:val="24"/>
              </w:rPr>
              <w:t xml:space="preserve"> в селищі Коцюбинське </w:t>
            </w:r>
            <w:r w:rsidRPr="009109E2">
              <w:rPr>
                <w:rFonts w:ascii="Times New Roman" w:eastAsia="Times New Roman" w:hAnsi="Times New Roman" w:cs="Times New Roman"/>
                <w:sz w:val="24"/>
                <w:szCs w:val="24"/>
              </w:rPr>
              <w:t>Бучанського району Київської області</w:t>
            </w:r>
          </w:p>
        </w:tc>
        <w:tc>
          <w:tcPr>
            <w:tcW w:w="1845" w:type="dxa"/>
            <w:tcBorders>
              <w:top w:val="single" w:sz="4" w:space="0" w:color="000000"/>
              <w:left w:val="nil"/>
              <w:bottom w:val="single" w:sz="4" w:space="0" w:color="000000"/>
              <w:right w:val="single" w:sz="4" w:space="0" w:color="000000"/>
            </w:tcBorders>
            <w:vAlign w:val="center"/>
          </w:tcPr>
          <w:p w14:paraId="29EB0015" w14:textId="3C528FE8" w:rsidR="00B85F55" w:rsidRPr="009109E2" w:rsidRDefault="00DE6C9D" w:rsidP="003B6C72">
            <w:pPr>
              <w:pBdr>
                <w:top w:val="nil"/>
                <w:left w:val="nil"/>
                <w:bottom w:val="nil"/>
                <w:right w:val="nil"/>
                <w:between w:val="nil"/>
              </w:pBdr>
              <w:jc w:val="center"/>
              <w:rPr>
                <w:rFonts w:ascii="Times New Roman" w:eastAsia="Times New Roman" w:hAnsi="Times New Roman" w:cs="Times New Roman"/>
                <w:color w:val="000000"/>
                <w:sz w:val="24"/>
                <w:szCs w:val="24"/>
              </w:rPr>
            </w:pPr>
            <w:r w:rsidRPr="009109E2">
              <w:rPr>
                <w:rFonts w:ascii="Times New Roman" w:eastAsia="Times New Roman" w:hAnsi="Times New Roman" w:cs="Times New Roman"/>
                <w:color w:val="000000"/>
                <w:sz w:val="24"/>
                <w:szCs w:val="24"/>
              </w:rPr>
              <w:t>8 0</w:t>
            </w:r>
            <w:r w:rsidR="005A2D8D" w:rsidRPr="009109E2">
              <w:rPr>
                <w:rFonts w:ascii="Times New Roman" w:eastAsia="Times New Roman" w:hAnsi="Times New Roman" w:cs="Times New Roman"/>
                <w:color w:val="000000"/>
                <w:sz w:val="24"/>
                <w:szCs w:val="24"/>
              </w:rPr>
              <w:t>41</w:t>
            </w:r>
            <w:r w:rsidRPr="009109E2">
              <w:rPr>
                <w:rFonts w:ascii="Times New Roman" w:eastAsia="Times New Roman" w:hAnsi="Times New Roman" w:cs="Times New Roman"/>
                <w:color w:val="000000"/>
                <w:sz w:val="24"/>
                <w:szCs w:val="24"/>
              </w:rPr>
              <w:t> 522,00</w:t>
            </w:r>
          </w:p>
        </w:tc>
      </w:tr>
      <w:tr w:rsidR="00B85F55" w14:paraId="353E7ACF" w14:textId="77777777">
        <w:trPr>
          <w:trHeight w:val="557"/>
        </w:trPr>
        <w:tc>
          <w:tcPr>
            <w:tcW w:w="8220" w:type="dxa"/>
            <w:tcBorders>
              <w:top w:val="single" w:sz="4" w:space="0" w:color="000000"/>
              <w:left w:val="single" w:sz="4" w:space="0" w:color="000000"/>
              <w:bottom w:val="single" w:sz="4" w:space="0" w:color="000000"/>
              <w:right w:val="single" w:sz="4" w:space="0" w:color="000000"/>
            </w:tcBorders>
            <w:vAlign w:val="center"/>
          </w:tcPr>
          <w:p w14:paraId="59AF4119" w14:textId="3C61DB0B" w:rsidR="00B85F55" w:rsidRDefault="00B85F55" w:rsidP="003B6C72">
            <w:pPr>
              <w:pBdr>
                <w:top w:val="nil"/>
                <w:left w:val="nil"/>
                <w:bottom w:val="nil"/>
                <w:right w:val="nil"/>
                <w:between w:val="nil"/>
              </w:pBdr>
              <w:rPr>
                <w:rFonts w:ascii="Times New Roman" w:eastAsia="Times New Roman" w:hAnsi="Times New Roman" w:cs="Times New Roman"/>
                <w:b/>
                <w:color w:val="000000"/>
                <w:sz w:val="24"/>
                <w:szCs w:val="24"/>
              </w:rPr>
            </w:pPr>
            <w:r w:rsidRPr="00526216">
              <w:rPr>
                <w:rFonts w:ascii="Times New Roman" w:eastAsia="Times New Roman" w:hAnsi="Times New Roman" w:cs="Times New Roman"/>
                <w:b/>
                <w:i/>
                <w:iCs/>
                <w:color w:val="000000"/>
                <w:sz w:val="24"/>
                <w:szCs w:val="24"/>
              </w:rPr>
              <w:t>Всього по КПКВКМБ 021</w:t>
            </w:r>
            <w:r>
              <w:rPr>
                <w:rFonts w:ascii="Times New Roman" w:eastAsia="Times New Roman" w:hAnsi="Times New Roman" w:cs="Times New Roman"/>
                <w:b/>
                <w:i/>
                <w:iCs/>
                <w:color w:val="000000"/>
                <w:sz w:val="24"/>
                <w:szCs w:val="24"/>
              </w:rPr>
              <w:t>6091</w:t>
            </w:r>
          </w:p>
        </w:tc>
        <w:tc>
          <w:tcPr>
            <w:tcW w:w="1845" w:type="dxa"/>
            <w:tcBorders>
              <w:top w:val="single" w:sz="4" w:space="0" w:color="000000"/>
              <w:left w:val="nil"/>
              <w:bottom w:val="single" w:sz="4" w:space="0" w:color="000000"/>
              <w:right w:val="single" w:sz="4" w:space="0" w:color="000000"/>
            </w:tcBorders>
            <w:vAlign w:val="center"/>
          </w:tcPr>
          <w:p w14:paraId="3361426F" w14:textId="043D3E21" w:rsidR="00B85F55" w:rsidRPr="00CD55BE" w:rsidRDefault="00CD55BE" w:rsidP="003B6C72">
            <w:pPr>
              <w:pBdr>
                <w:top w:val="nil"/>
                <w:left w:val="nil"/>
                <w:bottom w:val="nil"/>
                <w:right w:val="nil"/>
                <w:between w:val="nil"/>
              </w:pBd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8 0</w:t>
            </w:r>
            <w:r w:rsidR="005A2D8D">
              <w:rPr>
                <w:rFonts w:ascii="Times New Roman" w:eastAsia="Times New Roman" w:hAnsi="Times New Roman" w:cs="Times New Roman"/>
                <w:b/>
                <w:bCs/>
                <w:color w:val="000000"/>
                <w:sz w:val="24"/>
                <w:szCs w:val="24"/>
              </w:rPr>
              <w:t>41</w:t>
            </w:r>
            <w:r>
              <w:rPr>
                <w:rFonts w:ascii="Times New Roman" w:eastAsia="Times New Roman" w:hAnsi="Times New Roman" w:cs="Times New Roman"/>
                <w:b/>
                <w:bCs/>
                <w:color w:val="000000"/>
                <w:sz w:val="24"/>
                <w:szCs w:val="24"/>
              </w:rPr>
              <w:t> 522,00</w:t>
            </w:r>
          </w:p>
        </w:tc>
      </w:tr>
      <w:tr w:rsidR="003B6C72" w14:paraId="68998609" w14:textId="77777777">
        <w:trPr>
          <w:trHeight w:val="557"/>
        </w:trPr>
        <w:tc>
          <w:tcPr>
            <w:tcW w:w="8220" w:type="dxa"/>
            <w:tcBorders>
              <w:top w:val="single" w:sz="4" w:space="0" w:color="000000"/>
              <w:left w:val="single" w:sz="4" w:space="0" w:color="000000"/>
              <w:bottom w:val="single" w:sz="4" w:space="0" w:color="000000"/>
              <w:right w:val="single" w:sz="4" w:space="0" w:color="000000"/>
            </w:tcBorders>
            <w:vAlign w:val="center"/>
          </w:tcPr>
          <w:p w14:paraId="303BE4D9" w14:textId="77777777" w:rsidR="003B6C72" w:rsidRDefault="003B6C72" w:rsidP="003B6C7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РАЗОМ по ПРОГРАМ</w:t>
            </w:r>
            <w:r>
              <w:rPr>
                <w:rFonts w:ascii="Times New Roman" w:eastAsia="Times New Roman" w:hAnsi="Times New Roman" w:cs="Times New Roman"/>
                <w:b/>
                <w:sz w:val="24"/>
                <w:szCs w:val="24"/>
              </w:rPr>
              <w:t>І</w:t>
            </w:r>
          </w:p>
        </w:tc>
        <w:tc>
          <w:tcPr>
            <w:tcW w:w="1845" w:type="dxa"/>
            <w:tcBorders>
              <w:top w:val="single" w:sz="4" w:space="0" w:color="000000"/>
              <w:left w:val="nil"/>
              <w:bottom w:val="single" w:sz="4" w:space="0" w:color="000000"/>
              <w:right w:val="single" w:sz="4" w:space="0" w:color="000000"/>
            </w:tcBorders>
            <w:vAlign w:val="center"/>
          </w:tcPr>
          <w:p w14:paraId="04C7306D" w14:textId="699DA596" w:rsidR="003B6C72" w:rsidRPr="007A7B91" w:rsidRDefault="00927C72" w:rsidP="003B6C72">
            <w:pPr>
              <w:pBdr>
                <w:top w:val="nil"/>
                <w:left w:val="nil"/>
                <w:bottom w:val="nil"/>
                <w:right w:val="nil"/>
                <w:between w:val="nil"/>
              </w:pBd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25 526 534,00</w:t>
            </w:r>
          </w:p>
        </w:tc>
      </w:tr>
    </w:tbl>
    <w:p w14:paraId="64B7E933" w14:textId="77777777" w:rsidR="00BB369A" w:rsidRDefault="00BB369A">
      <w:pPr>
        <w:pBdr>
          <w:top w:val="nil"/>
          <w:left w:val="nil"/>
          <w:bottom w:val="nil"/>
          <w:right w:val="nil"/>
          <w:between w:val="nil"/>
        </w:pBdr>
        <w:rPr>
          <w:rFonts w:ascii="Times New Roman" w:eastAsia="Times New Roman" w:hAnsi="Times New Roman" w:cs="Times New Roman"/>
          <w:color w:val="000000"/>
        </w:rPr>
      </w:pPr>
    </w:p>
    <w:p w14:paraId="7E7A32DF" w14:textId="77777777" w:rsidR="00BB369A" w:rsidRDefault="00BB369A">
      <w:pPr>
        <w:pBdr>
          <w:top w:val="nil"/>
          <w:left w:val="nil"/>
          <w:bottom w:val="nil"/>
          <w:right w:val="nil"/>
          <w:between w:val="nil"/>
        </w:pBdr>
        <w:tabs>
          <w:tab w:val="left" w:pos="142"/>
          <w:tab w:val="left" w:pos="567"/>
          <w:tab w:val="left" w:pos="993"/>
        </w:tabs>
        <w:ind w:left="567"/>
        <w:jc w:val="both"/>
        <w:rPr>
          <w:rFonts w:ascii="Times New Roman" w:eastAsia="Times New Roman" w:hAnsi="Times New Roman" w:cs="Times New Roman"/>
          <w:color w:val="000000"/>
          <w:sz w:val="24"/>
          <w:szCs w:val="24"/>
        </w:rPr>
      </w:pPr>
    </w:p>
    <w:p w14:paraId="30FEA40D" w14:textId="77777777" w:rsidR="00BB369A" w:rsidRDefault="00BB369A">
      <w:pPr>
        <w:pBdr>
          <w:top w:val="nil"/>
          <w:left w:val="nil"/>
          <w:bottom w:val="nil"/>
          <w:right w:val="nil"/>
          <w:between w:val="nil"/>
        </w:pBdr>
        <w:tabs>
          <w:tab w:val="left" w:pos="142"/>
          <w:tab w:val="left" w:pos="567"/>
          <w:tab w:val="left" w:pos="993"/>
        </w:tabs>
        <w:ind w:left="567"/>
        <w:jc w:val="both"/>
        <w:rPr>
          <w:rFonts w:ascii="Times New Roman" w:eastAsia="Times New Roman" w:hAnsi="Times New Roman" w:cs="Times New Roman"/>
          <w:color w:val="000000"/>
          <w:sz w:val="24"/>
          <w:szCs w:val="24"/>
        </w:rPr>
      </w:pPr>
    </w:p>
    <w:p w14:paraId="16BDF3A4" w14:textId="09A6A5F2" w:rsidR="00BB369A" w:rsidRDefault="00682290">
      <w:pPr>
        <w:pBdr>
          <w:top w:val="nil"/>
          <w:left w:val="nil"/>
          <w:bottom w:val="nil"/>
          <w:right w:val="nil"/>
          <w:between w:val="nil"/>
        </w:pBdr>
        <w:tabs>
          <w:tab w:val="left" w:pos="142"/>
          <w:tab w:val="left" w:pos="567"/>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Секретар ради</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BD5C92">
        <w:rPr>
          <w:rFonts w:ascii="Times New Roman" w:eastAsia="Times New Roman" w:hAnsi="Times New Roman" w:cs="Times New Roman"/>
          <w:b/>
          <w:color w:val="000000"/>
          <w:sz w:val="24"/>
          <w:szCs w:val="24"/>
        </w:rPr>
        <w:t>Ю</w:t>
      </w:r>
      <w:r>
        <w:rPr>
          <w:rFonts w:ascii="Times New Roman" w:eastAsia="Times New Roman" w:hAnsi="Times New Roman" w:cs="Times New Roman"/>
          <w:b/>
          <w:color w:val="000000"/>
          <w:sz w:val="24"/>
          <w:szCs w:val="24"/>
        </w:rPr>
        <w:t>лія</w:t>
      </w:r>
      <w:r w:rsidR="00BD5C92">
        <w:rPr>
          <w:rFonts w:ascii="Times New Roman" w:eastAsia="Times New Roman" w:hAnsi="Times New Roman" w:cs="Times New Roman"/>
          <w:b/>
          <w:color w:val="000000"/>
          <w:sz w:val="24"/>
          <w:szCs w:val="24"/>
        </w:rPr>
        <w:t xml:space="preserve"> ГЛАВАЦЬКА</w:t>
      </w:r>
    </w:p>
    <w:sectPr w:rsidR="00BB369A" w:rsidSect="00CF163F">
      <w:pgSz w:w="12240" w:h="15840"/>
      <w:pgMar w:top="567" w:right="567"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323CA"/>
    <w:multiLevelType w:val="hybridMultilevel"/>
    <w:tmpl w:val="250CA272"/>
    <w:lvl w:ilvl="0" w:tplc="E4BA5E1E">
      <w:start w:val="10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5BE4E8B"/>
    <w:multiLevelType w:val="multilevel"/>
    <w:tmpl w:val="069C0596"/>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189D672B"/>
    <w:multiLevelType w:val="hybridMultilevel"/>
    <w:tmpl w:val="64BC030E"/>
    <w:lvl w:ilvl="0" w:tplc="EF845C7C">
      <w:start w:val="67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DE50D6C"/>
    <w:multiLevelType w:val="multilevel"/>
    <w:tmpl w:val="3CDA02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29183296"/>
    <w:multiLevelType w:val="hybridMultilevel"/>
    <w:tmpl w:val="0236153C"/>
    <w:lvl w:ilvl="0" w:tplc="FC282E50">
      <w:start w:val="35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DF30849"/>
    <w:multiLevelType w:val="multilevel"/>
    <w:tmpl w:val="F314FA22"/>
    <w:lvl w:ilvl="0">
      <w:start w:val="1"/>
      <w:numFmt w:val="decimal"/>
      <w:lvlText w:val="%1."/>
      <w:lvlJc w:val="left"/>
      <w:pPr>
        <w:ind w:left="107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15:restartNumberingAfterBreak="0">
    <w:nsid w:val="31095CC2"/>
    <w:multiLevelType w:val="multilevel"/>
    <w:tmpl w:val="7DDE469E"/>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15:restartNumberingAfterBreak="0">
    <w:nsid w:val="373E14FD"/>
    <w:multiLevelType w:val="multilevel"/>
    <w:tmpl w:val="B10A7FFA"/>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15:restartNumberingAfterBreak="0">
    <w:nsid w:val="4104669D"/>
    <w:multiLevelType w:val="multilevel"/>
    <w:tmpl w:val="A59CD62E"/>
    <w:lvl w:ilvl="0">
      <w:start w:val="11"/>
      <w:numFmt w:val="decimal"/>
      <w:lvlText w:val="%1."/>
      <w:lvlJc w:val="left"/>
      <w:pPr>
        <w:ind w:left="570" w:hanging="375"/>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15:restartNumberingAfterBreak="0">
    <w:nsid w:val="495B7D6C"/>
    <w:multiLevelType w:val="hybridMultilevel"/>
    <w:tmpl w:val="A322F6DE"/>
    <w:lvl w:ilvl="0" w:tplc="404ABB3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C117CB5"/>
    <w:multiLevelType w:val="multilevel"/>
    <w:tmpl w:val="004E097C"/>
    <w:lvl w:ilvl="0">
      <w:start w:val="7"/>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1" w15:restartNumberingAfterBreak="0">
    <w:nsid w:val="51D233FB"/>
    <w:multiLevelType w:val="hybridMultilevel"/>
    <w:tmpl w:val="3AEE152E"/>
    <w:lvl w:ilvl="0" w:tplc="C0BEAFB4">
      <w:start w:val="20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BFB68BF"/>
    <w:multiLevelType w:val="hybridMultilevel"/>
    <w:tmpl w:val="7048D4A0"/>
    <w:lvl w:ilvl="0" w:tplc="21E6CBBC">
      <w:start w:val="35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7087ADC"/>
    <w:multiLevelType w:val="multilevel"/>
    <w:tmpl w:val="28D4A0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15:restartNumberingAfterBreak="0">
    <w:nsid w:val="68026057"/>
    <w:multiLevelType w:val="multilevel"/>
    <w:tmpl w:val="67F20E14"/>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 w15:restartNumberingAfterBreak="0">
    <w:nsid w:val="71313028"/>
    <w:multiLevelType w:val="hybridMultilevel"/>
    <w:tmpl w:val="FCB09CF6"/>
    <w:lvl w:ilvl="0" w:tplc="23141626">
      <w:start w:val="69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11626702">
    <w:abstractNumId w:val="14"/>
  </w:num>
  <w:num w:numId="2" w16cid:durableId="1512601553">
    <w:abstractNumId w:val="7"/>
  </w:num>
  <w:num w:numId="3" w16cid:durableId="1214149578">
    <w:abstractNumId w:val="3"/>
  </w:num>
  <w:num w:numId="4" w16cid:durableId="577831326">
    <w:abstractNumId w:val="13"/>
  </w:num>
  <w:num w:numId="5" w16cid:durableId="1871071651">
    <w:abstractNumId w:val="6"/>
  </w:num>
  <w:num w:numId="6" w16cid:durableId="1002858780">
    <w:abstractNumId w:val="8"/>
  </w:num>
  <w:num w:numId="7" w16cid:durableId="182523724">
    <w:abstractNumId w:val="1"/>
  </w:num>
  <w:num w:numId="8" w16cid:durableId="1758550694">
    <w:abstractNumId w:val="10"/>
  </w:num>
  <w:num w:numId="9" w16cid:durableId="181020793">
    <w:abstractNumId w:val="5"/>
  </w:num>
  <w:num w:numId="10" w16cid:durableId="1130054165">
    <w:abstractNumId w:val="2"/>
  </w:num>
  <w:num w:numId="11" w16cid:durableId="341514856">
    <w:abstractNumId w:val="11"/>
  </w:num>
  <w:num w:numId="12" w16cid:durableId="602153893">
    <w:abstractNumId w:val="15"/>
  </w:num>
  <w:num w:numId="13" w16cid:durableId="1776635708">
    <w:abstractNumId w:val="0"/>
  </w:num>
  <w:num w:numId="14" w16cid:durableId="1499033603">
    <w:abstractNumId w:val="4"/>
  </w:num>
  <w:num w:numId="15" w16cid:durableId="362949300">
    <w:abstractNumId w:val="12"/>
  </w:num>
  <w:num w:numId="16" w16cid:durableId="2335139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69A"/>
    <w:rsid w:val="00052AA7"/>
    <w:rsid w:val="00062EFA"/>
    <w:rsid w:val="00064C86"/>
    <w:rsid w:val="00070848"/>
    <w:rsid w:val="000724C3"/>
    <w:rsid w:val="00074E2F"/>
    <w:rsid w:val="00077BD0"/>
    <w:rsid w:val="000960BC"/>
    <w:rsid w:val="000A3236"/>
    <w:rsid w:val="000A50E5"/>
    <w:rsid w:val="000B2800"/>
    <w:rsid w:val="000C400D"/>
    <w:rsid w:val="000D2144"/>
    <w:rsid w:val="001008E3"/>
    <w:rsid w:val="001314E2"/>
    <w:rsid w:val="00157947"/>
    <w:rsid w:val="00195D1A"/>
    <w:rsid w:val="001A2DA0"/>
    <w:rsid w:val="001C3A1A"/>
    <w:rsid w:val="001C6433"/>
    <w:rsid w:val="00203AEF"/>
    <w:rsid w:val="00210C5F"/>
    <w:rsid w:val="002217A3"/>
    <w:rsid w:val="00243003"/>
    <w:rsid w:val="00247924"/>
    <w:rsid w:val="00250F63"/>
    <w:rsid w:val="00271F67"/>
    <w:rsid w:val="00276A4E"/>
    <w:rsid w:val="00291150"/>
    <w:rsid w:val="002A0A60"/>
    <w:rsid w:val="002B278B"/>
    <w:rsid w:val="002C1865"/>
    <w:rsid w:val="002C4FB1"/>
    <w:rsid w:val="002D097F"/>
    <w:rsid w:val="002D66E7"/>
    <w:rsid w:val="003049E6"/>
    <w:rsid w:val="00392381"/>
    <w:rsid w:val="00392747"/>
    <w:rsid w:val="003B1117"/>
    <w:rsid w:val="003B6C72"/>
    <w:rsid w:val="003C06BC"/>
    <w:rsid w:val="003C14F7"/>
    <w:rsid w:val="003E2619"/>
    <w:rsid w:val="003E3B0A"/>
    <w:rsid w:val="0040725B"/>
    <w:rsid w:val="00410FA1"/>
    <w:rsid w:val="004303AA"/>
    <w:rsid w:val="00451C59"/>
    <w:rsid w:val="00456114"/>
    <w:rsid w:val="004648AE"/>
    <w:rsid w:val="00483A68"/>
    <w:rsid w:val="004939A0"/>
    <w:rsid w:val="004A4796"/>
    <w:rsid w:val="004A6484"/>
    <w:rsid w:val="004B2350"/>
    <w:rsid w:val="004D2222"/>
    <w:rsid w:val="004D51BB"/>
    <w:rsid w:val="004E32F6"/>
    <w:rsid w:val="004F0E11"/>
    <w:rsid w:val="00505A04"/>
    <w:rsid w:val="00512CA4"/>
    <w:rsid w:val="00526216"/>
    <w:rsid w:val="00543C25"/>
    <w:rsid w:val="0054693F"/>
    <w:rsid w:val="00556852"/>
    <w:rsid w:val="005725CD"/>
    <w:rsid w:val="00572D1B"/>
    <w:rsid w:val="005A1870"/>
    <w:rsid w:val="005A2D8D"/>
    <w:rsid w:val="005A48D4"/>
    <w:rsid w:val="005D6F3F"/>
    <w:rsid w:val="005E55A7"/>
    <w:rsid w:val="005F37F3"/>
    <w:rsid w:val="006217A6"/>
    <w:rsid w:val="00621859"/>
    <w:rsid w:val="006637E0"/>
    <w:rsid w:val="006716FF"/>
    <w:rsid w:val="00682290"/>
    <w:rsid w:val="006907D4"/>
    <w:rsid w:val="006D4909"/>
    <w:rsid w:val="006E7ABD"/>
    <w:rsid w:val="00700B1B"/>
    <w:rsid w:val="00735A1E"/>
    <w:rsid w:val="0074271C"/>
    <w:rsid w:val="0077286D"/>
    <w:rsid w:val="0079208F"/>
    <w:rsid w:val="007A7B91"/>
    <w:rsid w:val="007F0486"/>
    <w:rsid w:val="007F185F"/>
    <w:rsid w:val="007F72E7"/>
    <w:rsid w:val="008110E5"/>
    <w:rsid w:val="00820118"/>
    <w:rsid w:val="00821F72"/>
    <w:rsid w:val="00825399"/>
    <w:rsid w:val="008346D5"/>
    <w:rsid w:val="00850F54"/>
    <w:rsid w:val="00873B91"/>
    <w:rsid w:val="00881B27"/>
    <w:rsid w:val="00881BEB"/>
    <w:rsid w:val="008A057E"/>
    <w:rsid w:val="008C1710"/>
    <w:rsid w:val="008D3230"/>
    <w:rsid w:val="008D5EE2"/>
    <w:rsid w:val="008E6386"/>
    <w:rsid w:val="008F3F0B"/>
    <w:rsid w:val="009109E2"/>
    <w:rsid w:val="009124FF"/>
    <w:rsid w:val="009179BE"/>
    <w:rsid w:val="00927C72"/>
    <w:rsid w:val="009358BB"/>
    <w:rsid w:val="00952BD1"/>
    <w:rsid w:val="00977DFA"/>
    <w:rsid w:val="009A26B0"/>
    <w:rsid w:val="009B5943"/>
    <w:rsid w:val="009B7E4C"/>
    <w:rsid w:val="009C06AB"/>
    <w:rsid w:val="009F3951"/>
    <w:rsid w:val="00A27631"/>
    <w:rsid w:val="00A63D81"/>
    <w:rsid w:val="00A7500D"/>
    <w:rsid w:val="00A80EA3"/>
    <w:rsid w:val="00AB1C61"/>
    <w:rsid w:val="00AD5EE2"/>
    <w:rsid w:val="00AE7B00"/>
    <w:rsid w:val="00B210C6"/>
    <w:rsid w:val="00B538AC"/>
    <w:rsid w:val="00B56A68"/>
    <w:rsid w:val="00B74D1A"/>
    <w:rsid w:val="00B8112A"/>
    <w:rsid w:val="00B85F55"/>
    <w:rsid w:val="00B96AB2"/>
    <w:rsid w:val="00BB369A"/>
    <w:rsid w:val="00BD5C92"/>
    <w:rsid w:val="00BF20CE"/>
    <w:rsid w:val="00BF5E13"/>
    <w:rsid w:val="00C278EA"/>
    <w:rsid w:val="00C31EDC"/>
    <w:rsid w:val="00C51B7B"/>
    <w:rsid w:val="00C70D2F"/>
    <w:rsid w:val="00C80D11"/>
    <w:rsid w:val="00C843BF"/>
    <w:rsid w:val="00C9098F"/>
    <w:rsid w:val="00CA20EA"/>
    <w:rsid w:val="00CA2D11"/>
    <w:rsid w:val="00CB7F1D"/>
    <w:rsid w:val="00CC19F0"/>
    <w:rsid w:val="00CD15B5"/>
    <w:rsid w:val="00CD4C1B"/>
    <w:rsid w:val="00CD55BE"/>
    <w:rsid w:val="00CF163F"/>
    <w:rsid w:val="00CF6B62"/>
    <w:rsid w:val="00CF7729"/>
    <w:rsid w:val="00D118EE"/>
    <w:rsid w:val="00D26158"/>
    <w:rsid w:val="00D503EB"/>
    <w:rsid w:val="00D50690"/>
    <w:rsid w:val="00D5596E"/>
    <w:rsid w:val="00D8207A"/>
    <w:rsid w:val="00D95FBD"/>
    <w:rsid w:val="00DD438C"/>
    <w:rsid w:val="00DE6C9D"/>
    <w:rsid w:val="00E00E53"/>
    <w:rsid w:val="00E0550A"/>
    <w:rsid w:val="00E05EA8"/>
    <w:rsid w:val="00E06C75"/>
    <w:rsid w:val="00E13262"/>
    <w:rsid w:val="00E21D9A"/>
    <w:rsid w:val="00E303AD"/>
    <w:rsid w:val="00EB1F3B"/>
    <w:rsid w:val="00EB3CFC"/>
    <w:rsid w:val="00ED2986"/>
    <w:rsid w:val="00EE1501"/>
    <w:rsid w:val="00EE1981"/>
    <w:rsid w:val="00F220F6"/>
    <w:rsid w:val="00F254E6"/>
    <w:rsid w:val="00F71E0C"/>
    <w:rsid w:val="00F81AC6"/>
    <w:rsid w:val="00F978C7"/>
    <w:rsid w:val="00FD0024"/>
    <w:rsid w:val="00FD42FC"/>
    <w:rsid w:val="00FE54D2"/>
    <w:rsid w:val="00FE7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F330C"/>
  <w15:docId w15:val="{5658DB13-656D-4F42-95CD-0B0555AF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20">
    <w:name w:val="2"/>
    <w:basedOn w:val="TableNormal"/>
    <w:tblPr>
      <w:tblStyleRowBandSize w:val="1"/>
      <w:tblStyleColBandSize w:val="1"/>
      <w:tblCellMar>
        <w:left w:w="108" w:type="dxa"/>
        <w:right w:w="108" w:type="dxa"/>
      </w:tblCellMar>
    </w:tblPr>
  </w:style>
  <w:style w:type="table" w:customStyle="1" w:styleId="10">
    <w:name w:val="1"/>
    <w:basedOn w:val="TableNormal"/>
    <w:tblPr>
      <w:tblStyleRowBandSize w:val="1"/>
      <w:tblStyleColBandSize w:val="1"/>
      <w:tblCellMar>
        <w:left w:w="108" w:type="dxa"/>
        <w:right w:w="108" w:type="dxa"/>
      </w:tblCellMar>
    </w:tblPr>
  </w:style>
  <w:style w:type="paragraph" w:styleId="a5">
    <w:name w:val="List Paragraph"/>
    <w:basedOn w:val="a"/>
    <w:uiPriority w:val="34"/>
    <w:qFormat/>
    <w:rsid w:val="002B2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5E756-EFAE-40AF-A41C-6B091DA7E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2396</Words>
  <Characters>13658</Characters>
  <Application>Microsoft Office Word</Application>
  <DocSecurity>0</DocSecurity>
  <Lines>113</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cp:lastModifiedBy>
  <cp:revision>2</cp:revision>
  <cp:lastPrinted>2026-04-28T12:26:00Z</cp:lastPrinted>
  <dcterms:created xsi:type="dcterms:W3CDTF">2026-07-29T06:43:00Z</dcterms:created>
  <dcterms:modified xsi:type="dcterms:W3CDTF">2026-07-29T06:43:00Z</dcterms:modified>
</cp:coreProperties>
</file>