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65BF2" w14:textId="77777777" w:rsidR="002C1865" w:rsidRDefault="002C1865">
      <w:pPr>
        <w:keepNext/>
        <w:pBdr>
          <w:top w:val="nil"/>
          <w:left w:val="nil"/>
          <w:bottom w:val="nil"/>
          <w:right w:val="nil"/>
          <w:between w:val="nil"/>
        </w:pBdr>
        <w:spacing w:line="229" w:lineRule="auto"/>
        <w:ind w:left="5102"/>
        <w:rPr>
          <w:rFonts w:ascii="Times New Roman" w:eastAsia="Times New Roman" w:hAnsi="Times New Roman" w:cs="Times New Roman"/>
          <w:b/>
          <w:color w:val="000000"/>
          <w:sz w:val="24"/>
          <w:szCs w:val="24"/>
        </w:rPr>
      </w:pPr>
    </w:p>
    <w:p w14:paraId="7F86D3B8" w14:textId="38A2A2A5" w:rsidR="00BB369A" w:rsidRDefault="00BD5C92">
      <w:pPr>
        <w:keepNext/>
        <w:pBdr>
          <w:top w:val="nil"/>
          <w:left w:val="nil"/>
          <w:bottom w:val="nil"/>
          <w:right w:val="nil"/>
          <w:between w:val="nil"/>
        </w:pBdr>
        <w:spacing w:line="229" w:lineRule="auto"/>
        <w:ind w:left="5102"/>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t xml:space="preserve">Додаток №  </w:t>
      </w:r>
      <w:r>
        <w:rPr>
          <w:rFonts w:ascii="Times New Roman" w:eastAsia="Times New Roman" w:hAnsi="Times New Roman" w:cs="Times New Roman"/>
          <w:b/>
          <w:sz w:val="24"/>
          <w:szCs w:val="24"/>
        </w:rPr>
        <w:t>1</w:t>
      </w:r>
      <w:r>
        <w:rPr>
          <w:rFonts w:ascii="Times New Roman" w:eastAsia="Times New Roman" w:hAnsi="Times New Roman" w:cs="Times New Roman"/>
          <w:color w:val="000000"/>
        </w:rPr>
        <w:t xml:space="preserve">                                                                                                     </w:t>
      </w:r>
    </w:p>
    <w:p w14:paraId="7275437C" w14:textId="3A07736E" w:rsidR="00BB369A" w:rsidRDefault="00BD5C92">
      <w:pPr>
        <w:pBdr>
          <w:top w:val="nil"/>
          <w:left w:val="nil"/>
          <w:bottom w:val="nil"/>
          <w:right w:val="nil"/>
          <w:between w:val="nil"/>
        </w:pBdr>
        <w:ind w:left="510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до рішення </w:t>
      </w:r>
      <w:r w:rsidR="008F3F0B">
        <w:rPr>
          <w:rFonts w:ascii="Times New Roman" w:eastAsia="Times New Roman" w:hAnsi="Times New Roman" w:cs="Times New Roman"/>
          <w:color w:val="000000"/>
          <w:sz w:val="22"/>
          <w:szCs w:val="22"/>
        </w:rPr>
        <w:t>____</w:t>
      </w:r>
      <w:r>
        <w:rPr>
          <w:rFonts w:ascii="Times New Roman" w:eastAsia="Times New Roman" w:hAnsi="Times New Roman" w:cs="Times New Roman"/>
          <w:color w:val="000000"/>
          <w:sz w:val="22"/>
          <w:szCs w:val="22"/>
        </w:rPr>
        <w:t xml:space="preserve"> сесії </w:t>
      </w:r>
      <w:r w:rsidR="008F3F0B">
        <w:rPr>
          <w:rFonts w:ascii="Times New Roman" w:eastAsia="Times New Roman" w:hAnsi="Times New Roman" w:cs="Times New Roman"/>
          <w:color w:val="000000"/>
          <w:sz w:val="22"/>
          <w:szCs w:val="22"/>
        </w:rPr>
        <w:t>____</w:t>
      </w:r>
      <w:r>
        <w:rPr>
          <w:rFonts w:ascii="Times New Roman" w:eastAsia="Times New Roman" w:hAnsi="Times New Roman" w:cs="Times New Roman"/>
          <w:color w:val="000000"/>
          <w:sz w:val="22"/>
          <w:szCs w:val="22"/>
        </w:rPr>
        <w:t>скликання Коцюбинської селищної ради  №</w:t>
      </w:r>
      <w:r w:rsidR="008F3F0B">
        <w:rPr>
          <w:rFonts w:ascii="Times New Roman" w:eastAsia="Times New Roman" w:hAnsi="Times New Roman" w:cs="Times New Roman"/>
          <w:color w:val="000000"/>
          <w:sz w:val="22"/>
          <w:szCs w:val="22"/>
        </w:rPr>
        <w:t>_______</w:t>
      </w:r>
      <w:r w:rsidR="009124FF" w:rsidRPr="009124FF">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 xml:space="preserve"> від </w:t>
      </w:r>
      <w:r w:rsidR="008F3F0B">
        <w:rPr>
          <w:rFonts w:ascii="Times New Roman" w:eastAsia="Times New Roman" w:hAnsi="Times New Roman" w:cs="Times New Roman"/>
          <w:color w:val="000000"/>
          <w:sz w:val="22"/>
          <w:szCs w:val="22"/>
        </w:rPr>
        <w:t>__</w:t>
      </w:r>
      <w:r>
        <w:rPr>
          <w:rFonts w:ascii="Times New Roman" w:eastAsia="Times New Roman" w:hAnsi="Times New Roman" w:cs="Times New Roman"/>
          <w:color w:val="000000"/>
          <w:sz w:val="22"/>
          <w:szCs w:val="22"/>
        </w:rPr>
        <w:t>.</w:t>
      </w:r>
      <w:r w:rsidR="008F3F0B">
        <w:rPr>
          <w:rFonts w:ascii="Times New Roman" w:eastAsia="Times New Roman" w:hAnsi="Times New Roman" w:cs="Times New Roman"/>
          <w:color w:val="000000"/>
          <w:sz w:val="22"/>
          <w:szCs w:val="22"/>
        </w:rPr>
        <w:t>____</w:t>
      </w:r>
      <w:r>
        <w:rPr>
          <w:rFonts w:ascii="Times New Roman" w:eastAsia="Times New Roman" w:hAnsi="Times New Roman" w:cs="Times New Roman"/>
          <w:color w:val="000000"/>
          <w:sz w:val="22"/>
          <w:szCs w:val="22"/>
        </w:rPr>
        <w:t xml:space="preserve">. </w:t>
      </w:r>
      <w:r w:rsidR="004D51BB">
        <w:rPr>
          <w:rFonts w:ascii="Times New Roman" w:eastAsia="Times New Roman" w:hAnsi="Times New Roman" w:cs="Times New Roman"/>
          <w:color w:val="000000"/>
          <w:sz w:val="22"/>
          <w:szCs w:val="22"/>
        </w:rPr>
        <w:t>_______</w:t>
      </w:r>
      <w:r>
        <w:rPr>
          <w:rFonts w:ascii="Times New Roman" w:eastAsia="Times New Roman" w:hAnsi="Times New Roman" w:cs="Times New Roman"/>
          <w:color w:val="000000"/>
          <w:sz w:val="22"/>
          <w:szCs w:val="22"/>
        </w:rPr>
        <w:t xml:space="preserve"> року </w:t>
      </w:r>
    </w:p>
    <w:p w14:paraId="25C214B6" w14:textId="77777777" w:rsidR="004D51BB" w:rsidRDefault="004D51BB">
      <w:pPr>
        <w:pBdr>
          <w:top w:val="nil"/>
          <w:left w:val="nil"/>
          <w:bottom w:val="nil"/>
          <w:right w:val="nil"/>
          <w:between w:val="nil"/>
        </w:pBdr>
        <w:ind w:left="5102"/>
        <w:rPr>
          <w:rFonts w:ascii="Times New Roman" w:eastAsia="Times New Roman" w:hAnsi="Times New Roman" w:cs="Times New Roman"/>
          <w:color w:val="000000"/>
          <w:sz w:val="22"/>
          <w:szCs w:val="22"/>
        </w:rPr>
      </w:pPr>
    </w:p>
    <w:p w14:paraId="1D8D8126" w14:textId="4E71076A" w:rsidR="00BB369A" w:rsidRDefault="00BD5C92">
      <w:pPr>
        <w:pBdr>
          <w:top w:val="nil"/>
          <w:left w:val="nil"/>
          <w:bottom w:val="nil"/>
          <w:right w:val="nil"/>
          <w:between w:val="nil"/>
        </w:pBdr>
        <w:jc w:val="center"/>
        <w:rPr>
          <w:rFonts w:ascii="Times New Roman" w:eastAsia="Times New Roman" w:hAnsi="Times New Roman" w:cs="Times New Roman"/>
          <w:b/>
          <w:color w:val="000000"/>
          <w:sz w:val="28"/>
          <w:szCs w:val="28"/>
        </w:rPr>
      </w:pPr>
      <w:r w:rsidRPr="004D51BB">
        <w:rPr>
          <w:rFonts w:ascii="Times New Roman" w:eastAsia="Times New Roman" w:hAnsi="Times New Roman" w:cs="Times New Roman"/>
          <w:b/>
          <w:color w:val="000000"/>
          <w:sz w:val="28"/>
          <w:szCs w:val="28"/>
        </w:rPr>
        <w:t>ПРОГРАМА</w:t>
      </w:r>
    </w:p>
    <w:p w14:paraId="61364493" w14:textId="77777777" w:rsidR="00CF163F" w:rsidRPr="004D51BB" w:rsidRDefault="00CF163F">
      <w:pPr>
        <w:pBdr>
          <w:top w:val="nil"/>
          <w:left w:val="nil"/>
          <w:bottom w:val="nil"/>
          <w:right w:val="nil"/>
          <w:between w:val="nil"/>
        </w:pBdr>
        <w:jc w:val="center"/>
        <w:rPr>
          <w:rFonts w:ascii="Times New Roman" w:eastAsia="Times New Roman" w:hAnsi="Times New Roman" w:cs="Times New Roman"/>
          <w:b/>
          <w:color w:val="000000"/>
          <w:sz w:val="28"/>
          <w:szCs w:val="28"/>
        </w:rPr>
      </w:pPr>
    </w:p>
    <w:p w14:paraId="511F058B" w14:textId="77777777" w:rsidR="004D51BB" w:rsidRPr="004D51BB" w:rsidRDefault="00BD5C92">
      <w:pPr>
        <w:pBdr>
          <w:top w:val="nil"/>
          <w:left w:val="nil"/>
          <w:bottom w:val="nil"/>
          <w:right w:val="nil"/>
          <w:between w:val="nil"/>
        </w:pBdr>
        <w:jc w:val="center"/>
        <w:rPr>
          <w:rFonts w:ascii="Times New Roman" w:eastAsia="Times New Roman" w:hAnsi="Times New Roman" w:cs="Times New Roman"/>
          <w:b/>
          <w:color w:val="000000"/>
          <w:sz w:val="28"/>
          <w:szCs w:val="28"/>
        </w:rPr>
      </w:pPr>
      <w:r w:rsidRPr="004D51BB">
        <w:rPr>
          <w:rFonts w:ascii="Times New Roman" w:eastAsia="Times New Roman" w:hAnsi="Times New Roman" w:cs="Times New Roman"/>
          <w:b/>
          <w:color w:val="000000"/>
          <w:sz w:val="28"/>
          <w:szCs w:val="28"/>
        </w:rPr>
        <w:t xml:space="preserve">«БЛАГОУСТРІЙ СЕЛИЩА КОЦЮБИНСЬКЕ» </w:t>
      </w:r>
    </w:p>
    <w:p w14:paraId="58A04115" w14:textId="42013678" w:rsidR="00BB369A" w:rsidRPr="004D51BB" w:rsidRDefault="004D51BB">
      <w:pPr>
        <w:pBdr>
          <w:top w:val="nil"/>
          <w:left w:val="nil"/>
          <w:bottom w:val="nil"/>
          <w:right w:val="nil"/>
          <w:between w:val="nil"/>
        </w:pBdr>
        <w:jc w:val="center"/>
        <w:rPr>
          <w:rFonts w:ascii="Times New Roman" w:eastAsia="Times New Roman" w:hAnsi="Times New Roman" w:cs="Times New Roman"/>
          <w:color w:val="000000"/>
          <w:sz w:val="28"/>
          <w:szCs w:val="28"/>
        </w:rPr>
      </w:pPr>
      <w:r w:rsidRPr="004D51BB">
        <w:rPr>
          <w:rFonts w:ascii="Times New Roman" w:eastAsia="Times New Roman" w:hAnsi="Times New Roman" w:cs="Times New Roman"/>
          <w:b/>
          <w:color w:val="000000"/>
          <w:sz w:val="28"/>
          <w:szCs w:val="28"/>
        </w:rPr>
        <w:t xml:space="preserve">Коцюбинської селищної територіальної громади </w:t>
      </w:r>
      <w:r w:rsidR="00BD5C92" w:rsidRPr="004D51BB">
        <w:rPr>
          <w:rFonts w:ascii="Times New Roman" w:eastAsia="Times New Roman" w:hAnsi="Times New Roman" w:cs="Times New Roman"/>
          <w:b/>
          <w:color w:val="000000"/>
          <w:sz w:val="28"/>
          <w:szCs w:val="28"/>
        </w:rPr>
        <w:t>на 202</w:t>
      </w:r>
      <w:r w:rsidR="008110E5">
        <w:rPr>
          <w:rFonts w:ascii="Times New Roman" w:eastAsia="Times New Roman" w:hAnsi="Times New Roman" w:cs="Times New Roman"/>
          <w:b/>
          <w:color w:val="000000"/>
          <w:sz w:val="28"/>
          <w:szCs w:val="28"/>
        </w:rPr>
        <w:t>6</w:t>
      </w:r>
      <w:r w:rsidR="00BD5C92" w:rsidRPr="004D51BB">
        <w:rPr>
          <w:rFonts w:ascii="Times New Roman" w:eastAsia="Times New Roman" w:hAnsi="Times New Roman" w:cs="Times New Roman"/>
          <w:b/>
          <w:color w:val="000000"/>
          <w:sz w:val="28"/>
          <w:szCs w:val="28"/>
        </w:rPr>
        <w:t xml:space="preserve"> рік</w:t>
      </w:r>
    </w:p>
    <w:p w14:paraId="16ED97E6" w14:textId="77777777" w:rsidR="00BB369A" w:rsidRPr="004D51BB" w:rsidRDefault="00BD5C92">
      <w:pPr>
        <w:keepNext/>
        <w:pBdr>
          <w:top w:val="nil"/>
          <w:left w:val="nil"/>
          <w:bottom w:val="nil"/>
          <w:right w:val="nil"/>
          <w:between w:val="nil"/>
        </w:pBdr>
        <w:spacing w:before="240" w:after="60"/>
        <w:jc w:val="center"/>
        <w:rPr>
          <w:rFonts w:ascii="Times New Roman" w:eastAsia="Times New Roman" w:hAnsi="Times New Roman" w:cs="Times New Roman"/>
          <w:b/>
          <w:color w:val="000000"/>
          <w:sz w:val="28"/>
          <w:szCs w:val="28"/>
        </w:rPr>
      </w:pPr>
      <w:r w:rsidRPr="004D51BB">
        <w:rPr>
          <w:rFonts w:ascii="Times New Roman" w:eastAsia="Times New Roman" w:hAnsi="Times New Roman" w:cs="Times New Roman"/>
          <w:b/>
          <w:color w:val="000000"/>
          <w:sz w:val="28"/>
          <w:szCs w:val="28"/>
        </w:rPr>
        <w:t>ПАСПОРТ</w:t>
      </w:r>
    </w:p>
    <w:p w14:paraId="68F20328" w14:textId="4AE40A24" w:rsidR="00BB369A" w:rsidRDefault="00BB369A">
      <w:pPr>
        <w:pBdr>
          <w:top w:val="nil"/>
          <w:left w:val="nil"/>
          <w:bottom w:val="nil"/>
          <w:right w:val="nil"/>
          <w:between w:val="nil"/>
        </w:pBdr>
        <w:jc w:val="center"/>
        <w:rPr>
          <w:rFonts w:ascii="Times New Roman" w:eastAsia="Times New Roman" w:hAnsi="Times New Roman" w:cs="Times New Roman"/>
          <w:color w:val="000000"/>
          <w:sz w:val="24"/>
          <w:szCs w:val="24"/>
        </w:rPr>
      </w:pPr>
    </w:p>
    <w:tbl>
      <w:tblPr>
        <w:tblStyle w:val="20"/>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6"/>
        <w:gridCol w:w="4232"/>
        <w:gridCol w:w="5386"/>
      </w:tblGrid>
      <w:tr w:rsidR="00BB369A" w14:paraId="7514AA39" w14:textId="77777777">
        <w:trPr>
          <w:trHeight w:val="590"/>
        </w:trPr>
        <w:tc>
          <w:tcPr>
            <w:tcW w:w="696" w:type="dxa"/>
            <w:tcBorders>
              <w:top w:val="single" w:sz="4" w:space="0" w:color="000000"/>
              <w:left w:val="single" w:sz="4" w:space="0" w:color="000000"/>
              <w:bottom w:val="single" w:sz="4" w:space="0" w:color="000000"/>
              <w:right w:val="single" w:sz="4" w:space="0" w:color="000000"/>
            </w:tcBorders>
          </w:tcPr>
          <w:p w14:paraId="276FFECF" w14:textId="77777777" w:rsidR="00BB369A" w:rsidRDefault="00BD5C9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232" w:type="dxa"/>
            <w:tcBorders>
              <w:top w:val="single" w:sz="4" w:space="0" w:color="000000"/>
              <w:left w:val="single" w:sz="4" w:space="0" w:color="000000"/>
              <w:bottom w:val="single" w:sz="4" w:space="0" w:color="000000"/>
              <w:right w:val="single" w:sz="4" w:space="0" w:color="000000"/>
            </w:tcBorders>
          </w:tcPr>
          <w:p w14:paraId="0E8F068C" w14:textId="77777777" w:rsidR="00BB369A" w:rsidRDefault="00BD5C92">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Повна назва Програми</w:t>
            </w:r>
          </w:p>
        </w:tc>
        <w:tc>
          <w:tcPr>
            <w:tcW w:w="5386" w:type="dxa"/>
            <w:tcBorders>
              <w:top w:val="single" w:sz="4" w:space="0" w:color="000000"/>
              <w:left w:val="single" w:sz="4" w:space="0" w:color="000000"/>
              <w:bottom w:val="single" w:sz="4" w:space="0" w:color="000000"/>
              <w:right w:val="single" w:sz="4" w:space="0" w:color="000000"/>
            </w:tcBorders>
          </w:tcPr>
          <w:p w14:paraId="1FFAD6F1" w14:textId="0AF9B86A" w:rsidR="00BB369A" w:rsidRDefault="00BD5C9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Програма «Благоустрій селища Коцюбинське» на 202</w:t>
            </w:r>
            <w:r w:rsidR="008110E5">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рік</w:t>
            </w:r>
          </w:p>
        </w:tc>
      </w:tr>
      <w:tr w:rsidR="00BB369A" w14:paraId="5C60B13F" w14:textId="77777777">
        <w:trPr>
          <w:trHeight w:val="399"/>
        </w:trPr>
        <w:tc>
          <w:tcPr>
            <w:tcW w:w="696" w:type="dxa"/>
            <w:tcBorders>
              <w:top w:val="single" w:sz="4" w:space="0" w:color="000000"/>
              <w:left w:val="single" w:sz="4" w:space="0" w:color="000000"/>
              <w:bottom w:val="single" w:sz="4" w:space="0" w:color="000000"/>
              <w:right w:val="single" w:sz="4" w:space="0" w:color="000000"/>
            </w:tcBorders>
          </w:tcPr>
          <w:p w14:paraId="34D34245" w14:textId="77777777" w:rsidR="00BB369A" w:rsidRDefault="00BD5C9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232" w:type="dxa"/>
            <w:tcBorders>
              <w:top w:val="single" w:sz="4" w:space="0" w:color="000000"/>
              <w:left w:val="single" w:sz="4" w:space="0" w:color="000000"/>
              <w:bottom w:val="single" w:sz="4" w:space="0" w:color="000000"/>
              <w:right w:val="single" w:sz="4" w:space="0" w:color="000000"/>
            </w:tcBorders>
          </w:tcPr>
          <w:p w14:paraId="27A22AC2" w14:textId="77777777" w:rsidR="00BB369A" w:rsidRDefault="00BD5C92">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Ініціатор розроблення Програми </w:t>
            </w:r>
          </w:p>
        </w:tc>
        <w:tc>
          <w:tcPr>
            <w:tcW w:w="5386" w:type="dxa"/>
            <w:tcBorders>
              <w:top w:val="single" w:sz="4" w:space="0" w:color="000000"/>
              <w:left w:val="single" w:sz="4" w:space="0" w:color="000000"/>
              <w:bottom w:val="single" w:sz="4" w:space="0" w:color="000000"/>
              <w:right w:val="single" w:sz="4" w:space="0" w:color="000000"/>
            </w:tcBorders>
          </w:tcPr>
          <w:p w14:paraId="134F1837" w14:textId="77777777" w:rsidR="00BB369A" w:rsidRDefault="00BD5C92">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Виконавчий комітет </w:t>
            </w:r>
            <w:r>
              <w:rPr>
                <w:rFonts w:ascii="Times New Roman" w:eastAsia="Times New Roman" w:hAnsi="Times New Roman" w:cs="Times New Roman"/>
                <w:color w:val="000000"/>
                <w:sz w:val="24"/>
                <w:szCs w:val="24"/>
              </w:rPr>
              <w:t>Коцюбинськ</w:t>
            </w:r>
            <w:r>
              <w:rPr>
                <w:rFonts w:ascii="Times New Roman" w:eastAsia="Times New Roman" w:hAnsi="Times New Roman" w:cs="Times New Roman"/>
                <w:sz w:val="24"/>
                <w:szCs w:val="24"/>
              </w:rPr>
              <w:t>ої</w:t>
            </w:r>
            <w:r>
              <w:rPr>
                <w:rFonts w:ascii="Times New Roman" w:eastAsia="Times New Roman" w:hAnsi="Times New Roman" w:cs="Times New Roman"/>
                <w:color w:val="000000"/>
                <w:sz w:val="24"/>
                <w:szCs w:val="24"/>
              </w:rPr>
              <w:t xml:space="preserve"> селищн</w:t>
            </w:r>
            <w:r>
              <w:rPr>
                <w:rFonts w:ascii="Times New Roman" w:eastAsia="Times New Roman" w:hAnsi="Times New Roman" w:cs="Times New Roman"/>
                <w:sz w:val="24"/>
                <w:szCs w:val="24"/>
              </w:rPr>
              <w:t>ої</w:t>
            </w:r>
            <w:r>
              <w:rPr>
                <w:rFonts w:ascii="Times New Roman" w:eastAsia="Times New Roman" w:hAnsi="Times New Roman" w:cs="Times New Roman"/>
                <w:color w:val="000000"/>
                <w:sz w:val="24"/>
                <w:szCs w:val="24"/>
              </w:rPr>
              <w:t xml:space="preserve"> рад</w:t>
            </w:r>
            <w:r>
              <w:rPr>
                <w:rFonts w:ascii="Times New Roman" w:eastAsia="Times New Roman" w:hAnsi="Times New Roman" w:cs="Times New Roman"/>
                <w:sz w:val="24"/>
                <w:szCs w:val="24"/>
              </w:rPr>
              <w:t>и</w:t>
            </w:r>
          </w:p>
        </w:tc>
      </w:tr>
      <w:tr w:rsidR="00BB369A" w14:paraId="01E43899" w14:textId="77777777">
        <w:tc>
          <w:tcPr>
            <w:tcW w:w="696" w:type="dxa"/>
            <w:tcBorders>
              <w:top w:val="single" w:sz="4" w:space="0" w:color="000000"/>
              <w:left w:val="single" w:sz="4" w:space="0" w:color="000000"/>
              <w:bottom w:val="single" w:sz="4" w:space="0" w:color="000000"/>
              <w:right w:val="single" w:sz="4" w:space="0" w:color="000000"/>
            </w:tcBorders>
          </w:tcPr>
          <w:p w14:paraId="047CB1BB" w14:textId="77777777" w:rsidR="00BB369A" w:rsidRDefault="00BD5C9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232" w:type="dxa"/>
            <w:tcBorders>
              <w:top w:val="single" w:sz="4" w:space="0" w:color="000000"/>
              <w:left w:val="single" w:sz="4" w:space="0" w:color="000000"/>
              <w:bottom w:val="single" w:sz="4" w:space="0" w:color="000000"/>
              <w:right w:val="single" w:sz="4" w:space="0" w:color="000000"/>
            </w:tcBorders>
          </w:tcPr>
          <w:p w14:paraId="3EBAFF5E" w14:textId="77777777" w:rsidR="00BB369A" w:rsidRDefault="00BD5C92">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Розробник Програми</w:t>
            </w:r>
          </w:p>
        </w:tc>
        <w:tc>
          <w:tcPr>
            <w:tcW w:w="5386" w:type="dxa"/>
            <w:tcBorders>
              <w:top w:val="single" w:sz="4" w:space="0" w:color="000000"/>
              <w:left w:val="single" w:sz="4" w:space="0" w:color="000000"/>
              <w:bottom w:val="single" w:sz="4" w:space="0" w:color="000000"/>
              <w:right w:val="single" w:sz="4" w:space="0" w:color="000000"/>
            </w:tcBorders>
          </w:tcPr>
          <w:p w14:paraId="26E387FA" w14:textId="77777777" w:rsidR="00BB369A" w:rsidRDefault="00BD5C92">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Виконавчий комітет Коцюбинської селищної ради</w:t>
            </w:r>
          </w:p>
        </w:tc>
      </w:tr>
      <w:tr w:rsidR="00BB369A" w14:paraId="13ACE248" w14:textId="77777777">
        <w:tc>
          <w:tcPr>
            <w:tcW w:w="696" w:type="dxa"/>
            <w:tcBorders>
              <w:top w:val="single" w:sz="4" w:space="0" w:color="000000"/>
              <w:left w:val="single" w:sz="4" w:space="0" w:color="000000"/>
              <w:bottom w:val="single" w:sz="4" w:space="0" w:color="000000"/>
              <w:right w:val="single" w:sz="4" w:space="0" w:color="000000"/>
            </w:tcBorders>
          </w:tcPr>
          <w:p w14:paraId="2B5BF098" w14:textId="77777777" w:rsidR="00BB369A" w:rsidRDefault="00BD5C9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232" w:type="dxa"/>
            <w:tcBorders>
              <w:top w:val="single" w:sz="4" w:space="0" w:color="000000"/>
              <w:left w:val="single" w:sz="4" w:space="0" w:color="000000"/>
              <w:bottom w:val="single" w:sz="4" w:space="0" w:color="000000"/>
              <w:right w:val="single" w:sz="4" w:space="0" w:color="000000"/>
            </w:tcBorders>
          </w:tcPr>
          <w:p w14:paraId="0129B4BE" w14:textId="77777777" w:rsidR="00BB369A" w:rsidRDefault="00BD5C92">
            <w:pPr>
              <w:pBdr>
                <w:top w:val="nil"/>
                <w:left w:val="nil"/>
                <w:bottom w:val="nil"/>
                <w:right w:val="nil"/>
                <w:between w:val="nil"/>
              </w:pBd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Співрозробники</w:t>
            </w:r>
            <w:proofErr w:type="spellEnd"/>
            <w:r>
              <w:rPr>
                <w:rFonts w:ascii="Times New Roman" w:eastAsia="Times New Roman" w:hAnsi="Times New Roman" w:cs="Times New Roman"/>
                <w:color w:val="000000"/>
                <w:sz w:val="24"/>
                <w:szCs w:val="24"/>
              </w:rPr>
              <w:t xml:space="preserve"> Програми</w:t>
            </w:r>
          </w:p>
        </w:tc>
        <w:tc>
          <w:tcPr>
            <w:tcW w:w="5386" w:type="dxa"/>
            <w:tcBorders>
              <w:top w:val="single" w:sz="4" w:space="0" w:color="000000"/>
              <w:left w:val="single" w:sz="4" w:space="0" w:color="000000"/>
              <w:bottom w:val="single" w:sz="4" w:space="0" w:color="000000"/>
              <w:right w:val="single" w:sz="4" w:space="0" w:color="000000"/>
            </w:tcBorders>
          </w:tcPr>
          <w:p w14:paraId="38078603" w14:textId="77777777" w:rsidR="00BB369A" w:rsidRDefault="00BD5C92">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Постійні комісії Коцюбинської селищної ради, УЖКГ «Біличі»</w:t>
            </w:r>
          </w:p>
        </w:tc>
      </w:tr>
      <w:tr w:rsidR="00BB369A" w14:paraId="40B20A5C" w14:textId="77777777">
        <w:tc>
          <w:tcPr>
            <w:tcW w:w="696" w:type="dxa"/>
            <w:tcBorders>
              <w:top w:val="single" w:sz="4" w:space="0" w:color="000000"/>
              <w:left w:val="single" w:sz="4" w:space="0" w:color="000000"/>
              <w:bottom w:val="single" w:sz="4" w:space="0" w:color="000000"/>
              <w:right w:val="single" w:sz="4" w:space="0" w:color="000000"/>
            </w:tcBorders>
          </w:tcPr>
          <w:p w14:paraId="6A71A425" w14:textId="77777777" w:rsidR="00BB369A" w:rsidRDefault="00BD5C9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4232" w:type="dxa"/>
            <w:tcBorders>
              <w:top w:val="single" w:sz="4" w:space="0" w:color="000000"/>
              <w:left w:val="single" w:sz="4" w:space="0" w:color="000000"/>
              <w:bottom w:val="single" w:sz="4" w:space="0" w:color="000000"/>
              <w:right w:val="single" w:sz="4" w:space="0" w:color="000000"/>
            </w:tcBorders>
          </w:tcPr>
          <w:p w14:paraId="24B2FDEE" w14:textId="77777777" w:rsidR="00BB369A" w:rsidRDefault="00BD5C92">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Відповідальні виконавці Програми </w:t>
            </w:r>
          </w:p>
        </w:tc>
        <w:tc>
          <w:tcPr>
            <w:tcW w:w="5386" w:type="dxa"/>
            <w:tcBorders>
              <w:top w:val="single" w:sz="4" w:space="0" w:color="000000"/>
              <w:left w:val="single" w:sz="4" w:space="0" w:color="000000"/>
              <w:bottom w:val="single" w:sz="4" w:space="0" w:color="000000"/>
              <w:right w:val="single" w:sz="4" w:space="0" w:color="000000"/>
            </w:tcBorders>
          </w:tcPr>
          <w:p w14:paraId="01C448D0" w14:textId="77777777" w:rsidR="00BB369A" w:rsidRDefault="00BD5C92">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Виконавчий комітет Коцюбинської селищної ради</w:t>
            </w:r>
          </w:p>
          <w:p w14:paraId="622A13A0" w14:textId="77777777" w:rsidR="00BB369A" w:rsidRDefault="00BD5C92">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УЖКГ «Біличі»</w:t>
            </w:r>
          </w:p>
          <w:p w14:paraId="09C3B054" w14:textId="1665A004" w:rsidR="001314E2" w:rsidRDefault="001314E2">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КП ЖКУ «Комунальник»</w:t>
            </w:r>
          </w:p>
          <w:p w14:paraId="033FC696" w14:textId="77777777" w:rsidR="00BB369A" w:rsidRDefault="00BB369A">
            <w:pPr>
              <w:pBdr>
                <w:top w:val="nil"/>
                <w:left w:val="nil"/>
                <w:bottom w:val="nil"/>
                <w:right w:val="nil"/>
                <w:between w:val="nil"/>
              </w:pBdr>
              <w:rPr>
                <w:rFonts w:ascii="Times New Roman" w:eastAsia="Times New Roman" w:hAnsi="Times New Roman" w:cs="Times New Roman"/>
                <w:color w:val="000000"/>
                <w:sz w:val="24"/>
                <w:szCs w:val="24"/>
              </w:rPr>
            </w:pPr>
          </w:p>
        </w:tc>
      </w:tr>
      <w:tr w:rsidR="00BB369A" w14:paraId="7EC934E2" w14:textId="77777777">
        <w:tc>
          <w:tcPr>
            <w:tcW w:w="696" w:type="dxa"/>
            <w:tcBorders>
              <w:top w:val="single" w:sz="4" w:space="0" w:color="000000"/>
              <w:left w:val="single" w:sz="4" w:space="0" w:color="000000"/>
              <w:bottom w:val="single" w:sz="4" w:space="0" w:color="000000"/>
              <w:right w:val="single" w:sz="4" w:space="0" w:color="000000"/>
            </w:tcBorders>
          </w:tcPr>
          <w:p w14:paraId="0944492A" w14:textId="77777777" w:rsidR="00BB369A" w:rsidRDefault="00BD5C9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4232" w:type="dxa"/>
            <w:tcBorders>
              <w:top w:val="single" w:sz="4" w:space="0" w:color="000000"/>
              <w:left w:val="single" w:sz="4" w:space="0" w:color="000000"/>
              <w:bottom w:val="single" w:sz="4" w:space="0" w:color="000000"/>
              <w:right w:val="single" w:sz="4" w:space="0" w:color="000000"/>
            </w:tcBorders>
          </w:tcPr>
          <w:p w14:paraId="1BB77D4B" w14:textId="77777777" w:rsidR="00BB369A" w:rsidRDefault="00BD5C9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Мета Програми</w:t>
            </w:r>
          </w:p>
        </w:tc>
        <w:tc>
          <w:tcPr>
            <w:tcW w:w="5386" w:type="dxa"/>
            <w:tcBorders>
              <w:top w:val="single" w:sz="4" w:space="0" w:color="000000"/>
              <w:left w:val="single" w:sz="4" w:space="0" w:color="000000"/>
              <w:bottom w:val="single" w:sz="4" w:space="0" w:color="000000"/>
              <w:right w:val="single" w:sz="4" w:space="0" w:color="000000"/>
            </w:tcBorders>
          </w:tcPr>
          <w:p w14:paraId="694E6017" w14:textId="77777777" w:rsidR="00BB369A" w:rsidRDefault="00BD5C92">
            <w:pPr>
              <w:widowControl w:val="0"/>
              <w:pBdr>
                <w:top w:val="nil"/>
                <w:left w:val="nil"/>
                <w:bottom w:val="nil"/>
                <w:right w:val="nil"/>
                <w:between w:val="nil"/>
              </w:pBdr>
              <w:ind w:left="10" w:right="59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Реалізація комплексу заходів щодо забезпечення утримання в належному санітарно – технічному стані території селища та покращення його естетичного вигляду для створення оптимальних умов праці, побуту та відпочинку жителів та гостей селища</w:t>
            </w:r>
          </w:p>
        </w:tc>
      </w:tr>
      <w:tr w:rsidR="00BB369A" w14:paraId="4007EC1A" w14:textId="77777777">
        <w:tc>
          <w:tcPr>
            <w:tcW w:w="696" w:type="dxa"/>
            <w:tcBorders>
              <w:top w:val="single" w:sz="4" w:space="0" w:color="000000"/>
              <w:left w:val="single" w:sz="4" w:space="0" w:color="000000"/>
              <w:bottom w:val="single" w:sz="4" w:space="0" w:color="000000"/>
              <w:right w:val="single" w:sz="4" w:space="0" w:color="000000"/>
            </w:tcBorders>
          </w:tcPr>
          <w:p w14:paraId="07FEBCD6" w14:textId="77777777" w:rsidR="00BB369A" w:rsidRDefault="00BD5C9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4232" w:type="dxa"/>
            <w:tcBorders>
              <w:top w:val="single" w:sz="4" w:space="0" w:color="000000"/>
              <w:left w:val="single" w:sz="4" w:space="0" w:color="000000"/>
              <w:bottom w:val="single" w:sz="4" w:space="0" w:color="000000"/>
              <w:right w:val="single" w:sz="4" w:space="0" w:color="000000"/>
            </w:tcBorders>
          </w:tcPr>
          <w:p w14:paraId="529F2599" w14:textId="77777777" w:rsidR="00BB369A" w:rsidRDefault="00BD5C9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Контроль за виконанням Програми</w:t>
            </w:r>
          </w:p>
        </w:tc>
        <w:tc>
          <w:tcPr>
            <w:tcW w:w="5386" w:type="dxa"/>
            <w:tcBorders>
              <w:top w:val="single" w:sz="4" w:space="0" w:color="000000"/>
              <w:left w:val="single" w:sz="4" w:space="0" w:color="000000"/>
              <w:bottom w:val="single" w:sz="4" w:space="0" w:color="000000"/>
              <w:right w:val="single" w:sz="4" w:space="0" w:color="000000"/>
            </w:tcBorders>
          </w:tcPr>
          <w:p w14:paraId="3E723FD7" w14:textId="77777777" w:rsidR="00BB369A" w:rsidRDefault="00BD5C92">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Постійна комісія з питань планування, бюджету, фінансів і цін та постійна комісії з питань торгівлі, промисловості, транспорту, зв’язку, побутового обслуговування, благоустрою та житлово-комунального господарства</w:t>
            </w:r>
          </w:p>
        </w:tc>
      </w:tr>
      <w:tr w:rsidR="00BB369A" w14:paraId="537D60BA" w14:textId="77777777">
        <w:tc>
          <w:tcPr>
            <w:tcW w:w="696" w:type="dxa"/>
            <w:tcBorders>
              <w:top w:val="single" w:sz="4" w:space="0" w:color="000000"/>
              <w:left w:val="single" w:sz="4" w:space="0" w:color="000000"/>
              <w:bottom w:val="single" w:sz="4" w:space="0" w:color="000000"/>
              <w:right w:val="single" w:sz="4" w:space="0" w:color="000000"/>
            </w:tcBorders>
          </w:tcPr>
          <w:p w14:paraId="0AF988DA" w14:textId="77777777" w:rsidR="00BB369A" w:rsidRDefault="00BD5C9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4232" w:type="dxa"/>
            <w:tcBorders>
              <w:top w:val="single" w:sz="4" w:space="0" w:color="000000"/>
              <w:left w:val="single" w:sz="4" w:space="0" w:color="000000"/>
              <w:bottom w:val="single" w:sz="4" w:space="0" w:color="000000"/>
              <w:right w:val="single" w:sz="4" w:space="0" w:color="000000"/>
            </w:tcBorders>
          </w:tcPr>
          <w:p w14:paraId="2203B9C9" w14:textId="77777777" w:rsidR="00BB369A" w:rsidRDefault="00BD5C9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Термін реалізації Програми</w:t>
            </w:r>
          </w:p>
        </w:tc>
        <w:tc>
          <w:tcPr>
            <w:tcW w:w="5386" w:type="dxa"/>
            <w:tcBorders>
              <w:top w:val="single" w:sz="4" w:space="0" w:color="000000"/>
              <w:left w:val="single" w:sz="4" w:space="0" w:color="000000"/>
              <w:bottom w:val="single" w:sz="4" w:space="0" w:color="000000"/>
              <w:right w:val="single" w:sz="4" w:space="0" w:color="000000"/>
            </w:tcBorders>
          </w:tcPr>
          <w:p w14:paraId="03FB1C67" w14:textId="74B078D2" w:rsidR="00BB369A" w:rsidRDefault="00BD5C92">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sidR="008110E5">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р</w:t>
            </w:r>
            <w:r w:rsidR="00F254E6">
              <w:rPr>
                <w:rFonts w:ascii="Times New Roman" w:eastAsia="Times New Roman" w:hAnsi="Times New Roman" w:cs="Times New Roman"/>
                <w:color w:val="000000"/>
                <w:sz w:val="24"/>
                <w:szCs w:val="24"/>
              </w:rPr>
              <w:t>ік</w:t>
            </w:r>
          </w:p>
        </w:tc>
      </w:tr>
      <w:tr w:rsidR="00BB369A" w14:paraId="2508147A" w14:textId="77777777">
        <w:tc>
          <w:tcPr>
            <w:tcW w:w="696" w:type="dxa"/>
            <w:tcBorders>
              <w:top w:val="single" w:sz="4" w:space="0" w:color="000000"/>
              <w:left w:val="single" w:sz="4" w:space="0" w:color="000000"/>
              <w:bottom w:val="single" w:sz="4" w:space="0" w:color="000000"/>
              <w:right w:val="single" w:sz="4" w:space="0" w:color="000000"/>
            </w:tcBorders>
          </w:tcPr>
          <w:p w14:paraId="0BF49A16" w14:textId="77777777" w:rsidR="00BB369A" w:rsidRDefault="00BD5C9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4232" w:type="dxa"/>
            <w:tcBorders>
              <w:top w:val="single" w:sz="4" w:space="0" w:color="000000"/>
              <w:left w:val="single" w:sz="4" w:space="0" w:color="000000"/>
              <w:bottom w:val="single" w:sz="4" w:space="0" w:color="000000"/>
              <w:right w:val="single" w:sz="4" w:space="0" w:color="000000"/>
            </w:tcBorders>
          </w:tcPr>
          <w:p w14:paraId="41C801A7" w14:textId="77777777" w:rsidR="00BB369A" w:rsidRDefault="00BD5C92">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Джерела фінансування Програми</w:t>
            </w:r>
          </w:p>
        </w:tc>
        <w:tc>
          <w:tcPr>
            <w:tcW w:w="5386" w:type="dxa"/>
            <w:tcBorders>
              <w:top w:val="single" w:sz="4" w:space="0" w:color="000000"/>
              <w:left w:val="single" w:sz="4" w:space="0" w:color="000000"/>
              <w:bottom w:val="single" w:sz="4" w:space="0" w:color="000000"/>
              <w:right w:val="single" w:sz="4" w:space="0" w:color="000000"/>
            </w:tcBorders>
          </w:tcPr>
          <w:p w14:paraId="30F43E55" w14:textId="77777777" w:rsidR="00BB369A" w:rsidRDefault="00BD5C92">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Бюджет Коцюбинської селищної територіальної громади</w:t>
            </w:r>
          </w:p>
        </w:tc>
      </w:tr>
      <w:tr w:rsidR="009B7E4C" w14:paraId="09A0C53A" w14:textId="77777777">
        <w:tc>
          <w:tcPr>
            <w:tcW w:w="696" w:type="dxa"/>
            <w:tcBorders>
              <w:top w:val="single" w:sz="4" w:space="0" w:color="000000"/>
              <w:left w:val="single" w:sz="4" w:space="0" w:color="000000"/>
              <w:bottom w:val="single" w:sz="4" w:space="0" w:color="000000"/>
              <w:right w:val="single" w:sz="4" w:space="0" w:color="000000"/>
            </w:tcBorders>
          </w:tcPr>
          <w:p w14:paraId="42065EBE" w14:textId="77777777" w:rsidR="009B7E4C" w:rsidRDefault="009B7E4C" w:rsidP="009B7E4C">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4232" w:type="dxa"/>
            <w:tcBorders>
              <w:top w:val="single" w:sz="4" w:space="0" w:color="000000"/>
              <w:left w:val="single" w:sz="4" w:space="0" w:color="000000"/>
              <w:bottom w:val="single" w:sz="4" w:space="0" w:color="000000"/>
              <w:right w:val="single" w:sz="4" w:space="0" w:color="000000"/>
            </w:tcBorders>
          </w:tcPr>
          <w:p w14:paraId="096D7160" w14:textId="77777777" w:rsidR="009B7E4C" w:rsidRDefault="009B7E4C" w:rsidP="009B7E4C">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Загальний обсяг фінансових ресурсів, необхідних для реалізації Програми, всього, </w:t>
            </w:r>
          </w:p>
          <w:p w14:paraId="46A314E4" w14:textId="77777777" w:rsidR="009B7E4C" w:rsidRDefault="009B7E4C" w:rsidP="009B7E4C">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тому числі:</w:t>
            </w:r>
          </w:p>
        </w:tc>
        <w:tc>
          <w:tcPr>
            <w:tcW w:w="5386" w:type="dxa"/>
            <w:tcBorders>
              <w:top w:val="single" w:sz="4" w:space="0" w:color="000000"/>
              <w:left w:val="single" w:sz="4" w:space="0" w:color="000000"/>
              <w:bottom w:val="single" w:sz="4" w:space="0" w:color="000000"/>
              <w:right w:val="single" w:sz="4" w:space="0" w:color="000000"/>
            </w:tcBorders>
            <w:vAlign w:val="center"/>
          </w:tcPr>
          <w:p w14:paraId="3C14EBA4" w14:textId="591B65BE" w:rsidR="009B7E4C" w:rsidRPr="005F1DDD" w:rsidRDefault="00CD4C1B" w:rsidP="009B7E4C">
            <w:pPr>
              <w:pBdr>
                <w:top w:val="nil"/>
                <w:left w:val="nil"/>
                <w:bottom w:val="nil"/>
                <w:right w:val="nil"/>
                <w:between w:val="nil"/>
              </w:pBdr>
              <w:jc w:val="center"/>
              <w:rPr>
                <w:rFonts w:ascii="Times New Roman" w:eastAsia="Times New Roman" w:hAnsi="Times New Roman" w:cs="Times New Roman"/>
                <w:color w:val="000000"/>
                <w:sz w:val="24"/>
                <w:szCs w:val="24"/>
              </w:rPr>
            </w:pPr>
            <w:r w:rsidRPr="005F1DDD">
              <w:rPr>
                <w:rFonts w:ascii="Times New Roman" w:eastAsia="Times New Roman" w:hAnsi="Times New Roman" w:cs="Times New Roman"/>
                <w:b/>
                <w:bCs/>
                <w:color w:val="000000"/>
                <w:sz w:val="24"/>
                <w:szCs w:val="24"/>
              </w:rPr>
              <w:t>2</w:t>
            </w:r>
            <w:r w:rsidR="002268A3">
              <w:rPr>
                <w:rFonts w:ascii="Times New Roman" w:eastAsia="Times New Roman" w:hAnsi="Times New Roman" w:cs="Times New Roman"/>
                <w:b/>
                <w:bCs/>
                <w:color w:val="000000"/>
                <w:sz w:val="24"/>
                <w:szCs w:val="24"/>
              </w:rPr>
              <w:t>8</w:t>
            </w:r>
            <w:r w:rsidRPr="005F1DDD">
              <w:rPr>
                <w:rFonts w:ascii="Times New Roman" w:eastAsia="Times New Roman" w:hAnsi="Times New Roman" w:cs="Times New Roman"/>
                <w:b/>
                <w:bCs/>
                <w:color w:val="000000"/>
                <w:sz w:val="24"/>
                <w:szCs w:val="24"/>
              </w:rPr>
              <w:t> </w:t>
            </w:r>
            <w:r w:rsidR="002268A3">
              <w:rPr>
                <w:rFonts w:ascii="Times New Roman" w:eastAsia="Times New Roman" w:hAnsi="Times New Roman" w:cs="Times New Roman"/>
                <w:b/>
                <w:bCs/>
                <w:color w:val="000000"/>
                <w:sz w:val="24"/>
                <w:szCs w:val="24"/>
              </w:rPr>
              <w:t>14</w:t>
            </w:r>
            <w:r w:rsidR="00946C32" w:rsidRPr="005F1DDD">
              <w:rPr>
                <w:rFonts w:ascii="Times New Roman" w:eastAsia="Times New Roman" w:hAnsi="Times New Roman" w:cs="Times New Roman"/>
                <w:b/>
                <w:bCs/>
                <w:color w:val="000000"/>
                <w:sz w:val="24"/>
                <w:szCs w:val="24"/>
              </w:rPr>
              <w:t>1</w:t>
            </w:r>
            <w:r w:rsidRPr="005F1DDD">
              <w:rPr>
                <w:rFonts w:ascii="Times New Roman" w:eastAsia="Times New Roman" w:hAnsi="Times New Roman" w:cs="Times New Roman"/>
                <w:b/>
                <w:bCs/>
                <w:color w:val="000000"/>
                <w:sz w:val="24"/>
                <w:szCs w:val="24"/>
              </w:rPr>
              <w:t> </w:t>
            </w:r>
            <w:r w:rsidR="002268A3">
              <w:rPr>
                <w:rFonts w:ascii="Times New Roman" w:eastAsia="Times New Roman" w:hAnsi="Times New Roman" w:cs="Times New Roman"/>
                <w:b/>
                <w:bCs/>
                <w:color w:val="000000"/>
                <w:sz w:val="24"/>
                <w:szCs w:val="24"/>
              </w:rPr>
              <w:t>030</w:t>
            </w:r>
            <w:r w:rsidRPr="005F1DDD">
              <w:rPr>
                <w:rFonts w:ascii="Times New Roman" w:eastAsia="Times New Roman" w:hAnsi="Times New Roman" w:cs="Times New Roman"/>
                <w:b/>
                <w:bCs/>
                <w:color w:val="000000"/>
                <w:sz w:val="24"/>
                <w:szCs w:val="24"/>
              </w:rPr>
              <w:t>,00</w:t>
            </w:r>
            <w:r w:rsidR="002A0A60" w:rsidRPr="005F1DDD">
              <w:rPr>
                <w:rFonts w:ascii="Times New Roman" w:eastAsia="Times New Roman" w:hAnsi="Times New Roman" w:cs="Times New Roman"/>
                <w:b/>
                <w:bCs/>
                <w:color w:val="000000"/>
                <w:sz w:val="24"/>
                <w:szCs w:val="24"/>
              </w:rPr>
              <w:t xml:space="preserve"> </w:t>
            </w:r>
            <w:r w:rsidR="009B7E4C" w:rsidRPr="005F1DDD">
              <w:rPr>
                <w:rFonts w:ascii="Times New Roman" w:eastAsia="Times New Roman" w:hAnsi="Times New Roman" w:cs="Times New Roman"/>
                <w:b/>
                <w:color w:val="000000"/>
                <w:sz w:val="24"/>
                <w:szCs w:val="24"/>
              </w:rPr>
              <w:t>грн.</w:t>
            </w:r>
          </w:p>
        </w:tc>
      </w:tr>
      <w:tr w:rsidR="009B7E4C" w14:paraId="7D6C5B7F" w14:textId="77777777">
        <w:tc>
          <w:tcPr>
            <w:tcW w:w="696" w:type="dxa"/>
            <w:tcBorders>
              <w:top w:val="single" w:sz="4" w:space="0" w:color="000000"/>
              <w:left w:val="single" w:sz="4" w:space="0" w:color="000000"/>
              <w:bottom w:val="single" w:sz="4" w:space="0" w:color="000000"/>
              <w:right w:val="single" w:sz="4" w:space="0" w:color="000000"/>
            </w:tcBorders>
          </w:tcPr>
          <w:p w14:paraId="77BB02F5" w14:textId="77777777" w:rsidR="009B7E4C" w:rsidRDefault="009B7E4C" w:rsidP="009B7E4C">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w:t>
            </w:r>
          </w:p>
        </w:tc>
        <w:tc>
          <w:tcPr>
            <w:tcW w:w="4232" w:type="dxa"/>
            <w:tcBorders>
              <w:top w:val="single" w:sz="4" w:space="0" w:color="000000"/>
              <w:left w:val="single" w:sz="4" w:space="0" w:color="000000"/>
              <w:bottom w:val="single" w:sz="4" w:space="0" w:color="000000"/>
              <w:right w:val="single" w:sz="4" w:space="0" w:color="000000"/>
            </w:tcBorders>
          </w:tcPr>
          <w:p w14:paraId="5C6D5661" w14:textId="77777777" w:rsidR="009B7E4C" w:rsidRDefault="009B7E4C" w:rsidP="009B7E4C">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коштів місцевого бюджету</w:t>
            </w:r>
          </w:p>
        </w:tc>
        <w:tc>
          <w:tcPr>
            <w:tcW w:w="5386" w:type="dxa"/>
            <w:tcBorders>
              <w:top w:val="single" w:sz="4" w:space="0" w:color="000000"/>
              <w:left w:val="single" w:sz="4" w:space="0" w:color="000000"/>
              <w:bottom w:val="single" w:sz="4" w:space="0" w:color="000000"/>
              <w:right w:val="single" w:sz="4" w:space="0" w:color="000000"/>
            </w:tcBorders>
          </w:tcPr>
          <w:p w14:paraId="6997BE4C" w14:textId="544F5F8E" w:rsidR="009B7E4C" w:rsidRPr="005F1DDD" w:rsidRDefault="00927C72" w:rsidP="009B7E4C">
            <w:pPr>
              <w:jc w:val="center"/>
              <w:rPr>
                <w:rFonts w:ascii="Times New Roman" w:eastAsia="Times New Roman" w:hAnsi="Times New Roman" w:cs="Times New Roman"/>
                <w:b/>
                <w:sz w:val="24"/>
                <w:szCs w:val="24"/>
              </w:rPr>
            </w:pPr>
            <w:r w:rsidRPr="005F1DDD">
              <w:rPr>
                <w:rFonts w:ascii="Times New Roman" w:eastAsia="Times New Roman" w:hAnsi="Times New Roman" w:cs="Times New Roman"/>
                <w:b/>
                <w:bCs/>
                <w:color w:val="000000"/>
                <w:sz w:val="24"/>
                <w:szCs w:val="24"/>
              </w:rPr>
              <w:t>2</w:t>
            </w:r>
            <w:r w:rsidR="002268A3">
              <w:rPr>
                <w:rFonts w:ascii="Times New Roman" w:eastAsia="Times New Roman" w:hAnsi="Times New Roman" w:cs="Times New Roman"/>
                <w:b/>
                <w:bCs/>
                <w:color w:val="000000"/>
                <w:sz w:val="24"/>
                <w:szCs w:val="24"/>
              </w:rPr>
              <w:t>8</w:t>
            </w:r>
            <w:r w:rsidRPr="005F1DDD">
              <w:rPr>
                <w:rFonts w:ascii="Times New Roman" w:eastAsia="Times New Roman" w:hAnsi="Times New Roman" w:cs="Times New Roman"/>
                <w:b/>
                <w:bCs/>
                <w:color w:val="000000"/>
                <w:sz w:val="24"/>
                <w:szCs w:val="24"/>
              </w:rPr>
              <w:t xml:space="preserve"> </w:t>
            </w:r>
            <w:r w:rsidR="002268A3">
              <w:rPr>
                <w:rFonts w:ascii="Times New Roman" w:eastAsia="Times New Roman" w:hAnsi="Times New Roman" w:cs="Times New Roman"/>
                <w:b/>
                <w:bCs/>
                <w:color w:val="000000"/>
                <w:sz w:val="24"/>
                <w:szCs w:val="24"/>
              </w:rPr>
              <w:t>14</w:t>
            </w:r>
            <w:r w:rsidR="00946C32" w:rsidRPr="005F1DDD">
              <w:rPr>
                <w:rFonts w:ascii="Times New Roman" w:eastAsia="Times New Roman" w:hAnsi="Times New Roman" w:cs="Times New Roman"/>
                <w:b/>
                <w:bCs/>
                <w:color w:val="000000"/>
                <w:sz w:val="24"/>
                <w:szCs w:val="24"/>
              </w:rPr>
              <w:t>1</w:t>
            </w:r>
            <w:r w:rsidRPr="005F1DDD">
              <w:rPr>
                <w:rFonts w:ascii="Times New Roman" w:eastAsia="Times New Roman" w:hAnsi="Times New Roman" w:cs="Times New Roman"/>
                <w:b/>
                <w:bCs/>
                <w:color w:val="000000"/>
                <w:sz w:val="24"/>
                <w:szCs w:val="24"/>
              </w:rPr>
              <w:t xml:space="preserve"> </w:t>
            </w:r>
            <w:r w:rsidR="002268A3">
              <w:rPr>
                <w:rFonts w:ascii="Times New Roman" w:eastAsia="Times New Roman" w:hAnsi="Times New Roman" w:cs="Times New Roman"/>
                <w:b/>
                <w:bCs/>
                <w:color w:val="000000"/>
                <w:sz w:val="24"/>
                <w:szCs w:val="24"/>
              </w:rPr>
              <w:t>0</w:t>
            </w:r>
            <w:r w:rsidRPr="005F1DDD">
              <w:rPr>
                <w:rFonts w:ascii="Times New Roman" w:eastAsia="Times New Roman" w:hAnsi="Times New Roman" w:cs="Times New Roman"/>
                <w:b/>
                <w:bCs/>
                <w:color w:val="000000"/>
                <w:sz w:val="24"/>
                <w:szCs w:val="24"/>
              </w:rPr>
              <w:t>3</w:t>
            </w:r>
            <w:r w:rsidR="002268A3">
              <w:rPr>
                <w:rFonts w:ascii="Times New Roman" w:eastAsia="Times New Roman" w:hAnsi="Times New Roman" w:cs="Times New Roman"/>
                <w:b/>
                <w:bCs/>
                <w:color w:val="000000"/>
                <w:sz w:val="24"/>
                <w:szCs w:val="24"/>
              </w:rPr>
              <w:t>0</w:t>
            </w:r>
            <w:r w:rsidRPr="005F1DDD">
              <w:rPr>
                <w:rFonts w:ascii="Times New Roman" w:eastAsia="Times New Roman" w:hAnsi="Times New Roman" w:cs="Times New Roman"/>
                <w:b/>
                <w:bCs/>
                <w:color w:val="000000"/>
                <w:sz w:val="24"/>
                <w:szCs w:val="24"/>
              </w:rPr>
              <w:t>,00 грн.</w:t>
            </w:r>
          </w:p>
        </w:tc>
      </w:tr>
      <w:tr w:rsidR="009B7E4C" w14:paraId="42AF1BEC" w14:textId="77777777">
        <w:tc>
          <w:tcPr>
            <w:tcW w:w="696" w:type="dxa"/>
            <w:tcBorders>
              <w:top w:val="single" w:sz="4" w:space="0" w:color="000000"/>
              <w:left w:val="single" w:sz="4" w:space="0" w:color="000000"/>
              <w:bottom w:val="single" w:sz="4" w:space="0" w:color="000000"/>
              <w:right w:val="single" w:sz="4" w:space="0" w:color="000000"/>
            </w:tcBorders>
          </w:tcPr>
          <w:p w14:paraId="40FF1AF0" w14:textId="77777777" w:rsidR="009B7E4C" w:rsidRDefault="009B7E4C" w:rsidP="009B7E4C">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10.2.</w:t>
            </w:r>
          </w:p>
        </w:tc>
        <w:tc>
          <w:tcPr>
            <w:tcW w:w="4232" w:type="dxa"/>
            <w:tcBorders>
              <w:top w:val="single" w:sz="4" w:space="0" w:color="000000"/>
              <w:left w:val="single" w:sz="4" w:space="0" w:color="000000"/>
              <w:bottom w:val="single" w:sz="4" w:space="0" w:color="000000"/>
              <w:right w:val="single" w:sz="4" w:space="0" w:color="000000"/>
            </w:tcBorders>
          </w:tcPr>
          <w:p w14:paraId="15B93026" w14:textId="77777777" w:rsidR="009B7E4C" w:rsidRDefault="009B7E4C" w:rsidP="009B7E4C">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коштів інших джерел</w:t>
            </w:r>
          </w:p>
        </w:tc>
        <w:tc>
          <w:tcPr>
            <w:tcW w:w="5386" w:type="dxa"/>
            <w:tcBorders>
              <w:top w:val="single" w:sz="4" w:space="0" w:color="000000"/>
              <w:left w:val="single" w:sz="4" w:space="0" w:color="000000"/>
              <w:bottom w:val="single" w:sz="4" w:space="0" w:color="000000"/>
              <w:right w:val="single" w:sz="4" w:space="0" w:color="000000"/>
            </w:tcBorders>
          </w:tcPr>
          <w:p w14:paraId="7C78D5CD" w14:textId="77777777" w:rsidR="009B7E4C" w:rsidRDefault="009B7E4C" w:rsidP="009B7E4C">
            <w:pPr>
              <w:pBdr>
                <w:top w:val="nil"/>
                <w:left w:val="nil"/>
                <w:bottom w:val="nil"/>
                <w:right w:val="nil"/>
                <w:between w:val="nil"/>
              </w:pBdr>
              <w:rPr>
                <w:rFonts w:ascii="Times New Roman" w:eastAsia="Times New Roman" w:hAnsi="Times New Roman" w:cs="Times New Roman"/>
                <w:color w:val="000000"/>
                <w:sz w:val="24"/>
                <w:szCs w:val="24"/>
              </w:rPr>
            </w:pPr>
          </w:p>
        </w:tc>
      </w:tr>
    </w:tbl>
    <w:p w14:paraId="3763FA75" w14:textId="77777777" w:rsidR="004D51BB" w:rsidRDefault="004D51BB" w:rsidP="004D51BB">
      <w:pPr>
        <w:keepNext/>
        <w:pBdr>
          <w:top w:val="nil"/>
          <w:left w:val="nil"/>
          <w:bottom w:val="nil"/>
          <w:right w:val="nil"/>
          <w:between w:val="nil"/>
        </w:pBdr>
        <w:spacing w:line="249" w:lineRule="auto"/>
        <w:rPr>
          <w:rFonts w:ascii="Times New Roman" w:eastAsia="Times New Roman" w:hAnsi="Times New Roman" w:cs="Times New Roman"/>
          <w:color w:val="000000"/>
          <w:sz w:val="24"/>
          <w:szCs w:val="24"/>
        </w:rPr>
      </w:pPr>
    </w:p>
    <w:p w14:paraId="1263E0B4" w14:textId="77777777" w:rsidR="00682290" w:rsidRDefault="00682290" w:rsidP="004D51BB">
      <w:pPr>
        <w:keepNext/>
        <w:pBdr>
          <w:top w:val="nil"/>
          <w:left w:val="nil"/>
          <w:bottom w:val="nil"/>
          <w:right w:val="nil"/>
          <w:between w:val="nil"/>
        </w:pBdr>
        <w:spacing w:line="249" w:lineRule="auto"/>
        <w:rPr>
          <w:rFonts w:ascii="Times New Roman" w:eastAsia="Times New Roman" w:hAnsi="Times New Roman" w:cs="Times New Roman"/>
          <w:color w:val="000000"/>
          <w:sz w:val="24"/>
          <w:szCs w:val="24"/>
        </w:rPr>
      </w:pPr>
    </w:p>
    <w:p w14:paraId="52CF0FB7" w14:textId="0E6FA68A" w:rsidR="00BB369A" w:rsidRPr="00682290" w:rsidRDefault="00BD5C92" w:rsidP="00682290">
      <w:pPr>
        <w:pStyle w:val="a5"/>
        <w:keepNext/>
        <w:numPr>
          <w:ilvl w:val="0"/>
          <w:numId w:val="16"/>
        </w:numPr>
        <w:pBdr>
          <w:top w:val="nil"/>
          <w:left w:val="nil"/>
          <w:bottom w:val="nil"/>
          <w:right w:val="nil"/>
          <w:between w:val="nil"/>
        </w:pBdr>
        <w:spacing w:line="249" w:lineRule="auto"/>
        <w:jc w:val="center"/>
        <w:rPr>
          <w:rFonts w:ascii="Times New Roman" w:eastAsia="Times New Roman" w:hAnsi="Times New Roman" w:cs="Times New Roman"/>
          <w:color w:val="000000"/>
          <w:sz w:val="24"/>
          <w:szCs w:val="24"/>
        </w:rPr>
      </w:pPr>
      <w:r w:rsidRPr="00682290">
        <w:rPr>
          <w:rFonts w:ascii="Times New Roman" w:eastAsia="Times New Roman" w:hAnsi="Times New Roman" w:cs="Times New Roman"/>
          <w:b/>
          <w:color w:val="000000"/>
          <w:sz w:val="24"/>
          <w:szCs w:val="24"/>
        </w:rPr>
        <w:t>ЗАГАЛЬНІ ПОЛОЖЕННЯ</w:t>
      </w:r>
    </w:p>
    <w:p w14:paraId="6C9AB74B" w14:textId="77777777" w:rsidR="00BB369A" w:rsidRDefault="00BD5C92">
      <w:pPr>
        <w:keepNext/>
        <w:pBdr>
          <w:top w:val="nil"/>
          <w:left w:val="nil"/>
          <w:bottom w:val="nil"/>
          <w:right w:val="nil"/>
          <w:between w:val="nil"/>
        </w:pBdr>
        <w:spacing w:line="24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0676B3F5" w14:textId="77777777"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Благоустрій - комплекс робіт з  інженерного захисту, розчищення,  осушення  та озеленення території, а також соціально-економічних,   організаційно-правових   та   екологічних заходів з </w:t>
      </w:r>
      <w:r>
        <w:rPr>
          <w:rFonts w:ascii="Times New Roman" w:eastAsia="Times New Roman" w:hAnsi="Times New Roman" w:cs="Times New Roman"/>
          <w:sz w:val="24"/>
          <w:szCs w:val="24"/>
        </w:rPr>
        <w:t>покращення</w:t>
      </w:r>
      <w:r>
        <w:rPr>
          <w:rFonts w:ascii="Times New Roman" w:eastAsia="Times New Roman" w:hAnsi="Times New Roman" w:cs="Times New Roman"/>
          <w:color w:val="000000"/>
          <w:sz w:val="24"/>
          <w:szCs w:val="24"/>
        </w:rPr>
        <w:t xml:space="preserve"> мікроклімату,  санітарного очищення, зниження рівня шуму та інше, що здійснюються на території населеного пункту з  метою  її  раціонального  використання,  належного  утримання та охорони,  створення умов щодо захисту і  відновлення  сприятливого для життєдіяльності людини довкілля.</w:t>
      </w:r>
    </w:p>
    <w:p w14:paraId="12E26D49" w14:textId="77777777"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Елементами благоустрою є:</w:t>
      </w:r>
    </w:p>
    <w:p w14:paraId="1387549A" w14:textId="77777777" w:rsidR="00BB369A" w:rsidRDefault="00BD5C92">
      <w:pPr>
        <w:numPr>
          <w:ilvl w:val="0"/>
          <w:numId w:val="1"/>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покриття площ, вулиць, доріг, тротуарів, пішохідних зон і доріжок відповідно до діючих норм і стандартів;</w:t>
      </w:r>
    </w:p>
    <w:p w14:paraId="49C54B92" w14:textId="77777777" w:rsidR="00BB369A" w:rsidRDefault="00BD5C92">
      <w:pPr>
        <w:numPr>
          <w:ilvl w:val="0"/>
          <w:numId w:val="1"/>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зелені насадження уздовж вулиць і доріг, в парках, скверах, на алеях, інших об’єктах благоустрою загального користування, санітарно-захисних зонах, на прибудинкових територіях;</w:t>
      </w:r>
    </w:p>
    <w:p w14:paraId="30F0FFA6" w14:textId="66C5A3F6" w:rsidR="00BB369A" w:rsidRDefault="00BD5C92">
      <w:pPr>
        <w:numPr>
          <w:ilvl w:val="0"/>
          <w:numId w:val="1"/>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proofErr w:type="spellStart"/>
      <w:r>
        <w:rPr>
          <w:rFonts w:ascii="Times New Roman" w:eastAsia="Times New Roman" w:hAnsi="Times New Roman" w:cs="Times New Roman"/>
          <w:color w:val="000000"/>
          <w:sz w:val="24"/>
          <w:szCs w:val="24"/>
        </w:rPr>
        <w:t>покос</w:t>
      </w:r>
      <w:proofErr w:type="spellEnd"/>
      <w:r>
        <w:rPr>
          <w:rFonts w:ascii="Times New Roman" w:eastAsia="Times New Roman" w:hAnsi="Times New Roman" w:cs="Times New Roman"/>
          <w:color w:val="000000"/>
          <w:sz w:val="24"/>
          <w:szCs w:val="24"/>
        </w:rPr>
        <w:t xml:space="preserve"> трави у парках, скверах;</w:t>
      </w:r>
    </w:p>
    <w:p w14:paraId="288C5474" w14:textId="77777777" w:rsidR="00BB369A" w:rsidRDefault="00BD5C92">
      <w:pPr>
        <w:numPr>
          <w:ilvl w:val="0"/>
          <w:numId w:val="1"/>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споруди системи збирання та вивезення відходів;</w:t>
      </w:r>
    </w:p>
    <w:p w14:paraId="2A90B51E" w14:textId="77777777" w:rsidR="00BB369A" w:rsidRDefault="00BD5C92">
      <w:pPr>
        <w:numPr>
          <w:ilvl w:val="0"/>
          <w:numId w:val="1"/>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засоби та обладнання зовнішнього освітлення та зовнішньої реклами;</w:t>
      </w:r>
    </w:p>
    <w:p w14:paraId="0C81049C" w14:textId="77777777" w:rsidR="00BB369A" w:rsidRDefault="00BD5C92">
      <w:pPr>
        <w:numPr>
          <w:ilvl w:val="0"/>
          <w:numId w:val="1"/>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технічні засоби регулювання дорожнього руху;</w:t>
      </w:r>
    </w:p>
    <w:p w14:paraId="4C9A9DCD" w14:textId="77777777" w:rsidR="00BB369A" w:rsidRDefault="00BD5C92">
      <w:pPr>
        <w:numPr>
          <w:ilvl w:val="0"/>
          <w:numId w:val="1"/>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декоративні фонтани, басейни, штучні паркові водоспади;</w:t>
      </w:r>
    </w:p>
    <w:p w14:paraId="62A4A619" w14:textId="472FF6E6" w:rsidR="00BB369A" w:rsidRDefault="00BD5C92">
      <w:pPr>
        <w:numPr>
          <w:ilvl w:val="0"/>
          <w:numId w:val="1"/>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обладнання дитячих, спортивних та інших майданчиків;</w:t>
      </w:r>
    </w:p>
    <w:p w14:paraId="61850B1C" w14:textId="7432B8A5" w:rsidR="00BB369A" w:rsidRDefault="00BD5C92">
      <w:pPr>
        <w:numPr>
          <w:ilvl w:val="0"/>
          <w:numId w:val="1"/>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малі архітектурі форми</w:t>
      </w:r>
      <w:r w:rsidR="000161B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(елементи декоративного оснащення</w:t>
      </w:r>
      <w:r w:rsidR="000161B4">
        <w:rPr>
          <w:rFonts w:ascii="Times New Roman" w:eastAsia="Times New Roman" w:hAnsi="Times New Roman" w:cs="Times New Roman"/>
          <w:color w:val="000000"/>
          <w:sz w:val="24"/>
          <w:szCs w:val="24"/>
          <w:lang w:val="ru-RU"/>
        </w:rPr>
        <w:t>)</w:t>
      </w:r>
    </w:p>
    <w:p w14:paraId="48081EF1" w14:textId="77777777"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Візитною карткою селища є його благоустрій, оскільки враження кожного про населений пункт складається з того, який в нього благоустрій, чистота, дороги, тротуари, зупинки, зелені насадження, зовнішнє освітлення.</w:t>
      </w:r>
    </w:p>
    <w:p w14:paraId="7A97E15C" w14:textId="0A4A10CB" w:rsidR="00BB369A" w:rsidRPr="007548F1"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Програма благоустрою селища Коцюбинське на 202</w:t>
      </w:r>
      <w:r w:rsidR="008110E5">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рік розроблена на виконання Закону України «Про благоустрій населених пунктів» №</w:t>
      </w:r>
      <w:r w:rsidR="00FD0024" w:rsidRPr="00FD0024">
        <w:rPr>
          <w:rFonts w:ascii="Times New Roman" w:eastAsia="Times New Roman" w:hAnsi="Times New Roman" w:cs="Times New Roman"/>
          <w:color w:val="000000"/>
          <w:sz w:val="24"/>
          <w:szCs w:val="24"/>
        </w:rPr>
        <w:t>2807-</w:t>
      </w:r>
      <w:r w:rsidR="00FD0024">
        <w:rPr>
          <w:rFonts w:ascii="Times New Roman" w:eastAsia="Times New Roman" w:hAnsi="Times New Roman" w:cs="Times New Roman"/>
          <w:color w:val="000000"/>
          <w:sz w:val="24"/>
          <w:szCs w:val="24"/>
          <w:lang w:val="en-US"/>
        </w:rPr>
        <w:t>IV</w:t>
      </w:r>
      <w:r>
        <w:rPr>
          <w:rFonts w:ascii="Times New Roman" w:eastAsia="Times New Roman" w:hAnsi="Times New Roman" w:cs="Times New Roman"/>
          <w:color w:val="000000"/>
          <w:sz w:val="24"/>
          <w:szCs w:val="24"/>
        </w:rPr>
        <w:t xml:space="preserve"> від </w:t>
      </w:r>
      <w:r w:rsidR="00FD0024" w:rsidRPr="00423062">
        <w:rPr>
          <w:rFonts w:ascii="Times New Roman" w:eastAsia="Times New Roman" w:hAnsi="Times New Roman" w:cs="Times New Roman"/>
          <w:color w:val="000000"/>
          <w:sz w:val="24"/>
          <w:szCs w:val="24"/>
        </w:rPr>
        <w:t>06</w:t>
      </w:r>
      <w:r>
        <w:rPr>
          <w:rFonts w:ascii="Times New Roman" w:eastAsia="Times New Roman" w:hAnsi="Times New Roman" w:cs="Times New Roman"/>
          <w:color w:val="000000"/>
          <w:sz w:val="24"/>
          <w:szCs w:val="24"/>
        </w:rPr>
        <w:t>.</w:t>
      </w:r>
      <w:r w:rsidR="00FD0024" w:rsidRPr="00423062">
        <w:rPr>
          <w:rFonts w:ascii="Times New Roman" w:eastAsia="Times New Roman" w:hAnsi="Times New Roman" w:cs="Times New Roman"/>
          <w:color w:val="000000"/>
          <w:sz w:val="24"/>
          <w:szCs w:val="24"/>
        </w:rPr>
        <w:t>09</w:t>
      </w:r>
      <w:r>
        <w:rPr>
          <w:rFonts w:ascii="Times New Roman" w:eastAsia="Times New Roman" w:hAnsi="Times New Roman" w:cs="Times New Roman"/>
          <w:color w:val="000000"/>
          <w:sz w:val="24"/>
          <w:szCs w:val="24"/>
        </w:rPr>
        <w:t>.20</w:t>
      </w:r>
      <w:r w:rsidR="00FD0024" w:rsidRPr="00423062">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5р , Закону України «Про місцеве самоврядування в Україні», Закону України «Про дорожній рух», Закону України «Про автомобільні дороги</w:t>
      </w:r>
      <w:r w:rsidRPr="005F1DDD">
        <w:rPr>
          <w:rFonts w:ascii="Times New Roman" w:eastAsia="Times New Roman" w:hAnsi="Times New Roman" w:cs="Times New Roman"/>
          <w:color w:val="000000"/>
          <w:sz w:val="24"/>
          <w:szCs w:val="24"/>
        </w:rPr>
        <w:t>»</w:t>
      </w:r>
      <w:r w:rsidR="006A23BD" w:rsidRPr="005F1DDD">
        <w:rPr>
          <w:rFonts w:ascii="Times New Roman" w:eastAsia="Times New Roman" w:hAnsi="Times New Roman" w:cs="Times New Roman"/>
          <w:color w:val="000000"/>
          <w:sz w:val="24"/>
          <w:szCs w:val="24"/>
        </w:rPr>
        <w:t>,</w:t>
      </w:r>
      <w:r w:rsidRPr="005F1DDD">
        <w:rPr>
          <w:rFonts w:ascii="Times New Roman" w:eastAsia="Times New Roman" w:hAnsi="Times New Roman" w:cs="Times New Roman"/>
          <w:color w:val="000000"/>
          <w:sz w:val="24"/>
          <w:szCs w:val="24"/>
        </w:rPr>
        <w:t xml:space="preserve"> </w:t>
      </w:r>
      <w:r w:rsidR="007548F1" w:rsidRPr="005F1DDD">
        <w:rPr>
          <w:rFonts w:ascii="Times New Roman" w:hAnsi="Times New Roman" w:cs="Times New Roman"/>
          <w:color w:val="000000"/>
          <w:sz w:val="24"/>
          <w:szCs w:val="24"/>
          <w:shd w:val="clear" w:color="auto" w:fill="FFFFFF"/>
        </w:rPr>
        <w:t>«Про управління відходами», «Про охорону навколишнього природного середовища»,</w:t>
      </w:r>
      <w:r w:rsidR="006A23BD" w:rsidRPr="005F1DDD">
        <w:rPr>
          <w:rFonts w:ascii="ProbaPro" w:hAnsi="ProbaPro"/>
          <w:color w:val="000000"/>
          <w:sz w:val="27"/>
          <w:szCs w:val="27"/>
          <w:shd w:val="clear" w:color="auto" w:fill="FFFFFF"/>
        </w:rPr>
        <w:t xml:space="preserve"> </w:t>
      </w:r>
      <w:r w:rsidR="006A23BD" w:rsidRPr="005F1DDD">
        <w:rPr>
          <w:rFonts w:ascii="Times New Roman" w:hAnsi="Times New Roman" w:cs="Times New Roman"/>
          <w:color w:val="000000"/>
          <w:sz w:val="24"/>
          <w:szCs w:val="24"/>
          <w:shd w:val="clear" w:color="auto" w:fill="FFFFFF"/>
        </w:rPr>
        <w:t>«Про благоустрій населених пунктів», «Про забезпечення санітарного та епідеміологічного благополуччя населення» розпорядження Кабінету Міністрів України від 20 лютого 2019 № 117-р „Про затвердження Національного плану управління відходами до 2030 року”, розпорядження Кабінету Міністрів України від 08 листопада 2017 року № 820-р „Про схвалення Національної стратегії управління відходами в Україні до 2030 року”, наказу Міністерства захисту довкілля та природних ресурсів України від 10 вересня 2021 року № 586 „Про затвердження Методичних рекомендацій з розроблення регіональних планів управління відходами”, Наказу Міністерства з питань житлово-комунального господарства України 30.07.2010 № 259 «Про затвердження Правил визначення норм надання послуг з вивезення побутових відходів», Постановами Кабінету Міністрів України від 04.03.2004 року №265 «Про затвердження Програми поводження з твердими побутовими відходами, від 4 вересня 2023 року № 967 «Про внесення змін до постанов Кабінету Міністрів України від 13 грудня 2017 р. № 989 і від 13 грудня 2017 р. № 1026» від 05.09.2023 р. №947 «Про затвердження Порядку розроблення, погодження та затвердження місцевих планів управління відходами»</w:t>
      </w:r>
      <w:r w:rsidR="006A23BD">
        <w:rPr>
          <w:rFonts w:ascii="Times New Roman" w:hAnsi="Times New Roman" w:cs="Times New Roman"/>
          <w:color w:val="000000"/>
          <w:sz w:val="24"/>
          <w:szCs w:val="24"/>
          <w:shd w:val="clear" w:color="auto" w:fill="FFFFFF"/>
        </w:rPr>
        <w:t xml:space="preserve"> </w:t>
      </w:r>
      <w:r>
        <w:rPr>
          <w:rFonts w:ascii="Times New Roman" w:eastAsia="Times New Roman" w:hAnsi="Times New Roman" w:cs="Times New Roman"/>
          <w:color w:val="000000"/>
          <w:sz w:val="24"/>
          <w:szCs w:val="24"/>
        </w:rPr>
        <w:t>та інших нормативно – правових актів у сфері благоустрою населених пунктів</w:t>
      </w:r>
      <w:r w:rsidR="007548F1">
        <w:rPr>
          <w:rFonts w:ascii="Times New Roman" w:eastAsia="Times New Roman" w:hAnsi="Times New Roman" w:cs="Times New Roman"/>
          <w:color w:val="000000"/>
          <w:sz w:val="24"/>
          <w:szCs w:val="24"/>
        </w:rPr>
        <w:t>.</w:t>
      </w:r>
    </w:p>
    <w:p w14:paraId="2FAD7026" w14:textId="77777777"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Виконання Програми передбачає :</w:t>
      </w:r>
    </w:p>
    <w:p w14:paraId="2BB420AC" w14:textId="77777777" w:rsidR="00BB369A" w:rsidRDefault="00BD5C92">
      <w:pPr>
        <w:numPr>
          <w:ilvl w:val="0"/>
          <w:numId w:val="2"/>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Запровадження стимулів до економного і раціонального господарювання та використання ресурсів;</w:t>
      </w:r>
    </w:p>
    <w:p w14:paraId="3856292C" w14:textId="77777777" w:rsidR="00BB369A" w:rsidRDefault="00BD5C92">
      <w:pPr>
        <w:numPr>
          <w:ilvl w:val="0"/>
          <w:numId w:val="2"/>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Досягнення взаємоузгодження регуляторних функцій місцевих органів виконавчої влади  в створенні позитивного середовища для розвитку інфраструктури селища;</w:t>
      </w:r>
    </w:p>
    <w:p w14:paraId="5C7649C9" w14:textId="77777777" w:rsidR="00BB369A" w:rsidRDefault="00BD5C92">
      <w:pPr>
        <w:numPr>
          <w:ilvl w:val="0"/>
          <w:numId w:val="2"/>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Покращення екологічного та санітарного стану селища;</w:t>
      </w:r>
    </w:p>
    <w:p w14:paraId="40F984D4" w14:textId="77777777" w:rsidR="00BB369A" w:rsidRDefault="00BD5C92">
      <w:pPr>
        <w:numPr>
          <w:ilvl w:val="0"/>
          <w:numId w:val="2"/>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Прийняття відповідних рішень щодо розвитку благоустрою, інженерно-транспортної та соціальної інфраструктури селища.</w:t>
      </w:r>
    </w:p>
    <w:p w14:paraId="3F698691" w14:textId="77777777"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567"/>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b/>
        <w:t>Однією з стратегічних цілей Програми є створення безпечного та комфортного середовища для проживання, що досягається шляхом  забезпечення належного рівня благоустрою. Роботи з благоустрою у селищі здійснюються комунальним підприємством УЖКГ «Біличі» та іншими підрядними організаціями.</w:t>
      </w:r>
    </w:p>
    <w:p w14:paraId="4E5C4270" w14:textId="77777777"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нагальних питань, без яких не можливо утримувати селище в належному санітарно-технічному стані відноситься робота у сфері благоустрою, яка включає в себе поточні видатки на прибирання території, вивіз твердих побутових відходів, поточний ремонт та обслуговування вуличного освітлення, оплату за використану електроенергію вуличним освітленням, крім того роботи по встановленню дорожніх знаків, засобів примусового зниження швидкості, нанесення дорожньої розмітки на пішохідних переходах,  ліквідації стихійних сміттєзвалищ, впорядкуванню прибудинкових територій, місць відпочинку, встановленню дитячих та спортивних майданчиків, та інше.</w:t>
      </w:r>
    </w:p>
    <w:p w14:paraId="09B30663" w14:textId="77777777" w:rsidR="004D51BB" w:rsidRDefault="004D51BB">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0"/>
        <w:jc w:val="both"/>
        <w:rPr>
          <w:rFonts w:ascii="Times New Roman" w:eastAsia="Times New Roman" w:hAnsi="Times New Roman" w:cs="Times New Roman"/>
          <w:color w:val="000000"/>
          <w:sz w:val="24"/>
          <w:szCs w:val="24"/>
        </w:rPr>
      </w:pPr>
    </w:p>
    <w:p w14:paraId="7CB6E3BE" w14:textId="77777777" w:rsidR="00ED2986" w:rsidRPr="00ED2986" w:rsidRDefault="00ED2986">
      <w:pPr>
        <w:numPr>
          <w:ilvl w:val="0"/>
          <w:numId w:val="9"/>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sz w:val="24"/>
          <w:szCs w:val="24"/>
        </w:rPr>
      </w:pPr>
    </w:p>
    <w:p w14:paraId="446DB3C1" w14:textId="7584A4E5" w:rsidR="00BB369A" w:rsidRDefault="00BD5C92">
      <w:pPr>
        <w:numPr>
          <w:ilvl w:val="0"/>
          <w:numId w:val="9"/>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МЕТА ПРОГРАМИ БЛАГОУСТРОЮ </w:t>
      </w:r>
    </w:p>
    <w:p w14:paraId="3F95D0A0" w14:textId="77777777" w:rsidR="00BB369A" w:rsidRDefault="00BB369A">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0"/>
        <w:rPr>
          <w:rFonts w:ascii="Times New Roman" w:eastAsia="Times New Roman" w:hAnsi="Times New Roman" w:cs="Times New Roman"/>
          <w:color w:val="000000"/>
          <w:sz w:val="24"/>
          <w:szCs w:val="24"/>
        </w:rPr>
      </w:pPr>
    </w:p>
    <w:p w14:paraId="717157F9" w14:textId="586F75C6" w:rsidR="00BB369A" w:rsidRPr="009F6ACB" w:rsidRDefault="00BD5C92" w:rsidP="00FD0024">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Метою Програми є реалізація комплексу заходів щодо забезпечення утримання в належному санітарно – технічному стані території селища та покращення його естетичного вигляду для створення оптимальних умов праці, побуту та відпочинку жителів та гостей селища</w:t>
      </w:r>
      <w:r w:rsidR="009F6ACB">
        <w:rPr>
          <w:rFonts w:ascii="Times New Roman" w:eastAsia="Times New Roman" w:hAnsi="Times New Roman" w:cs="Times New Roman"/>
          <w:color w:val="000000"/>
          <w:sz w:val="24"/>
          <w:szCs w:val="24"/>
        </w:rPr>
        <w:t xml:space="preserve">, а також </w:t>
      </w:r>
      <w:r w:rsidR="009F6ACB" w:rsidRPr="005C521B">
        <w:rPr>
          <w:rFonts w:ascii="Times New Roman" w:hAnsi="Times New Roman" w:cs="Times New Roman"/>
          <w:color w:val="000000"/>
          <w:sz w:val="24"/>
          <w:szCs w:val="24"/>
          <w:shd w:val="clear" w:color="auto" w:fill="FFFFFF"/>
        </w:rPr>
        <w:t>підвищення рівня свідомості та екологічної освіти населення громади у сфері поводження з відходами</w:t>
      </w:r>
      <w:r w:rsidR="009F6ACB" w:rsidRPr="005C521B">
        <w:rPr>
          <w:rFonts w:ascii="ProbaPro" w:hAnsi="ProbaPro"/>
          <w:color w:val="000000"/>
          <w:sz w:val="27"/>
          <w:szCs w:val="27"/>
          <w:shd w:val="clear" w:color="auto" w:fill="FFFFFF"/>
        </w:rPr>
        <w:t>.</w:t>
      </w:r>
    </w:p>
    <w:p w14:paraId="2448E119" w14:textId="77777777" w:rsidR="00BB369A" w:rsidRDefault="00BB369A">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0"/>
        <w:rPr>
          <w:rFonts w:ascii="Times New Roman" w:eastAsia="Times New Roman" w:hAnsi="Times New Roman" w:cs="Times New Roman"/>
          <w:color w:val="000000"/>
          <w:sz w:val="24"/>
          <w:szCs w:val="24"/>
        </w:rPr>
      </w:pPr>
    </w:p>
    <w:p w14:paraId="1AF03674" w14:textId="77777777" w:rsidR="00BB369A" w:rsidRDefault="00BD5C92">
      <w:pPr>
        <w:numPr>
          <w:ilvl w:val="0"/>
          <w:numId w:val="9"/>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ПЕРЕЛІК ЗАВДАНЬ І ЗАХОДІВ ПРОГРАМИ</w:t>
      </w:r>
    </w:p>
    <w:p w14:paraId="0C65C6BA" w14:textId="77777777" w:rsidR="00BB369A" w:rsidRDefault="00BB369A">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0"/>
        <w:jc w:val="both"/>
        <w:rPr>
          <w:rFonts w:ascii="Times New Roman" w:eastAsia="Times New Roman" w:hAnsi="Times New Roman" w:cs="Times New Roman"/>
          <w:color w:val="000000"/>
          <w:sz w:val="24"/>
          <w:szCs w:val="24"/>
        </w:rPr>
      </w:pPr>
    </w:p>
    <w:p w14:paraId="37858518" w14:textId="77777777"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Програмою передбачається проведення роботи у наступних напрямках:</w:t>
      </w:r>
    </w:p>
    <w:p w14:paraId="184FB40D"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Покращення зовнішнього вигляду та санітарного стану селища (організація прибирання  селища, забезпечення своєчасного і повного видалення твердих  і рідких побутових відходів, ліквідація стихійних сміттєзвалищ, косіння зелених зон, облаштування майданчиків для розміщення контейнерів по збору твердих побутових відходів згідно санітарних норм, встановлення урн для сміття тощо);</w:t>
      </w:r>
    </w:p>
    <w:p w14:paraId="44BB1164"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Впорядкування майданчиків під сміття відповідно до норм;</w:t>
      </w:r>
    </w:p>
    <w:p w14:paraId="57970BC8"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Проведення ремонту доріг комунальної власності, встановлення дорожніх знаків,  проведення розмітки вулиць, засобів примусового зниження руху;</w:t>
      </w:r>
    </w:p>
    <w:p w14:paraId="58ABEB6B"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Будівництво та ремонт тротуарів, пішохідних доріжок;</w:t>
      </w:r>
    </w:p>
    <w:p w14:paraId="56735A10"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Виготовлення проектної документації та облаштування зливової каналізації вулиць селища;</w:t>
      </w:r>
    </w:p>
    <w:p w14:paraId="2252EAC3"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Встановлення, ремонт  зупинок для громадського транспорту згідно затверджених нормативів, парканів та інших малих архітектурних споруд;</w:t>
      </w:r>
    </w:p>
    <w:p w14:paraId="6204F13C"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Визначення місць для стоянок транспортних засобів та майданчиків для паркування на об’єктах благоустрою;</w:t>
      </w:r>
    </w:p>
    <w:p w14:paraId="72A7860D"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Удосконалення організації руху транспорту та пішоходів;</w:t>
      </w:r>
    </w:p>
    <w:p w14:paraId="1FCE9936"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 xml:space="preserve">Окультурення зелених насаджень з одночасним санітарним  видаленням сухостійних, аварійних, фаутних дерев та кущів та формуванням крон існуючих дерев, </w:t>
      </w:r>
      <w:proofErr w:type="spellStart"/>
      <w:r>
        <w:rPr>
          <w:rFonts w:ascii="Times New Roman" w:eastAsia="Times New Roman" w:hAnsi="Times New Roman" w:cs="Times New Roman"/>
          <w:color w:val="000000"/>
          <w:sz w:val="24"/>
          <w:szCs w:val="24"/>
        </w:rPr>
        <w:t>покос</w:t>
      </w:r>
      <w:proofErr w:type="spellEnd"/>
      <w:r>
        <w:rPr>
          <w:rFonts w:ascii="Times New Roman" w:eastAsia="Times New Roman" w:hAnsi="Times New Roman" w:cs="Times New Roman"/>
          <w:color w:val="000000"/>
          <w:sz w:val="24"/>
          <w:szCs w:val="24"/>
        </w:rPr>
        <w:t xml:space="preserve"> трави та бур’яну на території селища, відновлення,  утримання та полив газонів та клумб, зелених зон;</w:t>
      </w:r>
    </w:p>
    <w:p w14:paraId="2F5E4538" w14:textId="3607BDFA"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 xml:space="preserve">Проведення інвентаризації </w:t>
      </w:r>
      <w:r w:rsidR="00FD0024">
        <w:rPr>
          <w:rFonts w:ascii="Times New Roman" w:eastAsia="Times New Roman" w:hAnsi="Times New Roman" w:cs="Times New Roman"/>
          <w:color w:val="000000"/>
          <w:sz w:val="24"/>
          <w:szCs w:val="24"/>
        </w:rPr>
        <w:t>об’єктів благоустрою</w:t>
      </w:r>
      <w:r>
        <w:rPr>
          <w:rFonts w:ascii="Times New Roman" w:eastAsia="Times New Roman" w:hAnsi="Times New Roman" w:cs="Times New Roman"/>
          <w:color w:val="000000"/>
          <w:sz w:val="24"/>
          <w:szCs w:val="24"/>
        </w:rPr>
        <w:t xml:space="preserve"> селища;</w:t>
      </w:r>
    </w:p>
    <w:p w14:paraId="4E924358"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Створення зон громадського відпочинку, парків, алей;</w:t>
      </w:r>
    </w:p>
    <w:p w14:paraId="5C2E642E"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 xml:space="preserve">Забезпечення якісного вуличного освітлення селища (поточне утримання, реконструкція, будівництво мереж зовнішнього освітлення,  впровадження енергозберігаючих технологій в роботі мережі зовнішнього освітлення)  </w:t>
      </w:r>
    </w:p>
    <w:p w14:paraId="7AC6110C"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lastRenderedPageBreak/>
        <w:t>Створення відповідних умов для відпочинку дітей, підлітків та дорослого населення (утримання та впорядкування прибудинкових територій, облаштування дитячих, спортивних майданчиків тощо);</w:t>
      </w:r>
    </w:p>
    <w:p w14:paraId="1B88FF7C" w14:textId="1B176C7D"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Придбання інформаційних табличок</w:t>
      </w:r>
      <w:r w:rsidR="00FD002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(з назвою вулиці та номером), поштових скриньок; </w:t>
      </w:r>
    </w:p>
    <w:p w14:paraId="71BDF0EA" w14:textId="2D508383"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Придбання будівельних матеріалів, конструкцій,</w:t>
      </w:r>
      <w:r w:rsidR="00FD002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зелених насаджень для</w:t>
      </w:r>
    </w:p>
    <w:p w14:paraId="1ED03C0B" w14:textId="77777777" w:rsidR="00BB369A" w:rsidRDefault="00BD5C92" w:rsidP="00FD0024">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робіт з благоустрою, сольової суміші, солі, піску для посипки доріг в зимовий період та техніки і комплектуючих для прибирання снігу;</w:t>
      </w:r>
    </w:p>
    <w:p w14:paraId="359C2F5D"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Впорядкування  кладовищ;</w:t>
      </w:r>
    </w:p>
    <w:p w14:paraId="43D1D38F" w14:textId="366A767E"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Залучення до виконання робіт з благоустрою селища осіб  з числа безробітних</w:t>
      </w:r>
      <w:r w:rsidR="00FD002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зареєстрованих у центрі зайнятості на договірній основі, а також осіб засуджених до виконання громадських робіт;</w:t>
      </w:r>
    </w:p>
    <w:p w14:paraId="63ADE772"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Належне утримання, відновлення зелених насаджень, клумб, газонів селища;</w:t>
      </w:r>
    </w:p>
    <w:p w14:paraId="2194D9BB"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Створення умов для безперешкодного доступу осіб з обмеженими фізичними можливостями до об’єктів благоустрою;</w:t>
      </w:r>
    </w:p>
    <w:p w14:paraId="6671A230"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 xml:space="preserve">Встановлення ліхтарів над пішохідними переходами; </w:t>
      </w:r>
    </w:p>
    <w:p w14:paraId="306801AD"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Забезпечення провадження гуманітарних методів регулювання чисельності безпритульних тварин на території селища;</w:t>
      </w:r>
    </w:p>
    <w:p w14:paraId="21151574"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Організація робіт з благоустрою при проведенні державних, релігійних та місцевих свят;</w:t>
      </w:r>
    </w:p>
    <w:p w14:paraId="40E4C12E"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Проведення профілактичної, роз’яснювальної  та виховної роботи серед населення щодо дотримання правил благоустрою, санітарних норм, правил поведінки в громадських місцях, впровадження роздільного збору твердих побутових відходів, участі громадян у заходах з благоустрою за місцем їх проживання;</w:t>
      </w:r>
    </w:p>
    <w:p w14:paraId="22D3EAD6" w14:textId="77777777" w:rsidR="00BB369A" w:rsidRDefault="00BD5C92" w:rsidP="00FD00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Інформування населення про здійснення заходів з благоустрою селища.</w:t>
      </w:r>
    </w:p>
    <w:p w14:paraId="36E4E783" w14:textId="79F197C9" w:rsidR="00BB369A" w:rsidRDefault="00BB369A" w:rsidP="00FD0024">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0"/>
        <w:jc w:val="both"/>
        <w:rPr>
          <w:rFonts w:ascii="Times New Roman" w:eastAsia="Times New Roman" w:hAnsi="Times New Roman" w:cs="Times New Roman"/>
          <w:color w:val="000000"/>
          <w:sz w:val="24"/>
          <w:szCs w:val="24"/>
        </w:rPr>
      </w:pPr>
    </w:p>
    <w:p w14:paraId="4458F8CC" w14:textId="77777777" w:rsidR="00CF163F" w:rsidRDefault="00CF163F" w:rsidP="00FD0024">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0"/>
        <w:jc w:val="both"/>
        <w:rPr>
          <w:rFonts w:ascii="Times New Roman" w:eastAsia="Times New Roman" w:hAnsi="Times New Roman" w:cs="Times New Roman"/>
          <w:color w:val="000000"/>
          <w:sz w:val="24"/>
          <w:szCs w:val="24"/>
        </w:rPr>
      </w:pPr>
    </w:p>
    <w:p w14:paraId="06926948" w14:textId="59B7B2DC" w:rsidR="00BB369A" w:rsidRDefault="00BD5C92" w:rsidP="00FD0024">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4. ОБГРУНТУВАННЯ ШЛЯХІВ  РЕАЛІЗАЦІЇ</w:t>
      </w:r>
    </w:p>
    <w:p w14:paraId="39DD96B8" w14:textId="48210931" w:rsidR="00BB369A" w:rsidRDefault="00BD5C92" w:rsidP="00FD0024">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ПРОГРАМИ БЛАГОУСТРОЮ</w:t>
      </w:r>
    </w:p>
    <w:p w14:paraId="04EBE717" w14:textId="77777777" w:rsidR="00BB369A" w:rsidRDefault="00BB369A" w:rsidP="00FD0024">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rFonts w:ascii="Times New Roman" w:eastAsia="Times New Roman" w:hAnsi="Times New Roman" w:cs="Times New Roman"/>
          <w:color w:val="000000"/>
          <w:sz w:val="24"/>
          <w:szCs w:val="24"/>
        </w:rPr>
      </w:pPr>
    </w:p>
    <w:p w14:paraId="690D1374" w14:textId="77777777" w:rsidR="00BB369A" w:rsidRDefault="00BD5C92" w:rsidP="00FD0024">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Реалізація Програми відбуватиметься шляхом виконання містобудівних, архітектурно – будівельних, інженерно – технічних, екологічних та економічних заходів, що забезпечать комплексний благоустрій території селища та сприятливе для життєдіяльності людини середовище, а саме:</w:t>
      </w:r>
    </w:p>
    <w:p w14:paraId="35B02886" w14:textId="77777777" w:rsidR="00BB369A" w:rsidRDefault="00BD5C92">
      <w:pPr>
        <w:numPr>
          <w:ilvl w:val="0"/>
          <w:numId w:val="4"/>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Проведення заходів з санітарного очищення селища;</w:t>
      </w:r>
    </w:p>
    <w:p w14:paraId="420F7F49" w14:textId="77777777" w:rsidR="00BB369A" w:rsidRDefault="00BD5C92">
      <w:pPr>
        <w:numPr>
          <w:ilvl w:val="0"/>
          <w:numId w:val="4"/>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Проведення утримання, реконструкції, заміни зелених насаджень;</w:t>
      </w:r>
    </w:p>
    <w:p w14:paraId="6792EEDB" w14:textId="04D1F3DD" w:rsidR="00BB369A" w:rsidRDefault="00BD5C92">
      <w:pPr>
        <w:numPr>
          <w:ilvl w:val="0"/>
          <w:numId w:val="4"/>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Проведення заходів по ремонту та будівництву доріг,</w:t>
      </w:r>
      <w:r w:rsidR="00FD002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тротуарів, зупинок громадського транспорту;</w:t>
      </w:r>
    </w:p>
    <w:p w14:paraId="0AE23183" w14:textId="77777777" w:rsidR="00BB369A" w:rsidRDefault="00BD5C92">
      <w:pPr>
        <w:numPr>
          <w:ilvl w:val="0"/>
          <w:numId w:val="4"/>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Проведення заходів по благоустрою кладовищ;</w:t>
      </w:r>
    </w:p>
    <w:p w14:paraId="22921BEC" w14:textId="5C3977D9" w:rsidR="00BB369A" w:rsidRDefault="00BD5C92">
      <w:pPr>
        <w:numPr>
          <w:ilvl w:val="0"/>
          <w:numId w:val="4"/>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Проведення роз’яснювальної роботи серед  населення з питань благоустрою</w:t>
      </w:r>
      <w:r w:rsidR="00FD0024">
        <w:rPr>
          <w:rFonts w:ascii="Times New Roman" w:eastAsia="Times New Roman" w:hAnsi="Times New Roman" w:cs="Times New Roman"/>
          <w:color w:val="000000"/>
          <w:sz w:val="24"/>
          <w:szCs w:val="24"/>
        </w:rPr>
        <w:t>.</w:t>
      </w:r>
    </w:p>
    <w:p w14:paraId="5A460273" w14:textId="77777777"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14:paraId="4AD8EE30" w14:textId="23B7B506"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r>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rPr>
        <w:t>НАПРЯМИ ДІЯЛЬНОСТІ  ПРОГРАМИ</w:t>
      </w:r>
    </w:p>
    <w:p w14:paraId="7F367D4D" w14:textId="77777777" w:rsidR="00BB369A" w:rsidRDefault="00BB369A">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rPr>
      </w:pPr>
    </w:p>
    <w:p w14:paraId="6871F951" w14:textId="77777777" w:rsidR="00BB369A" w:rsidRDefault="00BD5C92">
      <w:pPr>
        <w:numPr>
          <w:ilvl w:val="1"/>
          <w:numId w:val="4"/>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Вирішення загальних питань благоустрою:</w:t>
      </w:r>
    </w:p>
    <w:p w14:paraId="77768C7D" w14:textId="77777777" w:rsidR="00BB369A" w:rsidRDefault="00BD5C92">
      <w:pPr>
        <w:numPr>
          <w:ilvl w:val="0"/>
          <w:numId w:val="5"/>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color w:val="000000"/>
          <w:sz w:val="24"/>
          <w:szCs w:val="24"/>
        </w:rPr>
      </w:pPr>
      <w:r>
        <w:rPr>
          <w:rFonts w:ascii="Times New Roman" w:eastAsia="Times New Roman" w:hAnsi="Times New Roman" w:cs="Times New Roman"/>
          <w:color w:val="000000"/>
          <w:sz w:val="24"/>
          <w:szCs w:val="24"/>
        </w:rPr>
        <w:t>Проведення   інвентаризації об’єктів благоустрою селища;</w:t>
      </w:r>
    </w:p>
    <w:p w14:paraId="19F87F1D" w14:textId="77777777" w:rsidR="00BB369A" w:rsidRDefault="00BD5C92">
      <w:pPr>
        <w:numPr>
          <w:ilvl w:val="0"/>
          <w:numId w:val="5"/>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color w:val="000000"/>
          <w:sz w:val="24"/>
          <w:szCs w:val="24"/>
        </w:rPr>
      </w:pPr>
      <w:r>
        <w:rPr>
          <w:rFonts w:ascii="Times New Roman" w:eastAsia="Times New Roman" w:hAnsi="Times New Roman" w:cs="Times New Roman"/>
          <w:color w:val="000000"/>
          <w:sz w:val="24"/>
          <w:szCs w:val="24"/>
        </w:rPr>
        <w:t>Підвищення якості ремонту та утримання об’єктів благоустрою;</w:t>
      </w:r>
    </w:p>
    <w:p w14:paraId="6D313DFE" w14:textId="77777777" w:rsidR="00BB369A" w:rsidRDefault="00BD5C92">
      <w:pPr>
        <w:numPr>
          <w:ilvl w:val="0"/>
          <w:numId w:val="5"/>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color w:val="000000"/>
          <w:sz w:val="24"/>
          <w:szCs w:val="24"/>
        </w:rPr>
      </w:pPr>
      <w:r>
        <w:rPr>
          <w:rFonts w:ascii="Times New Roman" w:eastAsia="Times New Roman" w:hAnsi="Times New Roman" w:cs="Times New Roman"/>
          <w:color w:val="000000"/>
          <w:sz w:val="24"/>
          <w:szCs w:val="24"/>
        </w:rPr>
        <w:t>Захист об’єктів благоустрою від неналежної експлуатації, інших незаконних дій, збереження їх функцій та якості.</w:t>
      </w:r>
    </w:p>
    <w:p w14:paraId="15243DE6" w14:textId="77777777" w:rsidR="00BB369A" w:rsidRDefault="00BD5C92">
      <w:pPr>
        <w:numPr>
          <w:ilvl w:val="1"/>
          <w:numId w:val="4"/>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Належне утримання </w:t>
      </w:r>
      <w:proofErr w:type="spellStart"/>
      <w:r>
        <w:rPr>
          <w:rFonts w:ascii="Times New Roman" w:eastAsia="Times New Roman" w:hAnsi="Times New Roman" w:cs="Times New Roman"/>
          <w:color w:val="000000"/>
          <w:sz w:val="24"/>
          <w:szCs w:val="24"/>
        </w:rPr>
        <w:t>вулично</w:t>
      </w:r>
      <w:proofErr w:type="spellEnd"/>
      <w:r>
        <w:rPr>
          <w:rFonts w:ascii="Times New Roman" w:eastAsia="Times New Roman" w:hAnsi="Times New Roman" w:cs="Times New Roman"/>
          <w:color w:val="000000"/>
          <w:sz w:val="24"/>
          <w:szCs w:val="24"/>
        </w:rPr>
        <w:t xml:space="preserve"> – дорожньої мережі та місць паркування транспортних засобів:</w:t>
      </w:r>
    </w:p>
    <w:p w14:paraId="2A676783" w14:textId="77777777" w:rsidR="00BB369A" w:rsidRDefault="00BD5C92">
      <w:pPr>
        <w:numPr>
          <w:ilvl w:val="0"/>
          <w:numId w:val="5"/>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color w:val="000000"/>
          <w:sz w:val="24"/>
          <w:szCs w:val="24"/>
        </w:rPr>
      </w:pPr>
      <w:r>
        <w:rPr>
          <w:rFonts w:ascii="Times New Roman" w:eastAsia="Times New Roman" w:hAnsi="Times New Roman" w:cs="Times New Roman"/>
          <w:color w:val="000000"/>
          <w:sz w:val="24"/>
          <w:szCs w:val="24"/>
        </w:rPr>
        <w:t xml:space="preserve">Ремонт і утримання </w:t>
      </w:r>
      <w:proofErr w:type="spellStart"/>
      <w:r>
        <w:rPr>
          <w:rFonts w:ascii="Times New Roman" w:eastAsia="Times New Roman" w:hAnsi="Times New Roman" w:cs="Times New Roman"/>
          <w:color w:val="000000"/>
          <w:sz w:val="24"/>
          <w:szCs w:val="24"/>
        </w:rPr>
        <w:t>вулично</w:t>
      </w:r>
      <w:proofErr w:type="spellEnd"/>
      <w:r>
        <w:rPr>
          <w:rFonts w:ascii="Times New Roman" w:eastAsia="Times New Roman" w:hAnsi="Times New Roman" w:cs="Times New Roman"/>
          <w:color w:val="000000"/>
          <w:sz w:val="24"/>
          <w:szCs w:val="24"/>
        </w:rPr>
        <w:t xml:space="preserve"> – дорожньої мережі;</w:t>
      </w:r>
    </w:p>
    <w:p w14:paraId="5BFAE6F4" w14:textId="77777777" w:rsidR="00BB369A" w:rsidRDefault="00BD5C92">
      <w:pPr>
        <w:numPr>
          <w:ilvl w:val="0"/>
          <w:numId w:val="5"/>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color w:val="000000"/>
          <w:sz w:val="24"/>
          <w:szCs w:val="24"/>
        </w:rPr>
      </w:pPr>
      <w:r>
        <w:rPr>
          <w:rFonts w:ascii="Times New Roman" w:eastAsia="Times New Roman" w:hAnsi="Times New Roman" w:cs="Times New Roman"/>
          <w:color w:val="000000"/>
          <w:sz w:val="24"/>
          <w:szCs w:val="24"/>
        </w:rPr>
        <w:t xml:space="preserve">Впровадження нових екологічно безпечних матеріалів для ремонту </w:t>
      </w:r>
      <w:proofErr w:type="spellStart"/>
      <w:r>
        <w:rPr>
          <w:rFonts w:ascii="Times New Roman" w:eastAsia="Times New Roman" w:hAnsi="Times New Roman" w:cs="Times New Roman"/>
          <w:color w:val="000000"/>
          <w:sz w:val="24"/>
          <w:szCs w:val="24"/>
        </w:rPr>
        <w:t>вулично</w:t>
      </w:r>
      <w:proofErr w:type="spellEnd"/>
      <w:r>
        <w:rPr>
          <w:rFonts w:ascii="Times New Roman" w:eastAsia="Times New Roman" w:hAnsi="Times New Roman" w:cs="Times New Roman"/>
          <w:color w:val="000000"/>
          <w:sz w:val="24"/>
          <w:szCs w:val="24"/>
        </w:rPr>
        <w:t xml:space="preserve"> – дорожньої мережі та утримання її у зимовий період;</w:t>
      </w:r>
    </w:p>
    <w:p w14:paraId="437AFABA" w14:textId="77777777" w:rsidR="00BB369A" w:rsidRDefault="00BD5C92">
      <w:pPr>
        <w:numPr>
          <w:ilvl w:val="0"/>
          <w:numId w:val="5"/>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color w:val="000000"/>
          <w:sz w:val="24"/>
          <w:szCs w:val="24"/>
        </w:rPr>
      </w:pPr>
      <w:r>
        <w:rPr>
          <w:rFonts w:ascii="Times New Roman" w:eastAsia="Times New Roman" w:hAnsi="Times New Roman" w:cs="Times New Roman"/>
          <w:color w:val="000000"/>
          <w:sz w:val="24"/>
          <w:szCs w:val="24"/>
        </w:rPr>
        <w:t>Влаштування та належна експлуатація штучних споруд на вулицях і дорогах селища;</w:t>
      </w:r>
    </w:p>
    <w:p w14:paraId="5FF19479" w14:textId="77777777" w:rsidR="00BB369A" w:rsidRDefault="00BD5C92">
      <w:pPr>
        <w:numPr>
          <w:ilvl w:val="0"/>
          <w:numId w:val="5"/>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color w:val="000000"/>
          <w:sz w:val="24"/>
          <w:szCs w:val="24"/>
        </w:rPr>
      </w:pPr>
      <w:r>
        <w:rPr>
          <w:rFonts w:ascii="Times New Roman" w:eastAsia="Times New Roman" w:hAnsi="Times New Roman" w:cs="Times New Roman"/>
          <w:color w:val="000000"/>
          <w:sz w:val="24"/>
          <w:szCs w:val="24"/>
        </w:rPr>
        <w:lastRenderedPageBreak/>
        <w:t>Облаштування та належне утримання майданчиків для паркування транспортних засобів відповідно до чинного законодавства.</w:t>
      </w:r>
    </w:p>
    <w:p w14:paraId="51D9DD2B" w14:textId="77777777" w:rsidR="00BB369A" w:rsidRDefault="00BD5C92">
      <w:pPr>
        <w:numPr>
          <w:ilvl w:val="1"/>
          <w:numId w:val="4"/>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Покращення якості  роботи мережі вуличного освітлення:</w:t>
      </w:r>
    </w:p>
    <w:p w14:paraId="2E069416" w14:textId="77777777" w:rsidR="00BB369A" w:rsidRDefault="00BD5C92">
      <w:pPr>
        <w:numPr>
          <w:ilvl w:val="0"/>
          <w:numId w:val="5"/>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color w:val="000000"/>
          <w:sz w:val="24"/>
          <w:szCs w:val="24"/>
        </w:rPr>
      </w:pPr>
      <w:r>
        <w:rPr>
          <w:rFonts w:ascii="Times New Roman" w:eastAsia="Times New Roman" w:hAnsi="Times New Roman" w:cs="Times New Roman"/>
          <w:color w:val="000000"/>
          <w:sz w:val="24"/>
          <w:szCs w:val="24"/>
        </w:rPr>
        <w:t>Належне утримання, поточний ремонт та обслуговування об’єктів зовнішнього освітлення селища;</w:t>
      </w:r>
    </w:p>
    <w:p w14:paraId="4D6BE52F" w14:textId="77777777" w:rsidR="00BB369A" w:rsidRDefault="00BD5C92">
      <w:pPr>
        <w:numPr>
          <w:ilvl w:val="0"/>
          <w:numId w:val="5"/>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color w:val="000000"/>
          <w:sz w:val="24"/>
          <w:szCs w:val="24"/>
        </w:rPr>
      </w:pPr>
      <w:r>
        <w:rPr>
          <w:rFonts w:ascii="Times New Roman" w:eastAsia="Times New Roman" w:hAnsi="Times New Roman" w:cs="Times New Roman"/>
          <w:color w:val="000000"/>
          <w:sz w:val="24"/>
          <w:szCs w:val="24"/>
        </w:rPr>
        <w:t>Реконструкція об’єктів зовнішнього освітлення селища з використанням сучасних енергозберігаючих технологій.</w:t>
      </w:r>
    </w:p>
    <w:p w14:paraId="3F442A12" w14:textId="77777777" w:rsidR="00BB369A" w:rsidRDefault="00BD5C92">
      <w:pPr>
        <w:numPr>
          <w:ilvl w:val="1"/>
          <w:numId w:val="4"/>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Утримання зелених насаджень:</w:t>
      </w:r>
    </w:p>
    <w:p w14:paraId="350EC0E4" w14:textId="2B292B04" w:rsidR="00BB369A" w:rsidRDefault="00BD5C92">
      <w:pPr>
        <w:numPr>
          <w:ilvl w:val="0"/>
          <w:numId w:val="5"/>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Pr>
          <w:rFonts w:ascii="Times New Roman" w:eastAsia="Times New Roman" w:hAnsi="Times New Roman" w:cs="Times New Roman"/>
          <w:color w:val="000000"/>
          <w:sz w:val="24"/>
          <w:szCs w:val="24"/>
        </w:rPr>
        <w:t>Належне утримання, відновлення зелених насаджень, клумб, газонів селища</w:t>
      </w:r>
      <w:r w:rsidR="00FD0024">
        <w:rPr>
          <w:rFonts w:ascii="Times New Roman" w:eastAsia="Times New Roman" w:hAnsi="Times New Roman" w:cs="Times New Roman"/>
          <w:color w:val="000000"/>
          <w:sz w:val="24"/>
          <w:szCs w:val="24"/>
        </w:rPr>
        <w:t>.</w:t>
      </w:r>
    </w:p>
    <w:p w14:paraId="120AC831" w14:textId="77777777" w:rsidR="00BB369A" w:rsidRDefault="00BD5C92">
      <w:pPr>
        <w:numPr>
          <w:ilvl w:val="1"/>
          <w:numId w:val="4"/>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Санітарне очищення:</w:t>
      </w:r>
    </w:p>
    <w:p w14:paraId="42AEBFB7" w14:textId="46E009CE"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Організація прибирання території селища, вивіз твердих побутових відходів, ліквідація стихійних сміттєзвалищ</w:t>
      </w:r>
      <w:r w:rsidR="00FD0024">
        <w:rPr>
          <w:rFonts w:ascii="Times New Roman" w:eastAsia="Times New Roman" w:hAnsi="Times New Roman" w:cs="Times New Roman"/>
          <w:color w:val="000000"/>
          <w:sz w:val="24"/>
          <w:szCs w:val="24"/>
        </w:rPr>
        <w:t>;</w:t>
      </w:r>
    </w:p>
    <w:p w14:paraId="44FDA6FF" w14:textId="77777777"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Санітарне  видалення сухостійних, аварійних, фаутних дерев та кущів.</w:t>
      </w:r>
    </w:p>
    <w:p w14:paraId="51FC6478" w14:textId="388EC26C"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ab/>
        <w:t>Будівництво та ремонт тротуарів, пішохідних доріжок</w:t>
      </w:r>
      <w:r w:rsidR="00FD0024">
        <w:rPr>
          <w:rFonts w:ascii="Times New Roman" w:eastAsia="Times New Roman" w:hAnsi="Times New Roman" w:cs="Times New Roman"/>
          <w:color w:val="000000"/>
          <w:sz w:val="24"/>
          <w:szCs w:val="24"/>
        </w:rPr>
        <w:t>.</w:t>
      </w:r>
    </w:p>
    <w:p w14:paraId="5AA735A5" w14:textId="4B6B2DCE"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Pr>
          <w:rFonts w:ascii="Times New Roman" w:eastAsia="Times New Roman" w:hAnsi="Times New Roman" w:cs="Times New Roman"/>
          <w:color w:val="000000"/>
          <w:sz w:val="24"/>
          <w:szCs w:val="24"/>
        </w:rPr>
        <w:tab/>
        <w:t>Виготовлення проектної документації та облаштування зливової каналізації вулиць селища</w:t>
      </w:r>
      <w:r w:rsidR="00FD0024">
        <w:rPr>
          <w:rFonts w:ascii="Times New Roman" w:eastAsia="Times New Roman" w:hAnsi="Times New Roman" w:cs="Times New Roman"/>
          <w:color w:val="000000"/>
          <w:sz w:val="24"/>
          <w:szCs w:val="24"/>
        </w:rPr>
        <w:t>.</w:t>
      </w:r>
    </w:p>
    <w:p w14:paraId="5BC1E3EA" w14:textId="60257DA0"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Pr>
          <w:rFonts w:ascii="Times New Roman" w:eastAsia="Times New Roman" w:hAnsi="Times New Roman" w:cs="Times New Roman"/>
          <w:color w:val="000000"/>
          <w:sz w:val="24"/>
          <w:szCs w:val="24"/>
        </w:rPr>
        <w:tab/>
        <w:t>Встановлення, ремонт зупинок для громадського транспорту, парканів та інших малих архітектурних споруд</w:t>
      </w:r>
      <w:r w:rsidR="00FD0024">
        <w:rPr>
          <w:rFonts w:ascii="Times New Roman" w:eastAsia="Times New Roman" w:hAnsi="Times New Roman" w:cs="Times New Roman"/>
          <w:color w:val="000000"/>
          <w:sz w:val="24"/>
          <w:szCs w:val="24"/>
        </w:rPr>
        <w:t>.</w:t>
      </w:r>
    </w:p>
    <w:p w14:paraId="38517434" w14:textId="5CC4DF97"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Pr>
          <w:rFonts w:ascii="Times New Roman" w:eastAsia="Times New Roman" w:hAnsi="Times New Roman" w:cs="Times New Roman"/>
          <w:color w:val="000000"/>
          <w:sz w:val="24"/>
          <w:szCs w:val="24"/>
        </w:rPr>
        <w:tab/>
        <w:t>Проведення заходів по стерилізації безпритульних тварин</w:t>
      </w:r>
      <w:r w:rsidR="00FD0024">
        <w:rPr>
          <w:rFonts w:ascii="Times New Roman" w:eastAsia="Times New Roman" w:hAnsi="Times New Roman" w:cs="Times New Roman"/>
          <w:color w:val="000000"/>
          <w:sz w:val="24"/>
          <w:szCs w:val="24"/>
        </w:rPr>
        <w:t>.</w:t>
      </w:r>
    </w:p>
    <w:p w14:paraId="27E3D3D2" w14:textId="4E25C743"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r>
        <w:rPr>
          <w:rFonts w:ascii="Times New Roman" w:eastAsia="Times New Roman" w:hAnsi="Times New Roman" w:cs="Times New Roman"/>
          <w:color w:val="000000"/>
          <w:sz w:val="24"/>
          <w:szCs w:val="24"/>
        </w:rPr>
        <w:tab/>
        <w:t>Визначення обсягів пайової участі власників тимчасових споруд торгівельного, побутового, соціально-культурного та іншого призначення в утриманні об’єктів благоустрою</w:t>
      </w:r>
      <w:r w:rsidR="00FD0024">
        <w:rPr>
          <w:rFonts w:ascii="Times New Roman" w:eastAsia="Times New Roman" w:hAnsi="Times New Roman" w:cs="Times New Roman"/>
          <w:color w:val="000000"/>
          <w:sz w:val="24"/>
          <w:szCs w:val="24"/>
        </w:rPr>
        <w:t>.</w:t>
      </w:r>
    </w:p>
    <w:p w14:paraId="6A41EC77" w14:textId="12D0725E" w:rsidR="00BB369A" w:rsidRDefault="00BD5C92">
      <w:pPr>
        <w:numPr>
          <w:ilvl w:val="0"/>
          <w:numId w:val="6"/>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Створення відповідних умов для відпочинку дітей, підлітків та дорослого населення (утримання та впорядкування прибудинкових територій, облаштування дитячих, спортивних майданчиків тощо)</w:t>
      </w:r>
      <w:r w:rsidR="00FD0024">
        <w:rPr>
          <w:rFonts w:ascii="Times New Roman" w:eastAsia="Times New Roman" w:hAnsi="Times New Roman" w:cs="Times New Roman"/>
          <w:color w:val="000000"/>
          <w:sz w:val="24"/>
          <w:szCs w:val="24"/>
        </w:rPr>
        <w:t>.</w:t>
      </w:r>
    </w:p>
    <w:p w14:paraId="7E196E83" w14:textId="24C5DB98" w:rsidR="00BB369A" w:rsidRDefault="00BD5C92">
      <w:pPr>
        <w:numPr>
          <w:ilvl w:val="0"/>
          <w:numId w:val="6"/>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Облаштування сміттєвих площадок з урахуванням новітніх технологій збору сміття</w:t>
      </w:r>
      <w:r w:rsidR="00FD0024">
        <w:rPr>
          <w:rFonts w:ascii="Times New Roman" w:eastAsia="Times New Roman" w:hAnsi="Times New Roman" w:cs="Times New Roman"/>
          <w:color w:val="000000"/>
          <w:sz w:val="24"/>
          <w:szCs w:val="24"/>
        </w:rPr>
        <w:t>.</w:t>
      </w:r>
    </w:p>
    <w:p w14:paraId="30B19D43" w14:textId="13DDEFF1" w:rsidR="00BB369A" w:rsidRDefault="00BD5C92">
      <w:pPr>
        <w:numPr>
          <w:ilvl w:val="0"/>
          <w:numId w:val="6"/>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Придбання сміттєвих баків</w:t>
      </w:r>
      <w:r w:rsidR="00FD0024">
        <w:rPr>
          <w:rFonts w:ascii="Times New Roman" w:eastAsia="Times New Roman" w:hAnsi="Times New Roman" w:cs="Times New Roman"/>
          <w:color w:val="000000"/>
          <w:sz w:val="24"/>
          <w:szCs w:val="24"/>
        </w:rPr>
        <w:t>.</w:t>
      </w:r>
    </w:p>
    <w:p w14:paraId="28EAEEFB" w14:textId="7DCB7A7D" w:rsidR="00BB369A" w:rsidRDefault="00BD5C92">
      <w:pPr>
        <w:numPr>
          <w:ilvl w:val="0"/>
          <w:numId w:val="6"/>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Придбання інформаційних табличок (з назвою вулиці та номером), поштових скриньок</w:t>
      </w:r>
      <w:r w:rsidR="00FD0024">
        <w:rPr>
          <w:rFonts w:ascii="Times New Roman" w:eastAsia="Times New Roman" w:hAnsi="Times New Roman" w:cs="Times New Roman"/>
          <w:color w:val="000000"/>
          <w:sz w:val="24"/>
          <w:szCs w:val="24"/>
        </w:rPr>
        <w:t>.</w:t>
      </w:r>
    </w:p>
    <w:p w14:paraId="57DECC47" w14:textId="2E78DAD6" w:rsidR="00BB369A" w:rsidRDefault="00BD5C92">
      <w:pPr>
        <w:numPr>
          <w:ilvl w:val="0"/>
          <w:numId w:val="6"/>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Організація робіт з благоустрою при проведенні державних, релігійних та місцевих свят</w:t>
      </w:r>
      <w:r w:rsidR="00FD0024">
        <w:rPr>
          <w:rFonts w:ascii="Times New Roman" w:eastAsia="Times New Roman" w:hAnsi="Times New Roman" w:cs="Times New Roman"/>
          <w:color w:val="000000"/>
          <w:sz w:val="24"/>
          <w:szCs w:val="24"/>
        </w:rPr>
        <w:t>.</w:t>
      </w:r>
    </w:p>
    <w:p w14:paraId="194FA95F" w14:textId="77777777" w:rsidR="00BB369A" w:rsidRDefault="00BB369A">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4"/>
          <w:szCs w:val="24"/>
        </w:rPr>
      </w:pPr>
    </w:p>
    <w:p w14:paraId="2021525E" w14:textId="77777777" w:rsidR="00BB369A" w:rsidRDefault="00BD5C92">
      <w:pPr>
        <w:numPr>
          <w:ilvl w:val="1"/>
          <w:numId w:val="4"/>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РЕСУРСНЕ ЗАБЕЗПЕЧЕННЯ ВИКОНАННЯ ЗАВДАНЬ ПРОГРАМИ</w:t>
      </w:r>
    </w:p>
    <w:p w14:paraId="3961A41C" w14:textId="77777777" w:rsidR="00BB369A" w:rsidRDefault="00BB369A">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rPr>
          <w:rFonts w:ascii="Times New Roman" w:eastAsia="Times New Roman" w:hAnsi="Times New Roman" w:cs="Times New Roman"/>
          <w:color w:val="000000"/>
          <w:sz w:val="24"/>
          <w:szCs w:val="24"/>
        </w:rPr>
      </w:pPr>
    </w:p>
    <w:p w14:paraId="71E19658" w14:textId="77777777"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Фінансування Програми здійснюватиметься згідно з планом заходів на її проведення, що затверджується щорічно рішенням Коцюбинської селищної ради, в межах асигнувань, передбачених бюджетом шляхом спрямування коштів відповідним виконавцям.</w:t>
      </w:r>
    </w:p>
    <w:p w14:paraId="76519571" w14:textId="77777777"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ході реалізації заходів Програми можливі корегування, пов’язані з фактичним надходженням коштів на реалізацію розділів Програми, уточненням обсягів робіт  і виходячи з реальних можливостей бюджету.</w:t>
      </w:r>
    </w:p>
    <w:p w14:paraId="32DF0A69" w14:textId="77777777" w:rsidR="00BB369A" w:rsidRDefault="00BB369A">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ascii="Times New Roman" w:eastAsia="Times New Roman" w:hAnsi="Times New Roman" w:cs="Times New Roman"/>
          <w:color w:val="000000"/>
          <w:sz w:val="24"/>
          <w:szCs w:val="24"/>
        </w:rPr>
      </w:pPr>
    </w:p>
    <w:p w14:paraId="319F2973" w14:textId="77777777" w:rsidR="00BB369A" w:rsidRDefault="00BD5C92">
      <w:pPr>
        <w:numPr>
          <w:ilvl w:val="0"/>
          <w:numId w:val="8"/>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МОНІТОРИНГ ТА КОНТРОЛЬ З ВИКОНАННЯ ЗАВДАНЬ ПРОГРАМИ</w:t>
      </w:r>
    </w:p>
    <w:p w14:paraId="4205E94F" w14:textId="77777777" w:rsidR="00BB369A" w:rsidRDefault="00BB369A">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0"/>
        <w:rPr>
          <w:rFonts w:ascii="Times New Roman" w:eastAsia="Times New Roman" w:hAnsi="Times New Roman" w:cs="Times New Roman"/>
          <w:color w:val="000000"/>
          <w:sz w:val="24"/>
          <w:szCs w:val="24"/>
        </w:rPr>
      </w:pPr>
    </w:p>
    <w:p w14:paraId="77D44EF1" w14:textId="6D7011AB"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Контроль за використанням бюджетних коштів, спрямованих на забезпечення виконання Програми, здійснюється постійною комісією з питань планування, бюджету, фінансів та цін та у встановленому законодавством порядку.</w:t>
      </w:r>
    </w:p>
    <w:p w14:paraId="26E56C30" w14:textId="77777777" w:rsidR="00BB369A" w:rsidRDefault="00BB369A">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ascii="Times New Roman" w:eastAsia="Times New Roman" w:hAnsi="Times New Roman" w:cs="Times New Roman"/>
          <w:color w:val="000000"/>
          <w:sz w:val="24"/>
          <w:szCs w:val="24"/>
        </w:rPr>
      </w:pPr>
    </w:p>
    <w:p w14:paraId="4A7431FF" w14:textId="7F62BA5D" w:rsidR="00BB369A" w:rsidRDefault="00BD5C92">
      <w:pPr>
        <w:numPr>
          <w:ilvl w:val="0"/>
          <w:numId w:val="8"/>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ОЧІКУВАНІ РЕЗУЛЬТАТИ ВИКОНАННЯ ПРОГРАМИ </w:t>
      </w:r>
    </w:p>
    <w:p w14:paraId="66AEE531" w14:textId="77777777" w:rsidR="00BB369A" w:rsidRDefault="00BB369A">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0"/>
        <w:rPr>
          <w:rFonts w:ascii="Times New Roman" w:eastAsia="Times New Roman" w:hAnsi="Times New Roman" w:cs="Times New Roman"/>
          <w:color w:val="000000"/>
          <w:sz w:val="24"/>
          <w:szCs w:val="24"/>
        </w:rPr>
      </w:pPr>
    </w:p>
    <w:p w14:paraId="5E9B75AC" w14:textId="77777777" w:rsidR="00BB369A" w:rsidRDefault="00BD5C9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Виконання Програми дасть можливість забезпечити :</w:t>
      </w:r>
    </w:p>
    <w:p w14:paraId="0CFE1E68" w14:textId="77777777" w:rsidR="00BB369A" w:rsidRDefault="00BD5C92">
      <w:pPr>
        <w:numPr>
          <w:ilvl w:val="0"/>
          <w:numId w:val="7"/>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color w:val="000000"/>
          <w:sz w:val="24"/>
          <w:szCs w:val="24"/>
        </w:rPr>
      </w:pPr>
      <w:r>
        <w:rPr>
          <w:rFonts w:ascii="Times New Roman" w:eastAsia="Times New Roman" w:hAnsi="Times New Roman" w:cs="Times New Roman"/>
          <w:color w:val="000000"/>
          <w:sz w:val="24"/>
          <w:szCs w:val="24"/>
        </w:rPr>
        <w:t>Підвищення рівня якості послуг, що надаються населенню з питань благоустрою та санітарної очистки;</w:t>
      </w:r>
    </w:p>
    <w:p w14:paraId="0BE123DF" w14:textId="77777777" w:rsidR="00BB369A" w:rsidRDefault="00BD5C92">
      <w:pPr>
        <w:numPr>
          <w:ilvl w:val="0"/>
          <w:numId w:val="7"/>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color w:val="000000"/>
          <w:sz w:val="24"/>
          <w:szCs w:val="24"/>
        </w:rPr>
      </w:pPr>
      <w:r>
        <w:rPr>
          <w:rFonts w:ascii="Times New Roman" w:eastAsia="Times New Roman" w:hAnsi="Times New Roman" w:cs="Times New Roman"/>
          <w:color w:val="000000"/>
          <w:sz w:val="24"/>
          <w:szCs w:val="24"/>
        </w:rPr>
        <w:t>Зменшення шкідливого впливу побутових відходів на навколишнє природне середовище та здоров’я людини;</w:t>
      </w:r>
    </w:p>
    <w:p w14:paraId="5729DC4E" w14:textId="77777777" w:rsidR="00BB369A" w:rsidRDefault="00BD5C92">
      <w:pPr>
        <w:numPr>
          <w:ilvl w:val="0"/>
          <w:numId w:val="7"/>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color w:val="000000"/>
          <w:sz w:val="24"/>
          <w:szCs w:val="24"/>
        </w:rPr>
      </w:pPr>
      <w:r>
        <w:rPr>
          <w:rFonts w:ascii="Times New Roman" w:eastAsia="Times New Roman" w:hAnsi="Times New Roman" w:cs="Times New Roman"/>
          <w:color w:val="000000"/>
          <w:sz w:val="24"/>
          <w:szCs w:val="24"/>
        </w:rPr>
        <w:t>Створення умов для очищення селища від забруднення побутовими відходами ;</w:t>
      </w:r>
    </w:p>
    <w:p w14:paraId="7BF5824F" w14:textId="77777777" w:rsidR="00BB369A" w:rsidRDefault="00BD5C92">
      <w:pPr>
        <w:numPr>
          <w:ilvl w:val="0"/>
          <w:numId w:val="7"/>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color w:val="000000"/>
          <w:sz w:val="24"/>
          <w:szCs w:val="24"/>
        </w:rPr>
      </w:pPr>
      <w:r>
        <w:rPr>
          <w:rFonts w:ascii="Times New Roman" w:eastAsia="Times New Roman" w:hAnsi="Times New Roman" w:cs="Times New Roman"/>
          <w:color w:val="000000"/>
          <w:sz w:val="24"/>
          <w:szCs w:val="24"/>
        </w:rPr>
        <w:t>Значне покращення санітарного стану та  благоустрою  селища;</w:t>
      </w:r>
    </w:p>
    <w:p w14:paraId="14951912" w14:textId="77777777" w:rsidR="00BB369A" w:rsidRDefault="00BD5C92">
      <w:pPr>
        <w:numPr>
          <w:ilvl w:val="0"/>
          <w:numId w:val="7"/>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color w:val="000000"/>
          <w:sz w:val="24"/>
          <w:szCs w:val="24"/>
        </w:rPr>
      </w:pPr>
      <w:r>
        <w:rPr>
          <w:rFonts w:ascii="Times New Roman" w:eastAsia="Times New Roman" w:hAnsi="Times New Roman" w:cs="Times New Roman"/>
          <w:color w:val="000000"/>
          <w:sz w:val="24"/>
          <w:szCs w:val="24"/>
        </w:rPr>
        <w:lastRenderedPageBreak/>
        <w:t>Відновлення існуючого твердого покриття доріг та тротуарів, влаштування твердого покриття на дорогах;</w:t>
      </w:r>
    </w:p>
    <w:p w14:paraId="36EF917F" w14:textId="77777777" w:rsidR="00BB369A" w:rsidRDefault="00BD5C92">
      <w:pPr>
        <w:numPr>
          <w:ilvl w:val="0"/>
          <w:numId w:val="7"/>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color w:val="000000"/>
          <w:sz w:val="24"/>
          <w:szCs w:val="24"/>
        </w:rPr>
      </w:pPr>
      <w:r>
        <w:rPr>
          <w:rFonts w:ascii="Times New Roman" w:eastAsia="Times New Roman" w:hAnsi="Times New Roman" w:cs="Times New Roman"/>
          <w:color w:val="000000"/>
          <w:sz w:val="24"/>
          <w:szCs w:val="24"/>
        </w:rPr>
        <w:t>Розвиток та модернізацію мереж зовнішнього освітлення селища;</w:t>
      </w:r>
    </w:p>
    <w:p w14:paraId="1FAD7354" w14:textId="77777777" w:rsidR="00BB369A" w:rsidRDefault="00BD5C92">
      <w:pPr>
        <w:numPr>
          <w:ilvl w:val="0"/>
          <w:numId w:val="7"/>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color w:val="000000"/>
          <w:sz w:val="24"/>
          <w:szCs w:val="24"/>
        </w:rPr>
      </w:pPr>
      <w:r>
        <w:rPr>
          <w:rFonts w:ascii="Times New Roman" w:eastAsia="Times New Roman" w:hAnsi="Times New Roman" w:cs="Times New Roman"/>
          <w:color w:val="000000"/>
          <w:sz w:val="24"/>
          <w:szCs w:val="24"/>
        </w:rPr>
        <w:t>Суттєве збільшення площ зелених насаджень, створення паркових зон відпочинку, заміну застарілих лісонасаджень та їх оновлення, більш якісне утримання та обслуговування зеленого господарства селища;</w:t>
      </w:r>
    </w:p>
    <w:p w14:paraId="5C2E2E36" w14:textId="77777777" w:rsidR="00BB369A" w:rsidRDefault="00BD5C92">
      <w:pPr>
        <w:numPr>
          <w:ilvl w:val="0"/>
          <w:numId w:val="7"/>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color w:val="000000"/>
          <w:sz w:val="24"/>
          <w:szCs w:val="24"/>
        </w:rPr>
      </w:pPr>
      <w:r>
        <w:rPr>
          <w:rFonts w:ascii="Times New Roman" w:eastAsia="Times New Roman" w:hAnsi="Times New Roman" w:cs="Times New Roman"/>
          <w:color w:val="000000"/>
          <w:sz w:val="24"/>
          <w:szCs w:val="24"/>
        </w:rPr>
        <w:t>Покращення загального екологічного стану територій, зменшення негативного впливу на довкілля;</w:t>
      </w:r>
    </w:p>
    <w:p w14:paraId="72AFBF81" w14:textId="6071534F" w:rsidR="00BB369A" w:rsidRPr="003E3B0A" w:rsidRDefault="00BD5C92">
      <w:pPr>
        <w:numPr>
          <w:ilvl w:val="0"/>
          <w:numId w:val="7"/>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color w:val="000000"/>
          <w:sz w:val="24"/>
          <w:szCs w:val="24"/>
        </w:rPr>
      </w:pPr>
      <w:r>
        <w:rPr>
          <w:rFonts w:ascii="Times New Roman" w:eastAsia="Times New Roman" w:hAnsi="Times New Roman" w:cs="Times New Roman"/>
          <w:color w:val="000000"/>
          <w:sz w:val="24"/>
          <w:szCs w:val="24"/>
        </w:rPr>
        <w:t>Створення належних умов для проживання населення, забезпечення санітарного та епідемічного благополуччя, активізації жителів селища у виконанні завдань Програми</w:t>
      </w:r>
      <w:r w:rsidR="003E3B0A">
        <w:rPr>
          <w:rFonts w:ascii="Times New Roman" w:eastAsia="Times New Roman" w:hAnsi="Times New Roman" w:cs="Times New Roman"/>
          <w:color w:val="000000"/>
          <w:sz w:val="24"/>
          <w:szCs w:val="24"/>
        </w:rPr>
        <w:t>.</w:t>
      </w:r>
    </w:p>
    <w:p w14:paraId="6DB6F816" w14:textId="77777777" w:rsidR="003E3B0A" w:rsidRDefault="003E3B0A" w:rsidP="003E3B0A">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p w14:paraId="0FF62FB8" w14:textId="0F4BE849" w:rsidR="00BB369A" w:rsidRDefault="00BD5C92">
      <w:pPr>
        <w:pBdr>
          <w:top w:val="nil"/>
          <w:left w:val="nil"/>
          <w:bottom w:val="nil"/>
          <w:right w:val="nil"/>
          <w:between w:val="nil"/>
        </w:pBdr>
        <w:tabs>
          <w:tab w:val="left" w:pos="142"/>
          <w:tab w:val="left" w:pos="567"/>
          <w:tab w:val="left" w:pos="993"/>
        </w:tabs>
        <w:ind w:left="567"/>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НАПРЯМКИ ТА ЗАХОДИ ПРОГРАМИ</w:t>
      </w:r>
    </w:p>
    <w:p w14:paraId="729159D7" w14:textId="77777777" w:rsidR="00BB369A" w:rsidRDefault="00BB369A">
      <w:pPr>
        <w:pBdr>
          <w:top w:val="nil"/>
          <w:left w:val="nil"/>
          <w:bottom w:val="nil"/>
          <w:right w:val="nil"/>
          <w:between w:val="nil"/>
        </w:pBdr>
        <w:tabs>
          <w:tab w:val="left" w:pos="142"/>
          <w:tab w:val="left" w:pos="567"/>
          <w:tab w:val="left" w:pos="993"/>
        </w:tabs>
        <w:ind w:left="567"/>
        <w:jc w:val="both"/>
        <w:rPr>
          <w:rFonts w:ascii="Times New Roman" w:eastAsia="Times New Roman" w:hAnsi="Times New Roman" w:cs="Times New Roman"/>
        </w:rPr>
      </w:pPr>
    </w:p>
    <w:tbl>
      <w:tblPr>
        <w:tblStyle w:val="10"/>
        <w:tblW w:w="10065" w:type="dxa"/>
        <w:tblInd w:w="0" w:type="dxa"/>
        <w:tblLayout w:type="fixed"/>
        <w:tblLook w:val="0000" w:firstRow="0" w:lastRow="0" w:firstColumn="0" w:lastColumn="0" w:noHBand="0" w:noVBand="0"/>
      </w:tblPr>
      <w:tblGrid>
        <w:gridCol w:w="8220"/>
        <w:gridCol w:w="1845"/>
      </w:tblGrid>
      <w:tr w:rsidR="00392747" w:rsidRPr="00A63D81" w14:paraId="59BD28BD"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13F68096" w14:textId="48D0B480" w:rsidR="00392747" w:rsidRDefault="00392747" w:rsidP="003B6C72">
            <w:pPr>
              <w:pBdr>
                <w:top w:val="nil"/>
                <w:left w:val="nil"/>
                <w:bottom w:val="nil"/>
                <w:right w:val="nil"/>
                <w:between w:val="nil"/>
              </w:pBdr>
              <w:rPr>
                <w:rFonts w:ascii="Times New Roman" w:eastAsia="Times New Roman" w:hAnsi="Times New Roman" w:cs="Times New Roman"/>
                <w:sz w:val="24"/>
                <w:szCs w:val="24"/>
              </w:rPr>
            </w:pPr>
            <w:bookmarkStart w:id="0" w:name="_Hlk191289710"/>
            <w:r>
              <w:rPr>
                <w:rFonts w:ascii="Times New Roman" w:eastAsia="Times New Roman" w:hAnsi="Times New Roman" w:cs="Times New Roman"/>
                <w:sz w:val="24"/>
                <w:szCs w:val="24"/>
              </w:rPr>
              <w:t>Оплата електроенергії за освітлення вулиць селища</w:t>
            </w:r>
          </w:p>
        </w:tc>
        <w:tc>
          <w:tcPr>
            <w:tcW w:w="1845" w:type="dxa"/>
            <w:tcBorders>
              <w:top w:val="single" w:sz="4" w:space="0" w:color="000000"/>
              <w:left w:val="nil"/>
              <w:bottom w:val="single" w:sz="4" w:space="0" w:color="000000"/>
              <w:right w:val="single" w:sz="4" w:space="0" w:color="000000"/>
            </w:tcBorders>
            <w:vAlign w:val="center"/>
          </w:tcPr>
          <w:p w14:paraId="72AFB4EF" w14:textId="53F1FA46" w:rsidR="00392747" w:rsidRPr="00F81AC6" w:rsidRDefault="008110E5" w:rsidP="003B6C72">
            <w:pPr>
              <w:pBdr>
                <w:top w:val="nil"/>
                <w:left w:val="nil"/>
                <w:bottom w:val="nil"/>
                <w:right w:val="nil"/>
                <w:between w:val="nil"/>
              </w:pBdr>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1 892 105,00</w:t>
            </w:r>
          </w:p>
        </w:tc>
      </w:tr>
      <w:tr w:rsidR="003B6C72" w:rsidRPr="00A63D81" w14:paraId="4837E5F7"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3B40CC80" w14:textId="77777777" w:rsidR="003B6C72" w:rsidRDefault="003B6C72" w:rsidP="003B6C7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Оплата оренди </w:t>
            </w:r>
            <w:proofErr w:type="spellStart"/>
            <w:r>
              <w:rPr>
                <w:rFonts w:ascii="Times New Roman" w:eastAsia="Times New Roman" w:hAnsi="Times New Roman" w:cs="Times New Roman"/>
                <w:sz w:val="24"/>
                <w:szCs w:val="24"/>
              </w:rPr>
              <w:t>біотуалетів</w:t>
            </w:r>
            <w:proofErr w:type="spellEnd"/>
          </w:p>
        </w:tc>
        <w:tc>
          <w:tcPr>
            <w:tcW w:w="1845" w:type="dxa"/>
            <w:tcBorders>
              <w:top w:val="single" w:sz="4" w:space="0" w:color="000000"/>
              <w:left w:val="nil"/>
              <w:bottom w:val="single" w:sz="4" w:space="0" w:color="000000"/>
              <w:right w:val="single" w:sz="4" w:space="0" w:color="000000"/>
            </w:tcBorders>
            <w:vAlign w:val="center"/>
          </w:tcPr>
          <w:p w14:paraId="3FF229BC" w14:textId="4D4370A1" w:rsidR="003B6C72" w:rsidRPr="00F81AC6" w:rsidRDefault="008110E5" w:rsidP="003B6C72">
            <w:pPr>
              <w:pBdr>
                <w:top w:val="nil"/>
                <w:left w:val="nil"/>
                <w:bottom w:val="nil"/>
                <w:right w:val="nil"/>
                <w:between w:val="nil"/>
              </w:pBdr>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60 000</w:t>
            </w:r>
            <w:r w:rsidR="00CF6B62">
              <w:rPr>
                <w:rFonts w:ascii="Times New Roman" w:eastAsia="Times New Roman" w:hAnsi="Times New Roman" w:cs="Times New Roman"/>
                <w:b/>
                <w:bCs/>
                <w:i/>
                <w:iCs/>
                <w:sz w:val="24"/>
                <w:szCs w:val="24"/>
              </w:rPr>
              <w:t>,00</w:t>
            </w:r>
          </w:p>
        </w:tc>
      </w:tr>
      <w:tr w:rsidR="003B1117" w:rsidRPr="009109E2" w14:paraId="3F6A6979"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0B3BF75B" w14:textId="36C23C29" w:rsidR="003B1117" w:rsidRPr="009109E2" w:rsidRDefault="008110E5">
            <w:pPr>
              <w:pBdr>
                <w:top w:val="nil"/>
                <w:left w:val="nil"/>
                <w:bottom w:val="nil"/>
                <w:right w:val="nil"/>
                <w:between w:val="nil"/>
              </w:pBdr>
              <w:rPr>
                <w:rFonts w:ascii="Times New Roman" w:eastAsia="Times New Roman" w:hAnsi="Times New Roman" w:cs="Times New Roman"/>
                <w:sz w:val="24"/>
                <w:szCs w:val="24"/>
              </w:rPr>
            </w:pPr>
            <w:r w:rsidRPr="009109E2">
              <w:rPr>
                <w:rFonts w:ascii="Times New Roman" w:eastAsia="Times New Roman" w:hAnsi="Times New Roman" w:cs="Times New Roman"/>
                <w:color w:val="000000"/>
                <w:sz w:val="24"/>
                <w:szCs w:val="24"/>
              </w:rPr>
              <w:t>Збирання та вивіз будівельних та великогабаритних відходів в селищі Коцюбинське Київської області</w:t>
            </w:r>
          </w:p>
        </w:tc>
        <w:tc>
          <w:tcPr>
            <w:tcW w:w="1845" w:type="dxa"/>
            <w:tcBorders>
              <w:top w:val="single" w:sz="4" w:space="0" w:color="000000"/>
              <w:left w:val="nil"/>
              <w:bottom w:val="single" w:sz="4" w:space="0" w:color="000000"/>
              <w:right w:val="single" w:sz="4" w:space="0" w:color="000000"/>
            </w:tcBorders>
            <w:vAlign w:val="center"/>
          </w:tcPr>
          <w:p w14:paraId="168D2252" w14:textId="09FE909A" w:rsidR="003B1117" w:rsidRPr="009109E2" w:rsidRDefault="00DE6C9D">
            <w:pPr>
              <w:pBdr>
                <w:top w:val="nil"/>
                <w:left w:val="nil"/>
                <w:bottom w:val="nil"/>
                <w:right w:val="nil"/>
                <w:between w:val="nil"/>
              </w:pBdr>
              <w:jc w:val="center"/>
              <w:rPr>
                <w:rFonts w:ascii="Times New Roman" w:eastAsia="Times New Roman" w:hAnsi="Times New Roman" w:cs="Times New Roman"/>
                <w:b/>
                <w:bCs/>
                <w:i/>
                <w:iCs/>
                <w:color w:val="000000"/>
                <w:sz w:val="24"/>
                <w:szCs w:val="24"/>
              </w:rPr>
            </w:pPr>
            <w:r w:rsidRPr="009109E2">
              <w:rPr>
                <w:rFonts w:ascii="Times New Roman" w:eastAsia="Times New Roman" w:hAnsi="Times New Roman" w:cs="Times New Roman"/>
                <w:b/>
                <w:bCs/>
                <w:i/>
                <w:iCs/>
                <w:color w:val="000000"/>
                <w:sz w:val="24"/>
                <w:szCs w:val="24"/>
              </w:rPr>
              <w:t xml:space="preserve">1 150 </w:t>
            </w:r>
            <w:r w:rsidR="005A2D8D" w:rsidRPr="009109E2">
              <w:rPr>
                <w:rFonts w:ascii="Times New Roman" w:eastAsia="Times New Roman" w:hAnsi="Times New Roman" w:cs="Times New Roman"/>
                <w:b/>
                <w:bCs/>
                <w:i/>
                <w:iCs/>
                <w:color w:val="000000"/>
                <w:sz w:val="24"/>
                <w:szCs w:val="24"/>
              </w:rPr>
              <w:t>230</w:t>
            </w:r>
            <w:r w:rsidRPr="009109E2">
              <w:rPr>
                <w:rFonts w:ascii="Times New Roman" w:eastAsia="Times New Roman" w:hAnsi="Times New Roman" w:cs="Times New Roman"/>
                <w:b/>
                <w:bCs/>
                <w:i/>
                <w:iCs/>
                <w:color w:val="000000"/>
                <w:sz w:val="24"/>
                <w:szCs w:val="24"/>
              </w:rPr>
              <w:t>,00</w:t>
            </w:r>
          </w:p>
        </w:tc>
      </w:tr>
      <w:tr w:rsidR="001D4354" w:rsidRPr="009109E2" w14:paraId="5D3BC852"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64EE117E" w14:textId="74A2D826" w:rsidR="001D4354" w:rsidRPr="005C521B" w:rsidRDefault="007A7181">
            <w:pPr>
              <w:pBdr>
                <w:top w:val="nil"/>
                <w:left w:val="nil"/>
                <w:bottom w:val="nil"/>
                <w:right w:val="nil"/>
                <w:between w:val="nil"/>
              </w:pBdr>
              <w:rPr>
                <w:rFonts w:ascii="Times New Roman" w:eastAsia="Times New Roman" w:hAnsi="Times New Roman" w:cs="Times New Roman"/>
                <w:color w:val="000000"/>
                <w:sz w:val="24"/>
                <w:szCs w:val="24"/>
              </w:rPr>
            </w:pPr>
            <w:r w:rsidRPr="005C521B">
              <w:rPr>
                <w:rFonts w:ascii="Times New Roman" w:eastAsia="Times New Roman" w:hAnsi="Times New Roman" w:cs="Times New Roman"/>
                <w:color w:val="000000"/>
                <w:sz w:val="24"/>
                <w:szCs w:val="24"/>
              </w:rPr>
              <w:t>Розробка Місцевого плану управління відходами</w:t>
            </w:r>
          </w:p>
        </w:tc>
        <w:tc>
          <w:tcPr>
            <w:tcW w:w="1845" w:type="dxa"/>
            <w:tcBorders>
              <w:top w:val="single" w:sz="4" w:space="0" w:color="000000"/>
              <w:left w:val="nil"/>
              <w:bottom w:val="single" w:sz="4" w:space="0" w:color="000000"/>
              <w:right w:val="single" w:sz="4" w:space="0" w:color="000000"/>
            </w:tcBorders>
            <w:vAlign w:val="center"/>
          </w:tcPr>
          <w:p w14:paraId="1C21F189" w14:textId="5A6BF09B" w:rsidR="001D4354" w:rsidRPr="005C521B" w:rsidRDefault="007A7181">
            <w:pPr>
              <w:pBdr>
                <w:top w:val="nil"/>
                <w:left w:val="nil"/>
                <w:bottom w:val="nil"/>
                <w:right w:val="nil"/>
                <w:between w:val="nil"/>
              </w:pBdr>
              <w:jc w:val="center"/>
              <w:rPr>
                <w:rFonts w:ascii="Times New Roman" w:eastAsia="Times New Roman" w:hAnsi="Times New Roman" w:cs="Times New Roman"/>
                <w:b/>
                <w:bCs/>
                <w:i/>
                <w:iCs/>
                <w:color w:val="000000"/>
                <w:sz w:val="24"/>
                <w:szCs w:val="24"/>
              </w:rPr>
            </w:pPr>
            <w:r w:rsidRPr="005C521B">
              <w:rPr>
                <w:rFonts w:ascii="Times New Roman" w:eastAsia="Times New Roman" w:hAnsi="Times New Roman" w:cs="Times New Roman"/>
                <w:b/>
                <w:bCs/>
                <w:i/>
                <w:iCs/>
                <w:color w:val="000000"/>
                <w:sz w:val="24"/>
                <w:szCs w:val="24"/>
              </w:rPr>
              <w:t>145 000,00</w:t>
            </w:r>
          </w:p>
        </w:tc>
      </w:tr>
      <w:tr w:rsidR="00881C24" w:rsidRPr="009109E2" w14:paraId="4735CF86"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2F8BF84E" w14:textId="5EE426A0" w:rsidR="00881C24" w:rsidRPr="005C521B" w:rsidRDefault="00881C24">
            <w:pPr>
              <w:pBdr>
                <w:top w:val="nil"/>
                <w:left w:val="nil"/>
                <w:bottom w:val="nil"/>
                <w:right w:val="nil"/>
                <w:between w:val="nil"/>
              </w:pBdr>
              <w:rPr>
                <w:rFonts w:ascii="Times New Roman" w:eastAsia="Times New Roman" w:hAnsi="Times New Roman" w:cs="Times New Roman"/>
                <w:color w:val="000000"/>
                <w:sz w:val="24"/>
                <w:szCs w:val="24"/>
              </w:rPr>
            </w:pPr>
            <w:r w:rsidRPr="005C521B">
              <w:rPr>
                <w:rFonts w:ascii="Times New Roman" w:eastAsia="Times New Roman" w:hAnsi="Times New Roman" w:cs="Times New Roman"/>
                <w:color w:val="000000"/>
                <w:sz w:val="24"/>
                <w:szCs w:val="24"/>
              </w:rPr>
              <w:t xml:space="preserve">Інформаційно-консультаційні послуги у </w:t>
            </w:r>
            <w:r w:rsidRPr="005C521B">
              <w:rPr>
                <w:rFonts w:ascii="Times New Roman" w:eastAsia="Times New Roman" w:hAnsi="Times New Roman" w:cs="Times New Roman"/>
                <w:color w:val="000000"/>
                <w:sz w:val="24"/>
                <w:szCs w:val="24"/>
                <w:lang w:val="en-US"/>
              </w:rPr>
              <w:t>IV</w:t>
            </w:r>
            <w:r w:rsidRPr="00423062">
              <w:rPr>
                <w:rFonts w:ascii="Times New Roman" w:eastAsia="Times New Roman" w:hAnsi="Times New Roman" w:cs="Times New Roman"/>
                <w:color w:val="000000"/>
                <w:sz w:val="24"/>
                <w:szCs w:val="24"/>
                <w:lang w:val="ru-RU"/>
              </w:rPr>
              <w:t xml:space="preserve"> </w:t>
            </w:r>
            <w:proofErr w:type="spellStart"/>
            <w:r w:rsidRPr="005C521B">
              <w:rPr>
                <w:rFonts w:ascii="Times New Roman" w:eastAsia="Times New Roman" w:hAnsi="Times New Roman" w:cs="Times New Roman"/>
                <w:color w:val="000000"/>
                <w:sz w:val="24"/>
                <w:szCs w:val="24"/>
              </w:rPr>
              <w:t>кв</w:t>
            </w:r>
            <w:proofErr w:type="spellEnd"/>
            <w:r w:rsidRPr="005C521B">
              <w:rPr>
                <w:rFonts w:ascii="Times New Roman" w:eastAsia="Times New Roman" w:hAnsi="Times New Roman" w:cs="Times New Roman"/>
                <w:color w:val="000000"/>
                <w:sz w:val="24"/>
                <w:szCs w:val="24"/>
              </w:rPr>
              <w:t xml:space="preserve">. </w:t>
            </w:r>
            <w:r w:rsidRPr="00423062">
              <w:rPr>
                <w:rFonts w:ascii="Times New Roman" w:eastAsia="Times New Roman" w:hAnsi="Times New Roman" w:cs="Times New Roman"/>
                <w:color w:val="000000"/>
                <w:sz w:val="24"/>
                <w:szCs w:val="24"/>
                <w:lang w:val="ru-RU"/>
              </w:rPr>
              <w:t>2026</w:t>
            </w:r>
            <w:r w:rsidRPr="005C521B">
              <w:rPr>
                <w:rFonts w:ascii="Times New Roman" w:eastAsia="Times New Roman" w:hAnsi="Times New Roman" w:cs="Times New Roman"/>
                <w:color w:val="000000"/>
                <w:sz w:val="24"/>
                <w:szCs w:val="24"/>
              </w:rPr>
              <w:t xml:space="preserve"> року, що надаються у сфері управління з відходами</w:t>
            </w:r>
          </w:p>
        </w:tc>
        <w:tc>
          <w:tcPr>
            <w:tcW w:w="1845" w:type="dxa"/>
            <w:tcBorders>
              <w:top w:val="single" w:sz="4" w:space="0" w:color="000000"/>
              <w:left w:val="nil"/>
              <w:bottom w:val="single" w:sz="4" w:space="0" w:color="000000"/>
              <w:right w:val="single" w:sz="4" w:space="0" w:color="000000"/>
            </w:tcBorders>
            <w:vAlign w:val="center"/>
          </w:tcPr>
          <w:p w14:paraId="27C18C73" w14:textId="218B9C46" w:rsidR="00881C24" w:rsidRPr="005C521B" w:rsidRDefault="00881C24">
            <w:pPr>
              <w:pBdr>
                <w:top w:val="nil"/>
                <w:left w:val="nil"/>
                <w:bottom w:val="nil"/>
                <w:right w:val="nil"/>
                <w:between w:val="nil"/>
              </w:pBdr>
              <w:jc w:val="center"/>
              <w:rPr>
                <w:rFonts w:ascii="Times New Roman" w:eastAsia="Times New Roman" w:hAnsi="Times New Roman" w:cs="Times New Roman"/>
                <w:b/>
                <w:bCs/>
                <w:i/>
                <w:iCs/>
                <w:color w:val="000000"/>
                <w:sz w:val="24"/>
                <w:szCs w:val="24"/>
              </w:rPr>
            </w:pPr>
            <w:r w:rsidRPr="005C521B">
              <w:rPr>
                <w:rFonts w:ascii="Times New Roman" w:eastAsia="Times New Roman" w:hAnsi="Times New Roman" w:cs="Times New Roman"/>
                <w:b/>
                <w:bCs/>
                <w:i/>
                <w:iCs/>
                <w:color w:val="000000"/>
                <w:sz w:val="24"/>
                <w:szCs w:val="24"/>
              </w:rPr>
              <w:t>30</w:t>
            </w:r>
            <w:r w:rsidR="005C521B">
              <w:rPr>
                <w:rFonts w:ascii="Times New Roman" w:eastAsia="Times New Roman" w:hAnsi="Times New Roman" w:cs="Times New Roman"/>
                <w:b/>
                <w:bCs/>
                <w:i/>
                <w:iCs/>
                <w:color w:val="000000"/>
                <w:sz w:val="24"/>
                <w:szCs w:val="24"/>
              </w:rPr>
              <w:t xml:space="preserve"> </w:t>
            </w:r>
            <w:r w:rsidRPr="005C521B">
              <w:rPr>
                <w:rFonts w:ascii="Times New Roman" w:eastAsia="Times New Roman" w:hAnsi="Times New Roman" w:cs="Times New Roman"/>
                <w:b/>
                <w:bCs/>
                <w:i/>
                <w:iCs/>
                <w:color w:val="000000"/>
                <w:sz w:val="24"/>
                <w:szCs w:val="24"/>
              </w:rPr>
              <w:t>000,00</w:t>
            </w:r>
          </w:p>
        </w:tc>
      </w:tr>
      <w:tr w:rsidR="005725CD" w:rsidRPr="009109E2" w14:paraId="2A25F9FD"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5B686EAD" w14:textId="77777777" w:rsidR="005725CD" w:rsidRPr="009109E2" w:rsidRDefault="005725CD">
            <w:pPr>
              <w:pBdr>
                <w:top w:val="nil"/>
                <w:left w:val="nil"/>
                <w:bottom w:val="nil"/>
                <w:right w:val="nil"/>
                <w:between w:val="nil"/>
              </w:pBdr>
              <w:rPr>
                <w:rFonts w:ascii="Times New Roman" w:eastAsia="Times New Roman" w:hAnsi="Times New Roman" w:cs="Times New Roman"/>
                <w:b/>
                <w:bCs/>
                <w:i/>
                <w:iCs/>
                <w:color w:val="000000"/>
                <w:sz w:val="24"/>
                <w:szCs w:val="24"/>
              </w:rPr>
            </w:pPr>
            <w:r w:rsidRPr="009109E2">
              <w:rPr>
                <w:rFonts w:ascii="Times New Roman" w:eastAsia="Times New Roman" w:hAnsi="Times New Roman" w:cs="Times New Roman"/>
                <w:b/>
                <w:bCs/>
                <w:i/>
                <w:iCs/>
                <w:color w:val="000000"/>
                <w:sz w:val="24"/>
                <w:szCs w:val="24"/>
              </w:rPr>
              <w:t>Поточний трансферт УЖКГ «Біличі», а саме:</w:t>
            </w:r>
          </w:p>
        </w:tc>
        <w:tc>
          <w:tcPr>
            <w:tcW w:w="1845" w:type="dxa"/>
            <w:tcBorders>
              <w:top w:val="single" w:sz="4" w:space="0" w:color="000000"/>
              <w:left w:val="nil"/>
              <w:bottom w:val="single" w:sz="4" w:space="0" w:color="000000"/>
              <w:right w:val="single" w:sz="4" w:space="0" w:color="000000"/>
            </w:tcBorders>
            <w:vAlign w:val="center"/>
          </w:tcPr>
          <w:p w14:paraId="506ABEC9" w14:textId="1C11ABC5" w:rsidR="005725CD" w:rsidRPr="009109E2" w:rsidRDefault="00DE6C9D">
            <w:pPr>
              <w:pBdr>
                <w:top w:val="nil"/>
                <w:left w:val="nil"/>
                <w:bottom w:val="nil"/>
                <w:right w:val="nil"/>
                <w:between w:val="nil"/>
              </w:pBdr>
              <w:jc w:val="center"/>
              <w:rPr>
                <w:rFonts w:ascii="Times New Roman" w:eastAsia="Times New Roman" w:hAnsi="Times New Roman" w:cs="Times New Roman"/>
                <w:b/>
                <w:bCs/>
                <w:i/>
                <w:iCs/>
                <w:color w:val="000000"/>
                <w:sz w:val="24"/>
                <w:szCs w:val="24"/>
              </w:rPr>
            </w:pPr>
            <w:r w:rsidRPr="009109E2">
              <w:rPr>
                <w:rFonts w:ascii="Times New Roman" w:eastAsia="Times New Roman" w:hAnsi="Times New Roman" w:cs="Times New Roman"/>
                <w:b/>
                <w:bCs/>
                <w:i/>
                <w:iCs/>
                <w:color w:val="000000"/>
                <w:sz w:val="24"/>
                <w:szCs w:val="24"/>
              </w:rPr>
              <w:t>11 837 770,00</w:t>
            </w:r>
          </w:p>
        </w:tc>
      </w:tr>
      <w:tr w:rsidR="005725CD" w:rsidRPr="009109E2" w14:paraId="60FAB8B7"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0DF43801" w14:textId="77777777" w:rsidR="005725CD" w:rsidRPr="009109E2" w:rsidRDefault="005725CD" w:rsidP="00C9098F">
            <w:pPr>
              <w:pBdr>
                <w:top w:val="nil"/>
                <w:left w:val="nil"/>
                <w:bottom w:val="nil"/>
                <w:right w:val="nil"/>
                <w:between w:val="nil"/>
              </w:pBdr>
              <w:jc w:val="both"/>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 утримання мереж зовнішнього освітлення</w:t>
            </w:r>
          </w:p>
        </w:tc>
        <w:tc>
          <w:tcPr>
            <w:tcW w:w="1845" w:type="dxa"/>
            <w:tcBorders>
              <w:top w:val="single" w:sz="4" w:space="0" w:color="000000"/>
              <w:left w:val="nil"/>
              <w:bottom w:val="single" w:sz="4" w:space="0" w:color="000000"/>
              <w:right w:val="single" w:sz="4" w:space="0" w:color="000000"/>
            </w:tcBorders>
            <w:vAlign w:val="center"/>
          </w:tcPr>
          <w:p w14:paraId="6D1530B6" w14:textId="6A8C6107" w:rsidR="005725CD" w:rsidRPr="009109E2" w:rsidRDefault="008346D5" w:rsidP="0040725B">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3 060 000,00</w:t>
            </w:r>
          </w:p>
        </w:tc>
      </w:tr>
      <w:tr w:rsidR="005A48D4" w:rsidRPr="009109E2" w14:paraId="762E13EE"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1A201722" w14:textId="2CAF0301" w:rsidR="005A48D4" w:rsidRPr="009109E2" w:rsidRDefault="005A48D4" w:rsidP="00C9098F">
            <w:pPr>
              <w:pBdr>
                <w:top w:val="nil"/>
                <w:left w:val="nil"/>
                <w:bottom w:val="nil"/>
                <w:right w:val="nil"/>
                <w:between w:val="nil"/>
              </w:pBdr>
              <w:jc w:val="both"/>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 на оплату послуг зі зрізання</w:t>
            </w:r>
            <w:r w:rsidR="008346D5" w:rsidRPr="009109E2">
              <w:rPr>
                <w:rFonts w:ascii="Times New Roman" w:eastAsia="Times New Roman" w:hAnsi="Times New Roman" w:cs="Times New Roman"/>
                <w:sz w:val="24"/>
                <w:szCs w:val="24"/>
              </w:rPr>
              <w:t xml:space="preserve"> та </w:t>
            </w:r>
            <w:proofErr w:type="spellStart"/>
            <w:r w:rsidR="008346D5" w:rsidRPr="009109E2">
              <w:rPr>
                <w:rFonts w:ascii="Times New Roman" w:eastAsia="Times New Roman" w:hAnsi="Times New Roman" w:cs="Times New Roman"/>
                <w:sz w:val="24"/>
                <w:szCs w:val="24"/>
              </w:rPr>
              <w:t>кронування</w:t>
            </w:r>
            <w:proofErr w:type="spellEnd"/>
            <w:r w:rsidRPr="009109E2">
              <w:rPr>
                <w:rFonts w:ascii="Times New Roman" w:eastAsia="Times New Roman" w:hAnsi="Times New Roman" w:cs="Times New Roman"/>
                <w:sz w:val="24"/>
                <w:szCs w:val="24"/>
              </w:rPr>
              <w:t xml:space="preserve"> аварійних дерев</w:t>
            </w:r>
          </w:p>
        </w:tc>
        <w:tc>
          <w:tcPr>
            <w:tcW w:w="1845" w:type="dxa"/>
            <w:tcBorders>
              <w:top w:val="single" w:sz="4" w:space="0" w:color="000000"/>
              <w:left w:val="nil"/>
              <w:bottom w:val="single" w:sz="4" w:space="0" w:color="000000"/>
              <w:right w:val="single" w:sz="4" w:space="0" w:color="000000"/>
            </w:tcBorders>
            <w:vAlign w:val="center"/>
          </w:tcPr>
          <w:p w14:paraId="5C244313" w14:textId="34DF901E" w:rsidR="005A48D4" w:rsidRPr="009109E2" w:rsidRDefault="008346D5" w:rsidP="0040725B">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442 899,00</w:t>
            </w:r>
          </w:p>
        </w:tc>
      </w:tr>
      <w:tr w:rsidR="00FD42FC" w:rsidRPr="009109E2" w14:paraId="69E0D293"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3DBA9899" w14:textId="090A7F9E" w:rsidR="00FD42FC" w:rsidRPr="009109E2" w:rsidRDefault="008346D5" w:rsidP="00C9098F">
            <w:pPr>
              <w:pBdr>
                <w:top w:val="nil"/>
                <w:left w:val="nil"/>
                <w:bottom w:val="nil"/>
                <w:right w:val="nil"/>
                <w:between w:val="nil"/>
              </w:pBdr>
              <w:jc w:val="both"/>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 xml:space="preserve">- на благоустрій зелених зон </w:t>
            </w:r>
          </w:p>
        </w:tc>
        <w:tc>
          <w:tcPr>
            <w:tcW w:w="1845" w:type="dxa"/>
            <w:tcBorders>
              <w:top w:val="single" w:sz="4" w:space="0" w:color="000000"/>
              <w:left w:val="nil"/>
              <w:bottom w:val="single" w:sz="4" w:space="0" w:color="000000"/>
              <w:right w:val="single" w:sz="4" w:space="0" w:color="000000"/>
            </w:tcBorders>
            <w:vAlign w:val="center"/>
          </w:tcPr>
          <w:p w14:paraId="3A7D0976" w14:textId="77CADF0C" w:rsidR="00FD42FC" w:rsidRPr="009109E2" w:rsidRDefault="008346D5" w:rsidP="0040725B">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6 207 608,00</w:t>
            </w:r>
          </w:p>
        </w:tc>
      </w:tr>
      <w:tr w:rsidR="004939A0" w:rsidRPr="009109E2" w14:paraId="564F1369"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4DBC49F4" w14:textId="22C31993" w:rsidR="004939A0" w:rsidRPr="009109E2" w:rsidRDefault="008346D5" w:rsidP="00C9098F">
            <w:pPr>
              <w:pBdr>
                <w:top w:val="nil"/>
                <w:left w:val="nil"/>
                <w:bottom w:val="nil"/>
                <w:right w:val="nil"/>
                <w:between w:val="nil"/>
              </w:pBdr>
              <w:jc w:val="both"/>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 на прибирання зупинок</w:t>
            </w:r>
          </w:p>
        </w:tc>
        <w:tc>
          <w:tcPr>
            <w:tcW w:w="1845" w:type="dxa"/>
            <w:tcBorders>
              <w:top w:val="single" w:sz="4" w:space="0" w:color="000000"/>
              <w:left w:val="nil"/>
              <w:bottom w:val="single" w:sz="4" w:space="0" w:color="000000"/>
              <w:right w:val="single" w:sz="4" w:space="0" w:color="000000"/>
            </w:tcBorders>
            <w:vAlign w:val="center"/>
          </w:tcPr>
          <w:p w14:paraId="4B6E01FD" w14:textId="4533565E" w:rsidR="004939A0" w:rsidRPr="009109E2" w:rsidRDefault="008346D5" w:rsidP="0040725B">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742 976,00</w:t>
            </w:r>
          </w:p>
        </w:tc>
      </w:tr>
      <w:tr w:rsidR="00FD42FC" w:rsidRPr="009109E2" w14:paraId="4FBCF015"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232CD08A" w14:textId="0F9A93CD" w:rsidR="00FD42FC" w:rsidRPr="009109E2" w:rsidRDefault="008346D5" w:rsidP="00C9098F">
            <w:pPr>
              <w:pBdr>
                <w:top w:val="nil"/>
                <w:left w:val="nil"/>
                <w:bottom w:val="nil"/>
                <w:right w:val="nil"/>
                <w:between w:val="nil"/>
              </w:pBdr>
              <w:jc w:val="both"/>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 ремонт дитячих та спор</w:t>
            </w:r>
            <w:r w:rsidR="00E0550A" w:rsidRPr="009109E2">
              <w:rPr>
                <w:rFonts w:ascii="Times New Roman" w:eastAsia="Times New Roman" w:hAnsi="Times New Roman" w:cs="Times New Roman"/>
                <w:sz w:val="24"/>
                <w:szCs w:val="24"/>
              </w:rPr>
              <w:t>т</w:t>
            </w:r>
            <w:r w:rsidRPr="009109E2">
              <w:rPr>
                <w:rFonts w:ascii="Times New Roman" w:eastAsia="Times New Roman" w:hAnsi="Times New Roman" w:cs="Times New Roman"/>
                <w:sz w:val="24"/>
                <w:szCs w:val="24"/>
              </w:rPr>
              <w:t>ивних майданчиків</w:t>
            </w:r>
          </w:p>
        </w:tc>
        <w:tc>
          <w:tcPr>
            <w:tcW w:w="1845" w:type="dxa"/>
            <w:tcBorders>
              <w:top w:val="single" w:sz="4" w:space="0" w:color="000000"/>
              <w:left w:val="nil"/>
              <w:bottom w:val="single" w:sz="4" w:space="0" w:color="000000"/>
              <w:right w:val="single" w:sz="4" w:space="0" w:color="000000"/>
            </w:tcBorders>
            <w:vAlign w:val="center"/>
          </w:tcPr>
          <w:p w14:paraId="0948FA74" w14:textId="08944DC3" w:rsidR="00FD42FC" w:rsidRPr="009109E2" w:rsidRDefault="008346D5" w:rsidP="0040725B">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91 850,00</w:t>
            </w:r>
          </w:p>
        </w:tc>
      </w:tr>
      <w:tr w:rsidR="00FD42FC" w:rsidRPr="009109E2" w14:paraId="76855DF9"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23B3C6E5" w14:textId="7C8A4112" w:rsidR="00FD42FC" w:rsidRPr="009109E2" w:rsidRDefault="00FD42FC" w:rsidP="00C9098F">
            <w:pPr>
              <w:pBdr>
                <w:top w:val="nil"/>
                <w:left w:val="nil"/>
                <w:bottom w:val="nil"/>
                <w:right w:val="nil"/>
                <w:between w:val="nil"/>
              </w:pBdr>
              <w:jc w:val="both"/>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 xml:space="preserve">- на послуги </w:t>
            </w:r>
            <w:r w:rsidR="00505A04" w:rsidRPr="009109E2">
              <w:rPr>
                <w:rFonts w:ascii="Times New Roman" w:eastAsia="Times New Roman" w:hAnsi="Times New Roman" w:cs="Times New Roman"/>
                <w:sz w:val="24"/>
                <w:szCs w:val="24"/>
              </w:rPr>
              <w:t xml:space="preserve">технічного обслуговування </w:t>
            </w:r>
            <w:r w:rsidR="008346D5" w:rsidRPr="009109E2">
              <w:rPr>
                <w:rFonts w:ascii="Times New Roman" w:eastAsia="Times New Roman" w:hAnsi="Times New Roman" w:cs="Times New Roman"/>
                <w:sz w:val="24"/>
                <w:szCs w:val="24"/>
              </w:rPr>
              <w:t>системи відеоспостереження</w:t>
            </w:r>
          </w:p>
        </w:tc>
        <w:tc>
          <w:tcPr>
            <w:tcW w:w="1845" w:type="dxa"/>
            <w:tcBorders>
              <w:top w:val="single" w:sz="4" w:space="0" w:color="000000"/>
              <w:left w:val="nil"/>
              <w:bottom w:val="single" w:sz="4" w:space="0" w:color="000000"/>
              <w:right w:val="single" w:sz="4" w:space="0" w:color="000000"/>
            </w:tcBorders>
            <w:vAlign w:val="center"/>
          </w:tcPr>
          <w:p w14:paraId="42E2167C" w14:textId="201C255A" w:rsidR="00FD42FC" w:rsidRPr="009109E2" w:rsidRDefault="00F81AC6" w:rsidP="0040725B">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99 000,00</w:t>
            </w:r>
          </w:p>
        </w:tc>
      </w:tr>
      <w:tr w:rsidR="00FD42FC" w:rsidRPr="009109E2" w14:paraId="62372EDE"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36A33BA1" w14:textId="73EE840F" w:rsidR="00FD42FC" w:rsidRPr="009109E2" w:rsidRDefault="00505A04" w:rsidP="00C9098F">
            <w:pPr>
              <w:pBdr>
                <w:top w:val="nil"/>
                <w:left w:val="nil"/>
                <w:bottom w:val="nil"/>
                <w:right w:val="nil"/>
                <w:between w:val="nil"/>
              </w:pBdr>
              <w:jc w:val="both"/>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 для ліквідації стихійних сміттєзвалищ в селищі Коцюбинське Київської області</w:t>
            </w:r>
          </w:p>
        </w:tc>
        <w:tc>
          <w:tcPr>
            <w:tcW w:w="1845" w:type="dxa"/>
            <w:tcBorders>
              <w:top w:val="single" w:sz="4" w:space="0" w:color="000000"/>
              <w:left w:val="nil"/>
              <w:bottom w:val="single" w:sz="4" w:space="0" w:color="000000"/>
              <w:right w:val="single" w:sz="4" w:space="0" w:color="000000"/>
            </w:tcBorders>
            <w:vAlign w:val="center"/>
          </w:tcPr>
          <w:p w14:paraId="2F33685B" w14:textId="16F59613" w:rsidR="00FD42FC" w:rsidRPr="009109E2" w:rsidRDefault="00203AEF" w:rsidP="00203AEF">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350 000,00</w:t>
            </w:r>
          </w:p>
        </w:tc>
      </w:tr>
      <w:tr w:rsidR="0040725B" w:rsidRPr="009109E2" w14:paraId="621ECF8B"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2524B5BD" w14:textId="2B022E63" w:rsidR="0040725B" w:rsidRPr="009109E2" w:rsidRDefault="0040725B" w:rsidP="00C9098F">
            <w:pPr>
              <w:pBdr>
                <w:top w:val="nil"/>
                <w:left w:val="nil"/>
                <w:bottom w:val="nil"/>
                <w:right w:val="nil"/>
                <w:between w:val="nil"/>
              </w:pBdr>
              <w:jc w:val="both"/>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 xml:space="preserve">- </w:t>
            </w:r>
            <w:r w:rsidR="008346D5" w:rsidRPr="009109E2">
              <w:rPr>
                <w:rFonts w:ascii="Times New Roman" w:eastAsia="Times New Roman" w:hAnsi="Times New Roman" w:cs="Times New Roman"/>
                <w:sz w:val="24"/>
                <w:szCs w:val="24"/>
              </w:rPr>
              <w:t>перевезення будівельних на великогабаритних відходів</w:t>
            </w:r>
          </w:p>
        </w:tc>
        <w:tc>
          <w:tcPr>
            <w:tcW w:w="1845" w:type="dxa"/>
            <w:tcBorders>
              <w:top w:val="single" w:sz="4" w:space="0" w:color="000000"/>
              <w:left w:val="nil"/>
              <w:bottom w:val="single" w:sz="4" w:space="0" w:color="000000"/>
              <w:right w:val="single" w:sz="4" w:space="0" w:color="000000"/>
            </w:tcBorders>
            <w:vAlign w:val="center"/>
          </w:tcPr>
          <w:p w14:paraId="0C5CE08A" w14:textId="1DBA37CE" w:rsidR="0040725B" w:rsidRPr="009109E2" w:rsidRDefault="008346D5" w:rsidP="0040725B">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233 268,00</w:t>
            </w:r>
          </w:p>
        </w:tc>
      </w:tr>
      <w:tr w:rsidR="00203AEF" w:rsidRPr="009109E2" w14:paraId="5C238574"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012E9D2F" w14:textId="493509DD" w:rsidR="00203AEF" w:rsidRPr="009109E2" w:rsidRDefault="008346D5" w:rsidP="00C9098F">
            <w:pPr>
              <w:pBdr>
                <w:top w:val="nil"/>
                <w:left w:val="nil"/>
                <w:bottom w:val="nil"/>
                <w:right w:val="nil"/>
                <w:between w:val="nil"/>
              </w:pBdr>
              <w:jc w:val="both"/>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 xml:space="preserve">- обслуговування </w:t>
            </w:r>
            <w:proofErr w:type="spellStart"/>
            <w:r w:rsidRPr="009109E2">
              <w:rPr>
                <w:rFonts w:ascii="Times New Roman" w:eastAsia="Times New Roman" w:hAnsi="Times New Roman" w:cs="Times New Roman"/>
                <w:sz w:val="24"/>
                <w:szCs w:val="24"/>
              </w:rPr>
              <w:t>бюветів</w:t>
            </w:r>
            <w:proofErr w:type="spellEnd"/>
          </w:p>
        </w:tc>
        <w:tc>
          <w:tcPr>
            <w:tcW w:w="1845" w:type="dxa"/>
            <w:tcBorders>
              <w:top w:val="single" w:sz="4" w:space="0" w:color="000000"/>
              <w:left w:val="nil"/>
              <w:bottom w:val="single" w:sz="4" w:space="0" w:color="000000"/>
              <w:right w:val="single" w:sz="4" w:space="0" w:color="000000"/>
            </w:tcBorders>
            <w:vAlign w:val="center"/>
          </w:tcPr>
          <w:p w14:paraId="7450D5B5" w14:textId="3BB0F014" w:rsidR="00203AEF" w:rsidRPr="009109E2" w:rsidRDefault="008346D5" w:rsidP="0040725B">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202 152,00</w:t>
            </w:r>
          </w:p>
        </w:tc>
      </w:tr>
      <w:tr w:rsidR="00821F72" w:rsidRPr="009109E2" w14:paraId="712CBC41"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5A26595D" w14:textId="60309B29" w:rsidR="00821F72" w:rsidRPr="009109E2" w:rsidRDefault="00821F72" w:rsidP="00C9098F">
            <w:pPr>
              <w:pBdr>
                <w:top w:val="nil"/>
                <w:left w:val="nil"/>
                <w:bottom w:val="nil"/>
                <w:right w:val="nil"/>
                <w:between w:val="nil"/>
              </w:pBdr>
              <w:jc w:val="both"/>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 xml:space="preserve">- </w:t>
            </w:r>
            <w:r w:rsidR="008346D5" w:rsidRPr="009109E2">
              <w:rPr>
                <w:rFonts w:ascii="Times New Roman" w:eastAsia="Times New Roman" w:hAnsi="Times New Roman" w:cs="Times New Roman"/>
                <w:sz w:val="24"/>
                <w:szCs w:val="24"/>
              </w:rPr>
              <w:t>ліквідація амброзії</w:t>
            </w:r>
          </w:p>
        </w:tc>
        <w:tc>
          <w:tcPr>
            <w:tcW w:w="1845" w:type="dxa"/>
            <w:tcBorders>
              <w:top w:val="single" w:sz="4" w:space="0" w:color="000000"/>
              <w:left w:val="nil"/>
              <w:bottom w:val="single" w:sz="4" w:space="0" w:color="000000"/>
              <w:right w:val="single" w:sz="4" w:space="0" w:color="000000"/>
            </w:tcBorders>
            <w:vAlign w:val="center"/>
          </w:tcPr>
          <w:p w14:paraId="0C3F3DA6" w14:textId="39F6045A" w:rsidR="00821F72" w:rsidRPr="009109E2" w:rsidRDefault="008346D5" w:rsidP="0040725B">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214 818,00</w:t>
            </w:r>
          </w:p>
        </w:tc>
      </w:tr>
      <w:tr w:rsidR="00821F72" w:rsidRPr="009109E2" w14:paraId="3E91B62E"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153CDCD0" w14:textId="195C38F1" w:rsidR="00821F72" w:rsidRPr="009109E2" w:rsidRDefault="000A50E5" w:rsidP="00C9098F">
            <w:pPr>
              <w:pBdr>
                <w:top w:val="nil"/>
                <w:left w:val="nil"/>
                <w:bottom w:val="nil"/>
                <w:right w:val="nil"/>
                <w:between w:val="nil"/>
              </w:pBdr>
              <w:jc w:val="both"/>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 xml:space="preserve">- </w:t>
            </w:r>
            <w:r w:rsidR="008346D5" w:rsidRPr="009109E2">
              <w:rPr>
                <w:rFonts w:ascii="Times New Roman" w:eastAsia="Times New Roman" w:hAnsi="Times New Roman" w:cs="Times New Roman"/>
                <w:sz w:val="24"/>
                <w:szCs w:val="24"/>
              </w:rPr>
              <w:t>вивіз листя</w:t>
            </w:r>
          </w:p>
        </w:tc>
        <w:tc>
          <w:tcPr>
            <w:tcW w:w="1845" w:type="dxa"/>
            <w:tcBorders>
              <w:top w:val="single" w:sz="4" w:space="0" w:color="000000"/>
              <w:left w:val="nil"/>
              <w:bottom w:val="single" w:sz="4" w:space="0" w:color="000000"/>
              <w:right w:val="single" w:sz="4" w:space="0" w:color="000000"/>
            </w:tcBorders>
            <w:vAlign w:val="center"/>
          </w:tcPr>
          <w:p w14:paraId="5AEFDA2C" w14:textId="0A09F26C" w:rsidR="00821F72" w:rsidRPr="009109E2" w:rsidRDefault="008346D5">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94 199,00</w:t>
            </w:r>
          </w:p>
        </w:tc>
      </w:tr>
      <w:tr w:rsidR="00821F72" w:rsidRPr="009109E2" w14:paraId="1EDFD5C3"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614DD9F5" w14:textId="2C1914D0" w:rsidR="00821F72" w:rsidRPr="009109E2" w:rsidRDefault="000A50E5" w:rsidP="00C9098F">
            <w:pPr>
              <w:pBdr>
                <w:top w:val="nil"/>
                <w:left w:val="nil"/>
                <w:bottom w:val="nil"/>
                <w:right w:val="nil"/>
                <w:between w:val="nil"/>
              </w:pBdr>
              <w:jc w:val="both"/>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 xml:space="preserve">- </w:t>
            </w:r>
            <w:r w:rsidR="008346D5" w:rsidRPr="009109E2">
              <w:rPr>
                <w:rFonts w:ascii="Times New Roman" w:eastAsia="Times New Roman" w:hAnsi="Times New Roman" w:cs="Times New Roman"/>
                <w:sz w:val="24"/>
                <w:szCs w:val="24"/>
              </w:rPr>
              <w:t>охорона за допомогою пульта централізованого спостереження</w:t>
            </w:r>
          </w:p>
        </w:tc>
        <w:tc>
          <w:tcPr>
            <w:tcW w:w="1845" w:type="dxa"/>
            <w:tcBorders>
              <w:top w:val="single" w:sz="4" w:space="0" w:color="000000"/>
              <w:left w:val="nil"/>
              <w:bottom w:val="single" w:sz="4" w:space="0" w:color="000000"/>
              <w:right w:val="single" w:sz="4" w:space="0" w:color="000000"/>
            </w:tcBorders>
            <w:vAlign w:val="center"/>
          </w:tcPr>
          <w:p w14:paraId="02AF6C71" w14:textId="7D1BA7FA" w:rsidR="00821F72" w:rsidRPr="009109E2" w:rsidRDefault="008346D5">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99 000,00</w:t>
            </w:r>
          </w:p>
        </w:tc>
      </w:tr>
      <w:tr w:rsidR="00CF6B62" w:rsidRPr="009109E2" w14:paraId="0EE94B96"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0D8D3567" w14:textId="77777777" w:rsidR="00CF6B62" w:rsidRPr="009109E2" w:rsidRDefault="00CF6B62" w:rsidP="00CF6B62">
            <w:pPr>
              <w:pBdr>
                <w:top w:val="nil"/>
                <w:left w:val="nil"/>
                <w:bottom w:val="nil"/>
                <w:right w:val="nil"/>
                <w:between w:val="nil"/>
              </w:pBdr>
              <w:rPr>
                <w:rFonts w:ascii="Times New Roman" w:eastAsia="Times New Roman" w:hAnsi="Times New Roman" w:cs="Times New Roman"/>
                <w:b/>
                <w:bCs/>
                <w:i/>
                <w:iCs/>
                <w:sz w:val="24"/>
                <w:szCs w:val="24"/>
              </w:rPr>
            </w:pPr>
            <w:r w:rsidRPr="009109E2">
              <w:rPr>
                <w:rFonts w:ascii="Times New Roman" w:eastAsia="Times New Roman" w:hAnsi="Times New Roman" w:cs="Times New Roman"/>
                <w:b/>
                <w:bCs/>
                <w:i/>
                <w:iCs/>
                <w:sz w:val="24"/>
                <w:szCs w:val="24"/>
              </w:rPr>
              <w:t>Поточний трансферт КП «ЖКУ «Комунальник», а саме:</w:t>
            </w:r>
          </w:p>
        </w:tc>
        <w:tc>
          <w:tcPr>
            <w:tcW w:w="1845" w:type="dxa"/>
            <w:tcBorders>
              <w:top w:val="single" w:sz="4" w:space="0" w:color="000000"/>
              <w:left w:val="nil"/>
              <w:bottom w:val="single" w:sz="4" w:space="0" w:color="000000"/>
              <w:right w:val="single" w:sz="4" w:space="0" w:color="000000"/>
            </w:tcBorders>
            <w:vAlign w:val="center"/>
          </w:tcPr>
          <w:p w14:paraId="7D4659A0" w14:textId="605C1878" w:rsidR="00CF6B62" w:rsidRPr="009109E2" w:rsidRDefault="00DE6C9D" w:rsidP="00CF6B62">
            <w:pPr>
              <w:pBdr>
                <w:top w:val="nil"/>
                <w:left w:val="nil"/>
                <w:bottom w:val="nil"/>
                <w:right w:val="nil"/>
                <w:between w:val="nil"/>
              </w:pBdr>
              <w:jc w:val="center"/>
              <w:rPr>
                <w:rFonts w:ascii="Times New Roman" w:eastAsia="Times New Roman" w:hAnsi="Times New Roman" w:cs="Times New Roman"/>
                <w:b/>
                <w:bCs/>
                <w:i/>
                <w:iCs/>
                <w:sz w:val="24"/>
                <w:szCs w:val="24"/>
              </w:rPr>
            </w:pPr>
            <w:r w:rsidRPr="009109E2">
              <w:rPr>
                <w:rFonts w:ascii="Times New Roman" w:eastAsia="Times New Roman" w:hAnsi="Times New Roman" w:cs="Times New Roman"/>
                <w:b/>
                <w:bCs/>
                <w:i/>
                <w:iCs/>
                <w:sz w:val="24"/>
                <w:szCs w:val="24"/>
              </w:rPr>
              <w:t>2 344 907,00</w:t>
            </w:r>
          </w:p>
        </w:tc>
      </w:tr>
      <w:tr w:rsidR="00512CA4" w:rsidRPr="009109E2" w14:paraId="76EFC5B7" w14:textId="77777777" w:rsidTr="00757F5B">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06C266A6" w14:textId="701DC876" w:rsidR="00512CA4" w:rsidRPr="009109E2" w:rsidRDefault="00512CA4" w:rsidP="00512CA4">
            <w:pPr>
              <w:pBdr>
                <w:top w:val="nil"/>
                <w:left w:val="nil"/>
                <w:bottom w:val="nil"/>
                <w:right w:val="nil"/>
                <w:between w:val="nil"/>
              </w:pBdr>
              <w:rPr>
                <w:rFonts w:ascii="Times New Roman" w:eastAsia="Times New Roman" w:hAnsi="Times New Roman" w:cs="Times New Roman"/>
                <w:b/>
                <w:bCs/>
                <w:i/>
                <w:iCs/>
                <w:sz w:val="24"/>
                <w:szCs w:val="24"/>
              </w:rPr>
            </w:pPr>
            <w:r w:rsidRPr="009109E2">
              <w:rPr>
                <w:rFonts w:ascii="Times New Roman" w:eastAsia="Times New Roman" w:hAnsi="Times New Roman" w:cs="Times New Roman"/>
                <w:sz w:val="24"/>
                <w:szCs w:val="24"/>
              </w:rPr>
              <w:t xml:space="preserve">- реконструкція прибудинкової території будинку за </w:t>
            </w:r>
            <w:proofErr w:type="spellStart"/>
            <w:r w:rsidRPr="009109E2">
              <w:rPr>
                <w:rFonts w:ascii="Times New Roman" w:eastAsia="Times New Roman" w:hAnsi="Times New Roman" w:cs="Times New Roman"/>
                <w:sz w:val="24"/>
                <w:szCs w:val="24"/>
              </w:rPr>
              <w:t>адресою</w:t>
            </w:r>
            <w:proofErr w:type="spellEnd"/>
            <w:r w:rsidRPr="009109E2">
              <w:rPr>
                <w:rFonts w:ascii="Times New Roman" w:eastAsia="Times New Roman" w:hAnsi="Times New Roman" w:cs="Times New Roman"/>
                <w:sz w:val="24"/>
                <w:szCs w:val="24"/>
              </w:rPr>
              <w:t xml:space="preserve">: вул. Пономарьова, 6, селище Коцюбинське, Бучанського району, Київської області </w:t>
            </w:r>
          </w:p>
        </w:tc>
        <w:tc>
          <w:tcPr>
            <w:tcW w:w="1845" w:type="dxa"/>
            <w:tcBorders>
              <w:top w:val="single" w:sz="4" w:space="0" w:color="000000"/>
              <w:left w:val="single" w:sz="4" w:space="0" w:color="000000"/>
              <w:bottom w:val="single" w:sz="4" w:space="0" w:color="000000"/>
              <w:right w:val="single" w:sz="4" w:space="0" w:color="000000"/>
            </w:tcBorders>
            <w:vAlign w:val="center"/>
          </w:tcPr>
          <w:p w14:paraId="6AE8902C" w14:textId="08D78F96" w:rsidR="00512CA4" w:rsidRPr="009109E2" w:rsidRDefault="00512CA4" w:rsidP="00512CA4">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350 000,00</w:t>
            </w:r>
          </w:p>
        </w:tc>
      </w:tr>
      <w:tr w:rsidR="00CF6B62" w:rsidRPr="009109E2" w14:paraId="025027FF"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270561BB" w14:textId="429474D3" w:rsidR="00CF6B62" w:rsidRPr="009109E2" w:rsidRDefault="00CF6B62" w:rsidP="00CF6B62">
            <w:pPr>
              <w:pBdr>
                <w:top w:val="nil"/>
                <w:left w:val="nil"/>
                <w:bottom w:val="nil"/>
                <w:right w:val="nil"/>
                <w:between w:val="nil"/>
              </w:pBd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 на вивіз листя та гілля з прибудинкової території житлового фонду в селищі Коцюбинське</w:t>
            </w:r>
          </w:p>
        </w:tc>
        <w:tc>
          <w:tcPr>
            <w:tcW w:w="1845" w:type="dxa"/>
            <w:tcBorders>
              <w:top w:val="single" w:sz="4" w:space="0" w:color="000000"/>
              <w:left w:val="nil"/>
              <w:bottom w:val="single" w:sz="4" w:space="0" w:color="000000"/>
              <w:right w:val="single" w:sz="4" w:space="0" w:color="000000"/>
            </w:tcBorders>
            <w:vAlign w:val="center"/>
          </w:tcPr>
          <w:p w14:paraId="14830B2B" w14:textId="0DD56D08" w:rsidR="00CF6B62" w:rsidRPr="009109E2" w:rsidRDefault="008346D5" w:rsidP="00CF6B62">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99 467,00</w:t>
            </w:r>
          </w:p>
        </w:tc>
      </w:tr>
      <w:tr w:rsidR="00CF6B62" w:rsidRPr="009109E2" w14:paraId="160CD9A3"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581B1E07" w14:textId="77777777" w:rsidR="00CF6B62" w:rsidRPr="009109E2" w:rsidRDefault="00CF6B62" w:rsidP="00CF6B62">
            <w:pPr>
              <w:pBdr>
                <w:top w:val="nil"/>
                <w:left w:val="nil"/>
                <w:bottom w:val="nil"/>
                <w:right w:val="nil"/>
                <w:between w:val="nil"/>
              </w:pBd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 xml:space="preserve">- аварійне зрізання та </w:t>
            </w:r>
            <w:proofErr w:type="spellStart"/>
            <w:r w:rsidRPr="009109E2">
              <w:rPr>
                <w:rFonts w:ascii="Times New Roman" w:eastAsia="Times New Roman" w:hAnsi="Times New Roman" w:cs="Times New Roman"/>
                <w:sz w:val="24"/>
                <w:szCs w:val="24"/>
              </w:rPr>
              <w:t>кронування</w:t>
            </w:r>
            <w:proofErr w:type="spellEnd"/>
            <w:r w:rsidRPr="009109E2">
              <w:rPr>
                <w:rFonts w:ascii="Times New Roman" w:eastAsia="Times New Roman" w:hAnsi="Times New Roman" w:cs="Times New Roman"/>
                <w:sz w:val="24"/>
                <w:szCs w:val="24"/>
              </w:rPr>
              <w:t xml:space="preserve"> дерев  в селищі Коцюбинське</w:t>
            </w:r>
          </w:p>
        </w:tc>
        <w:tc>
          <w:tcPr>
            <w:tcW w:w="1845" w:type="dxa"/>
            <w:tcBorders>
              <w:top w:val="single" w:sz="4" w:space="0" w:color="000000"/>
              <w:left w:val="nil"/>
              <w:bottom w:val="single" w:sz="4" w:space="0" w:color="000000"/>
              <w:right w:val="single" w:sz="4" w:space="0" w:color="000000"/>
            </w:tcBorders>
            <w:vAlign w:val="center"/>
          </w:tcPr>
          <w:p w14:paraId="235BDBD2" w14:textId="69F4BB71" w:rsidR="00CF6B62" w:rsidRPr="009109E2" w:rsidRDefault="00062EFA" w:rsidP="00CF6B62">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98 689,00</w:t>
            </w:r>
          </w:p>
        </w:tc>
      </w:tr>
      <w:tr w:rsidR="00CF6B62" w:rsidRPr="009109E2" w14:paraId="669C143E"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6CCF91BA" w14:textId="2E7EFB9D" w:rsidR="00CF6B62" w:rsidRPr="009109E2" w:rsidRDefault="00062EFA" w:rsidP="00C9098F">
            <w:pPr>
              <w:pBdr>
                <w:top w:val="nil"/>
                <w:left w:val="nil"/>
                <w:bottom w:val="nil"/>
                <w:right w:val="nil"/>
                <w:between w:val="nil"/>
              </w:pBdr>
              <w:jc w:val="both"/>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 xml:space="preserve">- транспортні послуги </w:t>
            </w:r>
            <w:proofErr w:type="spellStart"/>
            <w:r w:rsidRPr="009109E2">
              <w:rPr>
                <w:rFonts w:ascii="Times New Roman" w:eastAsia="Times New Roman" w:hAnsi="Times New Roman" w:cs="Times New Roman"/>
                <w:sz w:val="24"/>
                <w:szCs w:val="24"/>
              </w:rPr>
              <w:t>погрузки</w:t>
            </w:r>
            <w:proofErr w:type="spellEnd"/>
            <w:r w:rsidRPr="009109E2">
              <w:rPr>
                <w:rFonts w:ascii="Times New Roman" w:eastAsia="Times New Roman" w:hAnsi="Times New Roman" w:cs="Times New Roman"/>
                <w:sz w:val="24"/>
                <w:szCs w:val="24"/>
              </w:rPr>
              <w:t xml:space="preserve"> та перевезення будівельних, великогабаритних відходів з прибудинкових територій житлового фонду селища Коцюбинське</w:t>
            </w:r>
          </w:p>
        </w:tc>
        <w:tc>
          <w:tcPr>
            <w:tcW w:w="1845" w:type="dxa"/>
            <w:tcBorders>
              <w:top w:val="single" w:sz="4" w:space="0" w:color="000000"/>
              <w:left w:val="nil"/>
              <w:bottom w:val="single" w:sz="4" w:space="0" w:color="000000"/>
              <w:right w:val="single" w:sz="4" w:space="0" w:color="000000"/>
            </w:tcBorders>
            <w:vAlign w:val="center"/>
          </w:tcPr>
          <w:p w14:paraId="72168FEB" w14:textId="7208DE0F" w:rsidR="00CF6B62" w:rsidRPr="009109E2" w:rsidRDefault="00062EFA" w:rsidP="00CF6B62">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99 467,00</w:t>
            </w:r>
          </w:p>
        </w:tc>
      </w:tr>
      <w:tr w:rsidR="00C9098F" w:rsidRPr="009109E2" w14:paraId="11F6DED9"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26BFC738" w14:textId="72BB4EC1" w:rsidR="00C9098F" w:rsidRPr="009109E2" w:rsidRDefault="00C9098F" w:rsidP="00C9098F">
            <w:pPr>
              <w:pBdr>
                <w:top w:val="nil"/>
                <w:left w:val="nil"/>
                <w:bottom w:val="nil"/>
                <w:right w:val="nil"/>
                <w:between w:val="nil"/>
              </w:pBdr>
              <w:jc w:val="both"/>
              <w:rPr>
                <w:rFonts w:ascii="Times New Roman" w:eastAsia="Times New Roman" w:hAnsi="Times New Roman" w:cs="Times New Roman"/>
                <w:sz w:val="24"/>
                <w:szCs w:val="24"/>
              </w:rPr>
            </w:pPr>
            <w:bookmarkStart w:id="1" w:name="_Hlk223612339"/>
            <w:r w:rsidRPr="009109E2">
              <w:rPr>
                <w:rFonts w:ascii="Times New Roman" w:eastAsia="Times New Roman" w:hAnsi="Times New Roman" w:cs="Times New Roman"/>
                <w:sz w:val="24"/>
                <w:szCs w:val="24"/>
              </w:rPr>
              <w:lastRenderedPageBreak/>
              <w:t xml:space="preserve">- капітальний трансферт КП ЖКУ "Комунальник" </w:t>
            </w:r>
            <w:bookmarkEnd w:id="1"/>
            <w:r w:rsidRPr="009109E2">
              <w:rPr>
                <w:rFonts w:ascii="Times New Roman" w:eastAsia="Times New Roman" w:hAnsi="Times New Roman" w:cs="Times New Roman"/>
                <w:sz w:val="24"/>
                <w:szCs w:val="24"/>
              </w:rPr>
              <w:t xml:space="preserve">на капітальний ремонт прибудинкової території за </w:t>
            </w:r>
            <w:proofErr w:type="spellStart"/>
            <w:r w:rsidRPr="009109E2">
              <w:rPr>
                <w:rFonts w:ascii="Times New Roman" w:eastAsia="Times New Roman" w:hAnsi="Times New Roman" w:cs="Times New Roman"/>
                <w:sz w:val="24"/>
                <w:szCs w:val="24"/>
              </w:rPr>
              <w:t>адресою</w:t>
            </w:r>
            <w:proofErr w:type="spellEnd"/>
            <w:r w:rsidRPr="009109E2">
              <w:rPr>
                <w:rFonts w:ascii="Times New Roman" w:eastAsia="Times New Roman" w:hAnsi="Times New Roman" w:cs="Times New Roman"/>
                <w:sz w:val="24"/>
                <w:szCs w:val="24"/>
              </w:rPr>
              <w:t xml:space="preserve">: вулиця Лісова, 20  </w:t>
            </w:r>
            <w:r w:rsidRPr="009109E2">
              <w:rPr>
                <w:rFonts w:ascii="Times New Roman" w:hAnsi="Times New Roman"/>
                <w:bCs/>
              </w:rPr>
              <w:t xml:space="preserve">в селищі Коцюбинське Київської області </w:t>
            </w:r>
            <w:r w:rsidRPr="009109E2">
              <w:rPr>
                <w:rFonts w:ascii="Times New Roman" w:eastAsia="Times New Roman" w:hAnsi="Times New Roman" w:cs="Times New Roman"/>
                <w:sz w:val="24"/>
                <w:szCs w:val="24"/>
              </w:rPr>
              <w:t xml:space="preserve">(виготовлення проектно-кошторисної документації)                                                                     </w:t>
            </w:r>
            <w:r w:rsidRPr="009109E2">
              <w:rPr>
                <w:rFonts w:ascii="Times New Roman" w:hAnsi="Times New Roman"/>
                <w:shd w:val="clear" w:color="auto" w:fill="FFFFFF"/>
              </w:rPr>
              <w:t xml:space="preserve">                  </w:t>
            </w:r>
            <w:r w:rsidRPr="009109E2">
              <w:rPr>
                <w:rFonts w:ascii="Times New Roman" w:hAnsi="Times New Roman"/>
                <w:sz w:val="24"/>
                <w:szCs w:val="24"/>
                <w:shd w:val="clear" w:color="auto" w:fill="FFFFFF"/>
              </w:rPr>
              <w:t xml:space="preserve"> </w:t>
            </w:r>
          </w:p>
        </w:tc>
        <w:tc>
          <w:tcPr>
            <w:tcW w:w="1845" w:type="dxa"/>
            <w:tcBorders>
              <w:top w:val="single" w:sz="4" w:space="0" w:color="000000"/>
              <w:left w:val="nil"/>
              <w:bottom w:val="single" w:sz="4" w:space="0" w:color="000000"/>
              <w:right w:val="single" w:sz="4" w:space="0" w:color="000000"/>
            </w:tcBorders>
            <w:vAlign w:val="center"/>
          </w:tcPr>
          <w:p w14:paraId="264A7853" w14:textId="308BF18E" w:rsidR="00C9098F" w:rsidRPr="009109E2" w:rsidRDefault="00DE6C9D" w:rsidP="00CF6B62">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660 000,00</w:t>
            </w:r>
          </w:p>
        </w:tc>
      </w:tr>
      <w:tr w:rsidR="00C9098F" w:rsidRPr="009109E2" w14:paraId="65CD7BC2"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5D0D81A8" w14:textId="0585E9DA" w:rsidR="00C9098F" w:rsidRPr="00CD7D1A" w:rsidRDefault="00C9098F" w:rsidP="00C9098F">
            <w:pPr>
              <w:pBdr>
                <w:top w:val="nil"/>
                <w:left w:val="nil"/>
                <w:bottom w:val="nil"/>
                <w:right w:val="nil"/>
                <w:between w:val="nil"/>
              </w:pBdr>
              <w:jc w:val="both"/>
              <w:rPr>
                <w:rFonts w:ascii="Times New Roman" w:eastAsia="Times New Roman" w:hAnsi="Times New Roman" w:cs="Times New Roman"/>
                <w:sz w:val="24"/>
                <w:szCs w:val="24"/>
              </w:rPr>
            </w:pPr>
            <w:r w:rsidRPr="00CD7D1A">
              <w:rPr>
                <w:rFonts w:ascii="Times New Roman" w:eastAsia="Times New Roman" w:hAnsi="Times New Roman" w:cs="Times New Roman"/>
                <w:sz w:val="24"/>
                <w:szCs w:val="24"/>
              </w:rPr>
              <w:t xml:space="preserve">  - капітальний трансферт КП ЖКУ "Комунальник" на капітальний ремонт прибудинкової території за </w:t>
            </w:r>
            <w:proofErr w:type="spellStart"/>
            <w:r w:rsidRPr="00CD7D1A">
              <w:rPr>
                <w:rFonts w:ascii="Times New Roman" w:eastAsia="Times New Roman" w:hAnsi="Times New Roman" w:cs="Times New Roman"/>
                <w:sz w:val="24"/>
                <w:szCs w:val="24"/>
              </w:rPr>
              <w:t>адресою</w:t>
            </w:r>
            <w:proofErr w:type="spellEnd"/>
            <w:r w:rsidRPr="00CD7D1A">
              <w:rPr>
                <w:rFonts w:ascii="Times New Roman" w:eastAsia="Times New Roman" w:hAnsi="Times New Roman" w:cs="Times New Roman"/>
                <w:sz w:val="24"/>
                <w:szCs w:val="24"/>
              </w:rPr>
              <w:t xml:space="preserve">: вулиця Пономарьова, 28  </w:t>
            </w:r>
            <w:r w:rsidRPr="00CD7D1A">
              <w:rPr>
                <w:rFonts w:ascii="Times New Roman" w:hAnsi="Times New Roman"/>
                <w:bCs/>
                <w:sz w:val="24"/>
                <w:szCs w:val="24"/>
              </w:rPr>
              <w:t xml:space="preserve">в селищі Коцюбинське Київської області </w:t>
            </w:r>
            <w:r w:rsidRPr="00CD7D1A">
              <w:rPr>
                <w:rFonts w:ascii="Times New Roman" w:eastAsia="Times New Roman" w:hAnsi="Times New Roman" w:cs="Times New Roman"/>
                <w:sz w:val="24"/>
                <w:szCs w:val="24"/>
              </w:rPr>
              <w:t xml:space="preserve">(виготовлення проектно-кошторисної документації)                                                      </w:t>
            </w:r>
            <w:r w:rsidRPr="00CD7D1A">
              <w:rPr>
                <w:rFonts w:ascii="Times New Roman" w:hAnsi="Times New Roman"/>
                <w:sz w:val="24"/>
                <w:szCs w:val="24"/>
                <w:shd w:val="clear" w:color="auto" w:fill="FFFFFF"/>
              </w:rPr>
              <w:t xml:space="preserve">    </w:t>
            </w:r>
          </w:p>
        </w:tc>
        <w:tc>
          <w:tcPr>
            <w:tcW w:w="1845" w:type="dxa"/>
            <w:tcBorders>
              <w:top w:val="single" w:sz="4" w:space="0" w:color="000000"/>
              <w:left w:val="nil"/>
              <w:bottom w:val="single" w:sz="4" w:space="0" w:color="000000"/>
              <w:right w:val="single" w:sz="4" w:space="0" w:color="000000"/>
            </w:tcBorders>
            <w:vAlign w:val="center"/>
          </w:tcPr>
          <w:p w14:paraId="6A33F1BB" w14:textId="39F419DB" w:rsidR="00C9098F" w:rsidRPr="009109E2" w:rsidRDefault="00C9098F" w:rsidP="00CF6B62">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60 000,00</w:t>
            </w:r>
          </w:p>
        </w:tc>
      </w:tr>
      <w:tr w:rsidR="00C9098F" w:rsidRPr="009109E2" w14:paraId="04BEBB16"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3262ED0C" w14:textId="1F4F94F3" w:rsidR="00C9098F" w:rsidRPr="00CD7D1A" w:rsidRDefault="00C9098F" w:rsidP="00C9098F">
            <w:pPr>
              <w:pBdr>
                <w:top w:val="nil"/>
                <w:left w:val="nil"/>
                <w:bottom w:val="nil"/>
                <w:right w:val="nil"/>
                <w:between w:val="nil"/>
              </w:pBdr>
              <w:jc w:val="both"/>
              <w:rPr>
                <w:rFonts w:ascii="Times New Roman" w:eastAsia="Times New Roman" w:hAnsi="Times New Roman" w:cs="Times New Roman"/>
                <w:sz w:val="24"/>
                <w:szCs w:val="24"/>
              </w:rPr>
            </w:pPr>
            <w:r w:rsidRPr="00CD7D1A">
              <w:rPr>
                <w:rFonts w:ascii="Times New Roman" w:eastAsia="Times New Roman" w:hAnsi="Times New Roman" w:cs="Times New Roman"/>
                <w:sz w:val="24"/>
                <w:szCs w:val="24"/>
              </w:rPr>
              <w:t xml:space="preserve">- капітальний трансферт КП ЖКУ "Комунальник" на капітальний ремонт </w:t>
            </w:r>
            <w:proofErr w:type="spellStart"/>
            <w:r w:rsidRPr="00CD7D1A">
              <w:rPr>
                <w:rFonts w:ascii="Times New Roman" w:eastAsia="Times New Roman" w:hAnsi="Times New Roman" w:cs="Times New Roman"/>
                <w:sz w:val="24"/>
                <w:szCs w:val="24"/>
              </w:rPr>
              <w:t>багатофунціонального</w:t>
            </w:r>
            <w:proofErr w:type="spellEnd"/>
            <w:r w:rsidRPr="00CD7D1A">
              <w:rPr>
                <w:rFonts w:ascii="Times New Roman" w:eastAsia="Times New Roman" w:hAnsi="Times New Roman" w:cs="Times New Roman"/>
                <w:sz w:val="24"/>
                <w:szCs w:val="24"/>
              </w:rPr>
              <w:t xml:space="preserve"> спортивного майданчику за </w:t>
            </w:r>
            <w:proofErr w:type="spellStart"/>
            <w:r w:rsidRPr="00CD7D1A">
              <w:rPr>
                <w:rFonts w:ascii="Times New Roman" w:eastAsia="Times New Roman" w:hAnsi="Times New Roman" w:cs="Times New Roman"/>
                <w:sz w:val="24"/>
                <w:szCs w:val="24"/>
              </w:rPr>
              <w:t>адресою</w:t>
            </w:r>
            <w:proofErr w:type="spellEnd"/>
            <w:r w:rsidRPr="00CD7D1A">
              <w:rPr>
                <w:rFonts w:ascii="Times New Roman" w:eastAsia="Times New Roman" w:hAnsi="Times New Roman" w:cs="Times New Roman"/>
                <w:sz w:val="24"/>
                <w:szCs w:val="24"/>
              </w:rPr>
              <w:t xml:space="preserve">: вул. Меблева 10  </w:t>
            </w:r>
            <w:r w:rsidRPr="00CD7D1A">
              <w:rPr>
                <w:rFonts w:ascii="Times New Roman" w:hAnsi="Times New Roman"/>
                <w:bCs/>
                <w:sz w:val="24"/>
                <w:szCs w:val="24"/>
              </w:rPr>
              <w:t xml:space="preserve">в селищі Коцюбинське Київської області </w:t>
            </w:r>
            <w:r w:rsidRPr="00CD7D1A">
              <w:rPr>
                <w:rFonts w:ascii="Times New Roman" w:eastAsia="Times New Roman" w:hAnsi="Times New Roman" w:cs="Times New Roman"/>
                <w:sz w:val="24"/>
                <w:szCs w:val="24"/>
              </w:rPr>
              <w:t xml:space="preserve">(виготовлення проектно-кошторисної документації)          </w:t>
            </w:r>
          </w:p>
        </w:tc>
        <w:tc>
          <w:tcPr>
            <w:tcW w:w="1845" w:type="dxa"/>
            <w:tcBorders>
              <w:top w:val="single" w:sz="4" w:space="0" w:color="000000"/>
              <w:left w:val="nil"/>
              <w:bottom w:val="single" w:sz="4" w:space="0" w:color="000000"/>
              <w:right w:val="single" w:sz="4" w:space="0" w:color="000000"/>
            </w:tcBorders>
            <w:vAlign w:val="center"/>
          </w:tcPr>
          <w:p w14:paraId="182CAB92" w14:textId="72D584F7" w:rsidR="00C9098F" w:rsidRPr="009109E2" w:rsidRDefault="00C9098F" w:rsidP="00CF6B62">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60 000,00</w:t>
            </w:r>
          </w:p>
        </w:tc>
      </w:tr>
      <w:tr w:rsidR="00C9098F" w:rsidRPr="009109E2" w14:paraId="09F31A65" w14:textId="77777777">
        <w:trPr>
          <w:trHeight w:val="375"/>
        </w:trPr>
        <w:tc>
          <w:tcPr>
            <w:tcW w:w="8220" w:type="dxa"/>
            <w:tcBorders>
              <w:top w:val="single" w:sz="4" w:space="0" w:color="000000"/>
              <w:left w:val="single" w:sz="4" w:space="0" w:color="000000"/>
              <w:bottom w:val="single" w:sz="4" w:space="0" w:color="000000"/>
              <w:right w:val="single" w:sz="4" w:space="0" w:color="000000"/>
            </w:tcBorders>
            <w:vAlign w:val="center"/>
          </w:tcPr>
          <w:p w14:paraId="254DFCD7" w14:textId="0107CC0B" w:rsidR="00C9098F" w:rsidRPr="00CD7D1A" w:rsidRDefault="00C9098F" w:rsidP="00C9098F">
            <w:pPr>
              <w:pBdr>
                <w:top w:val="nil"/>
                <w:left w:val="nil"/>
                <w:bottom w:val="nil"/>
                <w:right w:val="nil"/>
                <w:between w:val="nil"/>
              </w:pBdr>
              <w:jc w:val="both"/>
              <w:rPr>
                <w:rFonts w:ascii="Times New Roman" w:eastAsia="Times New Roman" w:hAnsi="Times New Roman" w:cs="Times New Roman"/>
                <w:sz w:val="24"/>
                <w:szCs w:val="24"/>
              </w:rPr>
            </w:pPr>
            <w:r w:rsidRPr="00CD7D1A">
              <w:rPr>
                <w:rFonts w:ascii="Times New Roman" w:eastAsia="Times New Roman" w:hAnsi="Times New Roman" w:cs="Times New Roman"/>
                <w:sz w:val="24"/>
                <w:szCs w:val="24"/>
              </w:rPr>
              <w:t xml:space="preserve">- капітальний трансферт КП ЖКУ "Комунальник" по об’єкту: «Капітальний ремонт багатофункціонального спортивного майданчику за </w:t>
            </w:r>
            <w:proofErr w:type="spellStart"/>
            <w:r w:rsidRPr="00CD7D1A">
              <w:rPr>
                <w:rFonts w:ascii="Times New Roman" w:eastAsia="Times New Roman" w:hAnsi="Times New Roman" w:cs="Times New Roman"/>
                <w:sz w:val="24"/>
                <w:szCs w:val="24"/>
              </w:rPr>
              <w:t>адресою</w:t>
            </w:r>
            <w:proofErr w:type="spellEnd"/>
            <w:r w:rsidRPr="00CD7D1A">
              <w:rPr>
                <w:rFonts w:ascii="Times New Roman" w:eastAsia="Times New Roman" w:hAnsi="Times New Roman" w:cs="Times New Roman"/>
                <w:sz w:val="24"/>
                <w:szCs w:val="24"/>
              </w:rPr>
              <w:t xml:space="preserve">: вулиця Пономарьова, 34  </w:t>
            </w:r>
            <w:r w:rsidRPr="00CD7D1A">
              <w:rPr>
                <w:rFonts w:ascii="Times New Roman" w:hAnsi="Times New Roman"/>
                <w:bCs/>
                <w:sz w:val="24"/>
                <w:szCs w:val="24"/>
              </w:rPr>
              <w:t xml:space="preserve">в селищі Коцюбинське Київської області </w:t>
            </w:r>
            <w:r w:rsidRPr="00CD7D1A">
              <w:rPr>
                <w:rFonts w:ascii="Times New Roman" w:eastAsia="Times New Roman" w:hAnsi="Times New Roman" w:cs="Times New Roman"/>
                <w:sz w:val="24"/>
                <w:szCs w:val="24"/>
              </w:rPr>
              <w:t xml:space="preserve">                                                                    </w:t>
            </w:r>
            <w:r w:rsidRPr="00CD7D1A">
              <w:rPr>
                <w:rFonts w:ascii="Times New Roman" w:hAnsi="Times New Roman"/>
                <w:sz w:val="24"/>
                <w:szCs w:val="24"/>
                <w:shd w:val="clear" w:color="auto" w:fill="FFFFFF"/>
              </w:rPr>
              <w:t xml:space="preserve">                   </w:t>
            </w:r>
          </w:p>
        </w:tc>
        <w:tc>
          <w:tcPr>
            <w:tcW w:w="1845" w:type="dxa"/>
            <w:tcBorders>
              <w:top w:val="single" w:sz="4" w:space="0" w:color="000000"/>
              <w:left w:val="nil"/>
              <w:bottom w:val="single" w:sz="4" w:space="0" w:color="000000"/>
              <w:right w:val="single" w:sz="4" w:space="0" w:color="000000"/>
            </w:tcBorders>
            <w:vAlign w:val="center"/>
          </w:tcPr>
          <w:p w14:paraId="3BE98DD6" w14:textId="66A7E224" w:rsidR="00C9098F" w:rsidRPr="009109E2" w:rsidRDefault="00C9098F" w:rsidP="00CF6B62">
            <w:pPr>
              <w:pBdr>
                <w:top w:val="nil"/>
                <w:left w:val="nil"/>
                <w:bottom w:val="nil"/>
                <w:right w:val="nil"/>
                <w:between w:val="nil"/>
              </w:pBdr>
              <w:jc w:val="center"/>
              <w:rPr>
                <w:rFonts w:ascii="Times New Roman" w:eastAsia="Times New Roman" w:hAnsi="Times New Roman" w:cs="Times New Roman"/>
                <w:sz w:val="24"/>
                <w:szCs w:val="24"/>
              </w:rPr>
            </w:pPr>
            <w:r w:rsidRPr="009109E2">
              <w:rPr>
                <w:rFonts w:ascii="Times New Roman" w:eastAsia="Times New Roman" w:hAnsi="Times New Roman" w:cs="Times New Roman"/>
                <w:sz w:val="24"/>
                <w:szCs w:val="24"/>
              </w:rPr>
              <w:t>917 284,00</w:t>
            </w:r>
          </w:p>
        </w:tc>
      </w:tr>
    </w:tbl>
    <w:tbl>
      <w:tblPr>
        <w:tblW w:w="10065" w:type="dxa"/>
        <w:tblLayout w:type="fixed"/>
        <w:tblLook w:val="0000" w:firstRow="0" w:lastRow="0" w:firstColumn="0" w:lastColumn="0" w:noHBand="0" w:noVBand="0"/>
      </w:tblPr>
      <w:tblGrid>
        <w:gridCol w:w="8220"/>
        <w:gridCol w:w="1845"/>
      </w:tblGrid>
      <w:tr w:rsidR="00E13262" w:rsidRPr="009109E2" w14:paraId="76B591F3" w14:textId="77777777">
        <w:trPr>
          <w:trHeight w:val="557"/>
        </w:trPr>
        <w:tc>
          <w:tcPr>
            <w:tcW w:w="8220" w:type="dxa"/>
            <w:tcBorders>
              <w:top w:val="nil"/>
              <w:left w:val="single" w:sz="4" w:space="0" w:color="000000"/>
              <w:bottom w:val="single" w:sz="4" w:space="0" w:color="000000"/>
              <w:right w:val="single" w:sz="4" w:space="0" w:color="000000"/>
            </w:tcBorders>
            <w:vAlign w:val="center"/>
          </w:tcPr>
          <w:p w14:paraId="4E58DCD9" w14:textId="77777777" w:rsidR="00E13262" w:rsidRPr="009109E2" w:rsidRDefault="00E13262">
            <w:pPr>
              <w:pBdr>
                <w:top w:val="nil"/>
                <w:left w:val="nil"/>
                <w:bottom w:val="nil"/>
                <w:right w:val="nil"/>
                <w:between w:val="nil"/>
              </w:pBdr>
              <w:rPr>
                <w:rFonts w:ascii="Times New Roman" w:eastAsia="Times New Roman" w:hAnsi="Times New Roman" w:cs="Times New Roman"/>
                <w:b/>
                <w:bCs/>
                <w:i/>
                <w:iCs/>
                <w:color w:val="000000"/>
                <w:sz w:val="24"/>
                <w:szCs w:val="24"/>
              </w:rPr>
            </w:pPr>
            <w:r w:rsidRPr="009109E2">
              <w:rPr>
                <w:rFonts w:ascii="Times New Roman" w:eastAsia="Times New Roman" w:hAnsi="Times New Roman" w:cs="Times New Roman"/>
                <w:color w:val="000000"/>
                <w:sz w:val="24"/>
                <w:szCs w:val="24"/>
              </w:rPr>
              <w:t> </w:t>
            </w:r>
            <w:r w:rsidRPr="009109E2">
              <w:rPr>
                <w:rFonts w:ascii="Times New Roman" w:eastAsia="Times New Roman" w:hAnsi="Times New Roman" w:cs="Times New Roman"/>
                <w:b/>
                <w:bCs/>
                <w:i/>
                <w:iCs/>
                <w:color w:val="000000"/>
                <w:sz w:val="24"/>
                <w:szCs w:val="24"/>
              </w:rPr>
              <w:t>Всього по КПКВКМБ 0216030</w:t>
            </w:r>
          </w:p>
        </w:tc>
        <w:tc>
          <w:tcPr>
            <w:tcW w:w="1845" w:type="dxa"/>
            <w:tcBorders>
              <w:top w:val="nil"/>
              <w:left w:val="nil"/>
              <w:bottom w:val="single" w:sz="4" w:space="0" w:color="000000"/>
              <w:right w:val="single" w:sz="4" w:space="0" w:color="000000"/>
            </w:tcBorders>
            <w:vAlign w:val="center"/>
          </w:tcPr>
          <w:p w14:paraId="421D3CE2" w14:textId="0FD29B34" w:rsidR="00E13262" w:rsidRPr="009109E2" w:rsidRDefault="00CD55BE">
            <w:pPr>
              <w:jc w:val="center"/>
              <w:rPr>
                <w:rFonts w:ascii="Times New Roman" w:eastAsia="Times New Roman" w:hAnsi="Times New Roman" w:cs="Times New Roman"/>
                <w:b/>
                <w:sz w:val="24"/>
                <w:szCs w:val="24"/>
              </w:rPr>
            </w:pPr>
            <w:r w:rsidRPr="00225D73">
              <w:rPr>
                <w:rFonts w:ascii="Times New Roman" w:eastAsia="Times New Roman" w:hAnsi="Times New Roman" w:cs="Times New Roman"/>
                <w:b/>
                <w:sz w:val="24"/>
                <w:szCs w:val="24"/>
              </w:rPr>
              <w:t>17 </w:t>
            </w:r>
            <w:r w:rsidR="00D8722F" w:rsidRPr="00225D73">
              <w:rPr>
                <w:rFonts w:ascii="Times New Roman" w:eastAsia="Times New Roman" w:hAnsi="Times New Roman" w:cs="Times New Roman"/>
                <w:b/>
                <w:sz w:val="24"/>
                <w:szCs w:val="24"/>
              </w:rPr>
              <w:t>460</w:t>
            </w:r>
            <w:r w:rsidRPr="00225D73">
              <w:rPr>
                <w:rFonts w:ascii="Times New Roman" w:eastAsia="Times New Roman" w:hAnsi="Times New Roman" w:cs="Times New Roman"/>
                <w:b/>
                <w:sz w:val="24"/>
                <w:szCs w:val="24"/>
              </w:rPr>
              <w:t> </w:t>
            </w:r>
            <w:r w:rsidR="00927C72" w:rsidRPr="00225D73">
              <w:rPr>
                <w:rFonts w:ascii="Times New Roman" w:eastAsia="Times New Roman" w:hAnsi="Times New Roman" w:cs="Times New Roman"/>
                <w:b/>
                <w:sz w:val="24"/>
                <w:szCs w:val="24"/>
              </w:rPr>
              <w:t>01</w:t>
            </w:r>
            <w:r w:rsidRPr="00225D73">
              <w:rPr>
                <w:rFonts w:ascii="Times New Roman" w:eastAsia="Times New Roman" w:hAnsi="Times New Roman" w:cs="Times New Roman"/>
                <w:b/>
                <w:sz w:val="24"/>
                <w:szCs w:val="24"/>
              </w:rPr>
              <w:t>2,00</w:t>
            </w:r>
          </w:p>
        </w:tc>
      </w:tr>
    </w:tbl>
    <w:tbl>
      <w:tblPr>
        <w:tblStyle w:val="10"/>
        <w:tblW w:w="10065" w:type="dxa"/>
        <w:tblInd w:w="0" w:type="dxa"/>
        <w:tblLayout w:type="fixed"/>
        <w:tblLook w:val="0000" w:firstRow="0" w:lastRow="0" w:firstColumn="0" w:lastColumn="0" w:noHBand="0" w:noVBand="0"/>
      </w:tblPr>
      <w:tblGrid>
        <w:gridCol w:w="8220"/>
        <w:gridCol w:w="1845"/>
      </w:tblGrid>
      <w:tr w:rsidR="003B6C72" w:rsidRPr="009109E2" w14:paraId="7F95C2B1" w14:textId="77777777">
        <w:trPr>
          <w:trHeight w:val="360"/>
        </w:trPr>
        <w:tc>
          <w:tcPr>
            <w:tcW w:w="8220" w:type="dxa"/>
            <w:tcBorders>
              <w:top w:val="nil"/>
              <w:left w:val="single" w:sz="4" w:space="0" w:color="000000"/>
              <w:bottom w:val="single" w:sz="4" w:space="0" w:color="000000"/>
              <w:right w:val="single" w:sz="4" w:space="0" w:color="000000"/>
            </w:tcBorders>
            <w:vAlign w:val="center"/>
          </w:tcPr>
          <w:bookmarkEnd w:id="0"/>
          <w:p w14:paraId="2D0B679D" w14:textId="1FA88935" w:rsidR="003B6C72" w:rsidRPr="009109E2" w:rsidRDefault="005725CD" w:rsidP="003B6C72">
            <w:pPr>
              <w:pBdr>
                <w:top w:val="nil"/>
                <w:left w:val="nil"/>
                <w:bottom w:val="nil"/>
                <w:right w:val="nil"/>
                <w:between w:val="nil"/>
              </w:pBdr>
              <w:rPr>
                <w:rFonts w:ascii="Times New Roman" w:eastAsia="Times New Roman" w:hAnsi="Times New Roman" w:cs="Times New Roman"/>
                <w:color w:val="000000"/>
                <w:sz w:val="24"/>
                <w:szCs w:val="24"/>
              </w:rPr>
            </w:pPr>
            <w:r w:rsidRPr="009109E2">
              <w:rPr>
                <w:rFonts w:ascii="Times New Roman" w:eastAsia="Times New Roman" w:hAnsi="Times New Roman" w:cs="Times New Roman"/>
                <w:sz w:val="24"/>
                <w:szCs w:val="24"/>
              </w:rPr>
              <w:t xml:space="preserve">Придбання багаторічних </w:t>
            </w:r>
            <w:r w:rsidR="00195D1A" w:rsidRPr="009109E2">
              <w:rPr>
                <w:rFonts w:ascii="Times New Roman" w:eastAsia="Times New Roman" w:hAnsi="Times New Roman" w:cs="Times New Roman"/>
                <w:sz w:val="24"/>
                <w:szCs w:val="24"/>
              </w:rPr>
              <w:t>кущів</w:t>
            </w:r>
          </w:p>
        </w:tc>
        <w:tc>
          <w:tcPr>
            <w:tcW w:w="1845" w:type="dxa"/>
            <w:tcBorders>
              <w:top w:val="nil"/>
              <w:left w:val="nil"/>
              <w:bottom w:val="single" w:sz="4" w:space="0" w:color="000000"/>
              <w:right w:val="single" w:sz="4" w:space="0" w:color="000000"/>
            </w:tcBorders>
            <w:vAlign w:val="center"/>
          </w:tcPr>
          <w:p w14:paraId="2992CB80" w14:textId="58B45C57" w:rsidR="003B6C72" w:rsidRPr="009109E2" w:rsidRDefault="00062EFA" w:rsidP="003B6C72">
            <w:pPr>
              <w:pBdr>
                <w:top w:val="nil"/>
                <w:left w:val="nil"/>
                <w:bottom w:val="nil"/>
                <w:right w:val="nil"/>
                <w:between w:val="nil"/>
              </w:pBdr>
              <w:jc w:val="center"/>
              <w:rPr>
                <w:rFonts w:ascii="Times New Roman" w:eastAsia="Times New Roman" w:hAnsi="Times New Roman" w:cs="Times New Roman"/>
                <w:bCs/>
                <w:color w:val="000000"/>
                <w:sz w:val="24"/>
                <w:szCs w:val="24"/>
              </w:rPr>
            </w:pPr>
            <w:r w:rsidRPr="009109E2">
              <w:rPr>
                <w:rFonts w:ascii="Times New Roman" w:eastAsia="Times New Roman" w:hAnsi="Times New Roman" w:cs="Times New Roman"/>
                <w:bCs/>
                <w:sz w:val="24"/>
                <w:szCs w:val="24"/>
              </w:rPr>
              <w:t>2</w:t>
            </w:r>
            <w:r w:rsidR="003B6C72" w:rsidRPr="009109E2">
              <w:rPr>
                <w:rFonts w:ascii="Times New Roman" w:eastAsia="Times New Roman" w:hAnsi="Times New Roman" w:cs="Times New Roman"/>
                <w:bCs/>
                <w:sz w:val="24"/>
                <w:szCs w:val="24"/>
              </w:rPr>
              <w:t>00 000</w:t>
            </w:r>
            <w:r w:rsidR="003B6C72" w:rsidRPr="009109E2">
              <w:rPr>
                <w:rFonts w:ascii="Times New Roman" w:eastAsia="Times New Roman" w:hAnsi="Times New Roman" w:cs="Times New Roman"/>
                <w:bCs/>
                <w:color w:val="000000"/>
                <w:sz w:val="24"/>
                <w:szCs w:val="24"/>
              </w:rPr>
              <w:t>,00</w:t>
            </w:r>
          </w:p>
        </w:tc>
      </w:tr>
      <w:tr w:rsidR="003B6C72" w14:paraId="6C0FABBA" w14:textId="77777777">
        <w:trPr>
          <w:trHeight w:val="557"/>
        </w:trPr>
        <w:tc>
          <w:tcPr>
            <w:tcW w:w="8220" w:type="dxa"/>
            <w:tcBorders>
              <w:top w:val="single" w:sz="4" w:space="0" w:color="000000"/>
              <w:left w:val="single" w:sz="4" w:space="0" w:color="000000"/>
              <w:bottom w:val="single" w:sz="4" w:space="0" w:color="000000"/>
              <w:right w:val="single" w:sz="4" w:space="0" w:color="000000"/>
            </w:tcBorders>
            <w:vAlign w:val="center"/>
          </w:tcPr>
          <w:p w14:paraId="2F5AEE4C" w14:textId="64022871" w:rsidR="003B6C72" w:rsidRPr="009109E2" w:rsidRDefault="003B6C72" w:rsidP="003B6C72">
            <w:pPr>
              <w:pBdr>
                <w:top w:val="nil"/>
                <w:left w:val="nil"/>
                <w:bottom w:val="nil"/>
                <w:right w:val="nil"/>
                <w:between w:val="nil"/>
              </w:pBdr>
              <w:rPr>
                <w:rFonts w:ascii="Times New Roman" w:eastAsia="Times New Roman" w:hAnsi="Times New Roman" w:cs="Times New Roman"/>
                <w:i/>
                <w:iCs/>
                <w:color w:val="000000"/>
                <w:sz w:val="24"/>
                <w:szCs w:val="24"/>
              </w:rPr>
            </w:pPr>
            <w:r w:rsidRPr="009109E2">
              <w:rPr>
                <w:rFonts w:ascii="Times New Roman" w:eastAsia="Times New Roman" w:hAnsi="Times New Roman" w:cs="Times New Roman"/>
                <w:b/>
                <w:i/>
                <w:iCs/>
                <w:color w:val="000000"/>
                <w:sz w:val="24"/>
                <w:szCs w:val="24"/>
              </w:rPr>
              <w:t> Всього по КПКВКМБ 0217691</w:t>
            </w:r>
          </w:p>
        </w:tc>
        <w:tc>
          <w:tcPr>
            <w:tcW w:w="1845" w:type="dxa"/>
            <w:tcBorders>
              <w:top w:val="single" w:sz="4" w:space="0" w:color="000000"/>
              <w:left w:val="nil"/>
              <w:bottom w:val="single" w:sz="4" w:space="0" w:color="000000"/>
              <w:right w:val="single" w:sz="4" w:space="0" w:color="000000"/>
            </w:tcBorders>
            <w:vAlign w:val="center"/>
          </w:tcPr>
          <w:p w14:paraId="4E74A5F6" w14:textId="4991909F" w:rsidR="003B6C72" w:rsidRPr="00062EFA" w:rsidRDefault="00062EFA" w:rsidP="003B6C72">
            <w:pPr>
              <w:pBdr>
                <w:top w:val="nil"/>
                <w:left w:val="nil"/>
                <w:bottom w:val="nil"/>
                <w:right w:val="nil"/>
                <w:between w:val="nil"/>
              </w:pBdr>
              <w:jc w:val="center"/>
              <w:rPr>
                <w:rFonts w:ascii="Times New Roman" w:eastAsia="Times New Roman" w:hAnsi="Times New Roman" w:cs="Times New Roman"/>
                <w:color w:val="000000"/>
                <w:sz w:val="24"/>
                <w:szCs w:val="24"/>
              </w:rPr>
            </w:pPr>
            <w:r w:rsidRPr="009109E2">
              <w:rPr>
                <w:rFonts w:ascii="Times New Roman" w:eastAsia="Times New Roman" w:hAnsi="Times New Roman" w:cs="Times New Roman"/>
                <w:b/>
                <w:sz w:val="24"/>
                <w:szCs w:val="24"/>
              </w:rPr>
              <w:t>200 000,00</w:t>
            </w:r>
          </w:p>
        </w:tc>
      </w:tr>
      <w:tr w:rsidR="00B85F55" w:rsidRPr="00E0550A" w14:paraId="376EE23F" w14:textId="77777777">
        <w:trPr>
          <w:trHeight w:val="557"/>
        </w:trPr>
        <w:tc>
          <w:tcPr>
            <w:tcW w:w="8220" w:type="dxa"/>
            <w:tcBorders>
              <w:top w:val="single" w:sz="4" w:space="0" w:color="000000"/>
              <w:left w:val="single" w:sz="4" w:space="0" w:color="000000"/>
              <w:bottom w:val="single" w:sz="4" w:space="0" w:color="000000"/>
              <w:right w:val="single" w:sz="4" w:space="0" w:color="000000"/>
            </w:tcBorders>
            <w:vAlign w:val="center"/>
          </w:tcPr>
          <w:p w14:paraId="7BE8B815" w14:textId="4F943BB4" w:rsidR="00B85F55" w:rsidRPr="009109E2" w:rsidRDefault="00E0550A" w:rsidP="003B6C72">
            <w:pPr>
              <w:pBdr>
                <w:top w:val="nil"/>
                <w:left w:val="nil"/>
                <w:bottom w:val="nil"/>
                <w:right w:val="nil"/>
                <w:between w:val="nil"/>
              </w:pBdr>
              <w:rPr>
                <w:rFonts w:ascii="Times New Roman" w:eastAsia="Times New Roman" w:hAnsi="Times New Roman" w:cs="Times New Roman"/>
                <w:b/>
                <w:color w:val="000000"/>
                <w:sz w:val="24"/>
                <w:szCs w:val="24"/>
              </w:rPr>
            </w:pPr>
            <w:r w:rsidRPr="009109E2">
              <w:rPr>
                <w:rFonts w:ascii="Times New Roman" w:eastAsia="Times New Roman" w:hAnsi="Times New Roman" w:cs="Times New Roman"/>
                <w:sz w:val="24"/>
                <w:szCs w:val="24"/>
              </w:rPr>
              <w:t>Капітальний трансферт КП «ЖКУ «Комунальник» на реалізацію публічного інвестиційного проекту «К</w:t>
            </w:r>
            <w:r w:rsidR="00B85F55" w:rsidRPr="009109E2">
              <w:rPr>
                <w:rFonts w:ascii="Times New Roman" w:eastAsia="Times New Roman" w:hAnsi="Times New Roman" w:cs="Times New Roman"/>
                <w:sz w:val="24"/>
                <w:szCs w:val="24"/>
              </w:rPr>
              <w:t xml:space="preserve">апітальний ремонт дорожнього покриття </w:t>
            </w:r>
            <w:proofErr w:type="spellStart"/>
            <w:r w:rsidRPr="009109E2">
              <w:rPr>
                <w:rFonts w:ascii="Times New Roman" w:eastAsia="Times New Roman" w:hAnsi="Times New Roman" w:cs="Times New Roman"/>
                <w:sz w:val="24"/>
                <w:szCs w:val="24"/>
              </w:rPr>
              <w:t>міждворових</w:t>
            </w:r>
            <w:proofErr w:type="spellEnd"/>
            <w:r w:rsidR="00B85F55" w:rsidRPr="009109E2">
              <w:rPr>
                <w:rFonts w:ascii="Times New Roman" w:eastAsia="Times New Roman" w:hAnsi="Times New Roman" w:cs="Times New Roman"/>
                <w:sz w:val="24"/>
                <w:szCs w:val="24"/>
              </w:rPr>
              <w:t xml:space="preserve"> проїздів по вулиці </w:t>
            </w:r>
            <w:proofErr w:type="spellStart"/>
            <w:r w:rsidR="00B85F55" w:rsidRPr="009109E2">
              <w:rPr>
                <w:rFonts w:ascii="Times New Roman" w:eastAsia="Times New Roman" w:hAnsi="Times New Roman" w:cs="Times New Roman"/>
                <w:sz w:val="24"/>
                <w:szCs w:val="24"/>
              </w:rPr>
              <w:t>Доківська</w:t>
            </w:r>
            <w:proofErr w:type="spellEnd"/>
            <w:r w:rsidR="00B85F55" w:rsidRPr="009109E2">
              <w:rPr>
                <w:rFonts w:ascii="Times New Roman" w:eastAsia="Times New Roman" w:hAnsi="Times New Roman" w:cs="Times New Roman"/>
                <w:sz w:val="24"/>
                <w:szCs w:val="24"/>
              </w:rPr>
              <w:t xml:space="preserve"> в селищі Коцюбинське </w:t>
            </w:r>
            <w:r w:rsidRPr="009109E2">
              <w:rPr>
                <w:rFonts w:ascii="Times New Roman" w:eastAsia="Times New Roman" w:hAnsi="Times New Roman" w:cs="Times New Roman"/>
                <w:sz w:val="24"/>
                <w:szCs w:val="24"/>
              </w:rPr>
              <w:t>Бучанського району Київської області</w:t>
            </w:r>
          </w:p>
        </w:tc>
        <w:tc>
          <w:tcPr>
            <w:tcW w:w="1845" w:type="dxa"/>
            <w:tcBorders>
              <w:top w:val="single" w:sz="4" w:space="0" w:color="000000"/>
              <w:left w:val="nil"/>
              <w:bottom w:val="single" w:sz="4" w:space="0" w:color="000000"/>
              <w:right w:val="single" w:sz="4" w:space="0" w:color="000000"/>
            </w:tcBorders>
            <w:vAlign w:val="center"/>
          </w:tcPr>
          <w:p w14:paraId="29EB0015" w14:textId="3EAB937B" w:rsidR="00B85F55" w:rsidRPr="009109E2" w:rsidRDefault="002268A3" w:rsidP="003B6C7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10 481 018</w:t>
            </w:r>
            <w:r w:rsidR="00DE6C9D" w:rsidRPr="009109E2">
              <w:rPr>
                <w:rFonts w:ascii="Times New Roman" w:eastAsia="Times New Roman" w:hAnsi="Times New Roman" w:cs="Times New Roman"/>
                <w:color w:val="000000"/>
                <w:sz w:val="24"/>
                <w:szCs w:val="24"/>
              </w:rPr>
              <w:t>,00</w:t>
            </w:r>
          </w:p>
        </w:tc>
      </w:tr>
      <w:tr w:rsidR="00B85F55" w14:paraId="353E7ACF" w14:textId="77777777">
        <w:trPr>
          <w:trHeight w:val="557"/>
        </w:trPr>
        <w:tc>
          <w:tcPr>
            <w:tcW w:w="8220" w:type="dxa"/>
            <w:tcBorders>
              <w:top w:val="single" w:sz="4" w:space="0" w:color="000000"/>
              <w:left w:val="single" w:sz="4" w:space="0" w:color="000000"/>
              <w:bottom w:val="single" w:sz="4" w:space="0" w:color="000000"/>
              <w:right w:val="single" w:sz="4" w:space="0" w:color="000000"/>
            </w:tcBorders>
            <w:vAlign w:val="center"/>
          </w:tcPr>
          <w:p w14:paraId="59AF4119" w14:textId="3C61DB0B" w:rsidR="00B85F55" w:rsidRDefault="00B85F55" w:rsidP="003B6C72">
            <w:pPr>
              <w:pBdr>
                <w:top w:val="nil"/>
                <w:left w:val="nil"/>
                <w:bottom w:val="nil"/>
                <w:right w:val="nil"/>
                <w:between w:val="nil"/>
              </w:pBdr>
              <w:rPr>
                <w:rFonts w:ascii="Times New Roman" w:eastAsia="Times New Roman" w:hAnsi="Times New Roman" w:cs="Times New Roman"/>
                <w:b/>
                <w:color w:val="000000"/>
                <w:sz w:val="24"/>
                <w:szCs w:val="24"/>
              </w:rPr>
            </w:pPr>
            <w:r w:rsidRPr="00526216">
              <w:rPr>
                <w:rFonts w:ascii="Times New Roman" w:eastAsia="Times New Roman" w:hAnsi="Times New Roman" w:cs="Times New Roman"/>
                <w:b/>
                <w:i/>
                <w:iCs/>
                <w:color w:val="000000"/>
                <w:sz w:val="24"/>
                <w:szCs w:val="24"/>
              </w:rPr>
              <w:t>Всього по КПКВКМБ 021</w:t>
            </w:r>
            <w:r>
              <w:rPr>
                <w:rFonts w:ascii="Times New Roman" w:eastAsia="Times New Roman" w:hAnsi="Times New Roman" w:cs="Times New Roman"/>
                <w:b/>
                <w:i/>
                <w:iCs/>
                <w:color w:val="000000"/>
                <w:sz w:val="24"/>
                <w:szCs w:val="24"/>
              </w:rPr>
              <w:t>6091</w:t>
            </w:r>
          </w:p>
        </w:tc>
        <w:tc>
          <w:tcPr>
            <w:tcW w:w="1845" w:type="dxa"/>
            <w:tcBorders>
              <w:top w:val="single" w:sz="4" w:space="0" w:color="000000"/>
              <w:left w:val="nil"/>
              <w:bottom w:val="single" w:sz="4" w:space="0" w:color="000000"/>
              <w:right w:val="single" w:sz="4" w:space="0" w:color="000000"/>
            </w:tcBorders>
            <w:vAlign w:val="center"/>
          </w:tcPr>
          <w:p w14:paraId="3361426F" w14:textId="75AC2984" w:rsidR="00B85F55" w:rsidRPr="00CD55BE" w:rsidRDefault="002268A3" w:rsidP="003B6C72">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10 481 018</w:t>
            </w:r>
            <w:r w:rsidR="00CD55BE">
              <w:rPr>
                <w:rFonts w:ascii="Times New Roman" w:eastAsia="Times New Roman" w:hAnsi="Times New Roman" w:cs="Times New Roman"/>
                <w:b/>
                <w:bCs/>
                <w:color w:val="000000"/>
                <w:sz w:val="24"/>
                <w:szCs w:val="24"/>
              </w:rPr>
              <w:t>,00</w:t>
            </w:r>
          </w:p>
        </w:tc>
      </w:tr>
      <w:tr w:rsidR="003B6C72" w14:paraId="68998609" w14:textId="77777777">
        <w:trPr>
          <w:trHeight w:val="557"/>
        </w:trPr>
        <w:tc>
          <w:tcPr>
            <w:tcW w:w="8220" w:type="dxa"/>
            <w:tcBorders>
              <w:top w:val="single" w:sz="4" w:space="0" w:color="000000"/>
              <w:left w:val="single" w:sz="4" w:space="0" w:color="000000"/>
              <w:bottom w:val="single" w:sz="4" w:space="0" w:color="000000"/>
              <w:right w:val="single" w:sz="4" w:space="0" w:color="000000"/>
            </w:tcBorders>
            <w:vAlign w:val="center"/>
          </w:tcPr>
          <w:p w14:paraId="303BE4D9" w14:textId="77777777" w:rsidR="003B6C72" w:rsidRPr="000A6ADB" w:rsidRDefault="003B6C72" w:rsidP="003B6C72">
            <w:pPr>
              <w:pBdr>
                <w:top w:val="nil"/>
                <w:left w:val="nil"/>
                <w:bottom w:val="nil"/>
                <w:right w:val="nil"/>
                <w:between w:val="nil"/>
              </w:pBdr>
              <w:rPr>
                <w:rFonts w:ascii="Times New Roman" w:eastAsia="Times New Roman" w:hAnsi="Times New Roman" w:cs="Times New Roman"/>
                <w:color w:val="000000"/>
                <w:sz w:val="24"/>
                <w:szCs w:val="24"/>
                <w:highlight w:val="yellow"/>
              </w:rPr>
            </w:pPr>
            <w:r w:rsidRPr="00225D73">
              <w:rPr>
                <w:rFonts w:ascii="Times New Roman" w:eastAsia="Times New Roman" w:hAnsi="Times New Roman" w:cs="Times New Roman"/>
                <w:b/>
                <w:color w:val="000000"/>
                <w:sz w:val="24"/>
                <w:szCs w:val="24"/>
              </w:rPr>
              <w:t>РАЗОМ по ПРОГРАМ</w:t>
            </w:r>
            <w:r w:rsidRPr="00225D73">
              <w:rPr>
                <w:rFonts w:ascii="Times New Roman" w:eastAsia="Times New Roman" w:hAnsi="Times New Roman" w:cs="Times New Roman"/>
                <w:b/>
                <w:sz w:val="24"/>
                <w:szCs w:val="24"/>
              </w:rPr>
              <w:t>І</w:t>
            </w:r>
          </w:p>
        </w:tc>
        <w:tc>
          <w:tcPr>
            <w:tcW w:w="1845" w:type="dxa"/>
            <w:tcBorders>
              <w:top w:val="single" w:sz="4" w:space="0" w:color="000000"/>
              <w:left w:val="nil"/>
              <w:bottom w:val="single" w:sz="4" w:space="0" w:color="000000"/>
              <w:right w:val="single" w:sz="4" w:space="0" w:color="000000"/>
            </w:tcBorders>
            <w:vAlign w:val="center"/>
          </w:tcPr>
          <w:p w14:paraId="04C7306D" w14:textId="626842B0" w:rsidR="003B6C72" w:rsidRPr="000A6ADB" w:rsidRDefault="00927C72" w:rsidP="003B6C72">
            <w:pPr>
              <w:pBdr>
                <w:top w:val="nil"/>
                <w:left w:val="nil"/>
                <w:bottom w:val="nil"/>
                <w:right w:val="nil"/>
                <w:between w:val="nil"/>
              </w:pBdr>
              <w:jc w:val="center"/>
              <w:rPr>
                <w:rFonts w:ascii="Times New Roman" w:eastAsia="Times New Roman" w:hAnsi="Times New Roman" w:cs="Times New Roman"/>
                <w:b/>
                <w:bCs/>
                <w:color w:val="000000"/>
                <w:sz w:val="24"/>
                <w:szCs w:val="24"/>
                <w:highlight w:val="yellow"/>
              </w:rPr>
            </w:pPr>
            <w:r w:rsidRPr="00225D73">
              <w:rPr>
                <w:rFonts w:ascii="Times New Roman" w:eastAsia="Times New Roman" w:hAnsi="Times New Roman" w:cs="Times New Roman"/>
                <w:b/>
                <w:bCs/>
                <w:color w:val="000000"/>
                <w:sz w:val="24"/>
                <w:szCs w:val="24"/>
              </w:rPr>
              <w:t>2</w:t>
            </w:r>
            <w:r w:rsidR="002268A3">
              <w:rPr>
                <w:rFonts w:ascii="Times New Roman" w:eastAsia="Times New Roman" w:hAnsi="Times New Roman" w:cs="Times New Roman"/>
                <w:b/>
                <w:bCs/>
                <w:color w:val="000000"/>
                <w:sz w:val="24"/>
                <w:szCs w:val="24"/>
              </w:rPr>
              <w:t>8</w:t>
            </w:r>
            <w:r w:rsidRPr="00225D73">
              <w:rPr>
                <w:rFonts w:ascii="Times New Roman" w:eastAsia="Times New Roman" w:hAnsi="Times New Roman" w:cs="Times New Roman"/>
                <w:b/>
                <w:bCs/>
                <w:color w:val="000000"/>
                <w:sz w:val="24"/>
                <w:szCs w:val="24"/>
              </w:rPr>
              <w:t> </w:t>
            </w:r>
            <w:r w:rsidR="00D8722F" w:rsidRPr="00225D73">
              <w:rPr>
                <w:rFonts w:ascii="Times New Roman" w:eastAsia="Times New Roman" w:hAnsi="Times New Roman" w:cs="Times New Roman"/>
                <w:b/>
                <w:bCs/>
                <w:color w:val="000000"/>
                <w:sz w:val="24"/>
                <w:szCs w:val="24"/>
              </w:rPr>
              <w:t>7</w:t>
            </w:r>
            <w:r w:rsidR="002268A3">
              <w:rPr>
                <w:rFonts w:ascii="Times New Roman" w:eastAsia="Times New Roman" w:hAnsi="Times New Roman" w:cs="Times New Roman"/>
                <w:b/>
                <w:bCs/>
                <w:color w:val="000000"/>
                <w:sz w:val="24"/>
                <w:szCs w:val="24"/>
              </w:rPr>
              <w:t>14</w:t>
            </w:r>
            <w:r w:rsidRPr="00225D73">
              <w:rPr>
                <w:rFonts w:ascii="Times New Roman" w:eastAsia="Times New Roman" w:hAnsi="Times New Roman" w:cs="Times New Roman"/>
                <w:b/>
                <w:bCs/>
                <w:color w:val="000000"/>
                <w:sz w:val="24"/>
                <w:szCs w:val="24"/>
              </w:rPr>
              <w:t> </w:t>
            </w:r>
            <w:r w:rsidR="002268A3">
              <w:rPr>
                <w:rFonts w:ascii="Times New Roman" w:eastAsia="Times New Roman" w:hAnsi="Times New Roman" w:cs="Times New Roman"/>
                <w:b/>
                <w:bCs/>
                <w:color w:val="000000"/>
                <w:sz w:val="24"/>
                <w:szCs w:val="24"/>
              </w:rPr>
              <w:t>030</w:t>
            </w:r>
            <w:r w:rsidRPr="00225D73">
              <w:rPr>
                <w:rFonts w:ascii="Times New Roman" w:eastAsia="Times New Roman" w:hAnsi="Times New Roman" w:cs="Times New Roman"/>
                <w:b/>
                <w:bCs/>
                <w:color w:val="000000"/>
                <w:sz w:val="24"/>
                <w:szCs w:val="24"/>
              </w:rPr>
              <w:t>,00</w:t>
            </w:r>
          </w:p>
        </w:tc>
      </w:tr>
    </w:tbl>
    <w:p w14:paraId="64B7E933" w14:textId="77777777" w:rsidR="00BB369A" w:rsidRDefault="00BB369A">
      <w:pPr>
        <w:pBdr>
          <w:top w:val="nil"/>
          <w:left w:val="nil"/>
          <w:bottom w:val="nil"/>
          <w:right w:val="nil"/>
          <w:between w:val="nil"/>
        </w:pBdr>
        <w:rPr>
          <w:rFonts w:ascii="Times New Roman" w:eastAsia="Times New Roman" w:hAnsi="Times New Roman" w:cs="Times New Roman"/>
          <w:color w:val="000000"/>
        </w:rPr>
      </w:pPr>
    </w:p>
    <w:p w14:paraId="7E7A32DF" w14:textId="049F247C" w:rsidR="00BB369A" w:rsidRDefault="00BB369A">
      <w:pPr>
        <w:pBdr>
          <w:top w:val="nil"/>
          <w:left w:val="nil"/>
          <w:bottom w:val="nil"/>
          <w:right w:val="nil"/>
          <w:between w:val="nil"/>
        </w:pBdr>
        <w:tabs>
          <w:tab w:val="left" w:pos="142"/>
          <w:tab w:val="left" w:pos="567"/>
          <w:tab w:val="left" w:pos="993"/>
        </w:tabs>
        <w:ind w:left="567"/>
        <w:jc w:val="both"/>
        <w:rPr>
          <w:rFonts w:ascii="Times New Roman" w:eastAsia="Times New Roman" w:hAnsi="Times New Roman" w:cs="Times New Roman"/>
          <w:color w:val="000000"/>
          <w:sz w:val="24"/>
          <w:szCs w:val="24"/>
        </w:rPr>
      </w:pPr>
    </w:p>
    <w:p w14:paraId="684766C9" w14:textId="77777777" w:rsidR="00CD7D1A" w:rsidRDefault="00CD7D1A">
      <w:pPr>
        <w:pBdr>
          <w:top w:val="nil"/>
          <w:left w:val="nil"/>
          <w:bottom w:val="nil"/>
          <w:right w:val="nil"/>
          <w:between w:val="nil"/>
        </w:pBdr>
        <w:tabs>
          <w:tab w:val="left" w:pos="142"/>
          <w:tab w:val="left" w:pos="567"/>
          <w:tab w:val="left" w:pos="993"/>
        </w:tabs>
        <w:ind w:left="567"/>
        <w:jc w:val="both"/>
        <w:rPr>
          <w:rFonts w:ascii="Times New Roman" w:eastAsia="Times New Roman" w:hAnsi="Times New Roman" w:cs="Times New Roman"/>
          <w:color w:val="000000"/>
          <w:sz w:val="24"/>
          <w:szCs w:val="24"/>
        </w:rPr>
      </w:pPr>
    </w:p>
    <w:p w14:paraId="30FEA40D" w14:textId="77777777" w:rsidR="00BB369A" w:rsidRDefault="00BB369A">
      <w:pPr>
        <w:pBdr>
          <w:top w:val="nil"/>
          <w:left w:val="nil"/>
          <w:bottom w:val="nil"/>
          <w:right w:val="nil"/>
          <w:between w:val="nil"/>
        </w:pBdr>
        <w:tabs>
          <w:tab w:val="left" w:pos="142"/>
          <w:tab w:val="left" w:pos="567"/>
          <w:tab w:val="left" w:pos="993"/>
        </w:tabs>
        <w:ind w:left="567"/>
        <w:jc w:val="both"/>
        <w:rPr>
          <w:rFonts w:ascii="Times New Roman" w:eastAsia="Times New Roman" w:hAnsi="Times New Roman" w:cs="Times New Roman"/>
          <w:color w:val="000000"/>
          <w:sz w:val="24"/>
          <w:szCs w:val="24"/>
        </w:rPr>
      </w:pPr>
    </w:p>
    <w:p w14:paraId="16BDF3A4" w14:textId="33A93C1B" w:rsidR="00BB369A" w:rsidRDefault="00682290">
      <w:pPr>
        <w:pBdr>
          <w:top w:val="nil"/>
          <w:left w:val="nil"/>
          <w:bottom w:val="nil"/>
          <w:right w:val="nil"/>
          <w:between w:val="nil"/>
        </w:pBdr>
        <w:tabs>
          <w:tab w:val="left" w:pos="142"/>
          <w:tab w:val="left" w:pos="567"/>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t>Секретар ради</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sidR="00AD41A4">
        <w:rPr>
          <w:rFonts w:ascii="Times New Roman" w:eastAsia="Times New Roman" w:hAnsi="Times New Roman" w:cs="Times New Roman"/>
          <w:b/>
          <w:color w:val="000000"/>
          <w:sz w:val="24"/>
          <w:szCs w:val="24"/>
        </w:rPr>
        <w:t xml:space="preserve">       </w:t>
      </w:r>
      <w:r w:rsidR="00BD5C92">
        <w:rPr>
          <w:rFonts w:ascii="Times New Roman" w:eastAsia="Times New Roman" w:hAnsi="Times New Roman" w:cs="Times New Roman"/>
          <w:b/>
          <w:color w:val="000000"/>
          <w:sz w:val="24"/>
          <w:szCs w:val="24"/>
        </w:rPr>
        <w:t>Ю</w:t>
      </w:r>
      <w:r>
        <w:rPr>
          <w:rFonts w:ascii="Times New Roman" w:eastAsia="Times New Roman" w:hAnsi="Times New Roman" w:cs="Times New Roman"/>
          <w:b/>
          <w:color w:val="000000"/>
          <w:sz w:val="24"/>
          <w:szCs w:val="24"/>
        </w:rPr>
        <w:t>лія</w:t>
      </w:r>
      <w:r w:rsidR="00BD5C92">
        <w:rPr>
          <w:rFonts w:ascii="Times New Roman" w:eastAsia="Times New Roman" w:hAnsi="Times New Roman" w:cs="Times New Roman"/>
          <w:b/>
          <w:color w:val="000000"/>
          <w:sz w:val="24"/>
          <w:szCs w:val="24"/>
        </w:rPr>
        <w:t xml:space="preserve"> ГЛАВАЦЬКА</w:t>
      </w:r>
    </w:p>
    <w:sectPr w:rsidR="00BB369A" w:rsidSect="00CF163F">
      <w:pgSz w:w="12240" w:h="15840"/>
      <w:pgMar w:top="567" w:right="567" w:bottom="567"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ProbaPro">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323CA"/>
    <w:multiLevelType w:val="hybridMultilevel"/>
    <w:tmpl w:val="250CA272"/>
    <w:lvl w:ilvl="0" w:tplc="E4BA5E1E">
      <w:start w:val="100"/>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5BE4E8B"/>
    <w:multiLevelType w:val="multilevel"/>
    <w:tmpl w:val="069C0596"/>
    <w:lvl w:ilvl="0">
      <w:start w:val="1"/>
      <w:numFmt w:val="bullet"/>
      <w:lvlText w:val="●"/>
      <w:lvlJc w:val="left"/>
      <w:pPr>
        <w:ind w:left="1800" w:hanging="360"/>
      </w:pPr>
      <w:rPr>
        <w:rFonts w:ascii="Noto Sans Symbols" w:eastAsia="Noto Sans Symbols" w:hAnsi="Noto Sans Symbols" w:cs="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 w15:restartNumberingAfterBreak="0">
    <w:nsid w:val="189D672B"/>
    <w:multiLevelType w:val="hybridMultilevel"/>
    <w:tmpl w:val="64BC030E"/>
    <w:lvl w:ilvl="0" w:tplc="EF845C7C">
      <w:start w:val="677"/>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DE50D6C"/>
    <w:multiLevelType w:val="multilevel"/>
    <w:tmpl w:val="3CDA022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15:restartNumberingAfterBreak="0">
    <w:nsid w:val="29183296"/>
    <w:multiLevelType w:val="hybridMultilevel"/>
    <w:tmpl w:val="0236153C"/>
    <w:lvl w:ilvl="0" w:tplc="FC282E50">
      <w:start w:val="350"/>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DF30849"/>
    <w:multiLevelType w:val="multilevel"/>
    <w:tmpl w:val="F314FA22"/>
    <w:lvl w:ilvl="0">
      <w:start w:val="1"/>
      <w:numFmt w:val="decimal"/>
      <w:lvlText w:val="%1."/>
      <w:lvlJc w:val="left"/>
      <w:pPr>
        <w:ind w:left="107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6" w15:restartNumberingAfterBreak="0">
    <w:nsid w:val="31095CC2"/>
    <w:multiLevelType w:val="multilevel"/>
    <w:tmpl w:val="7DDE469E"/>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7" w15:restartNumberingAfterBreak="0">
    <w:nsid w:val="373E14FD"/>
    <w:multiLevelType w:val="multilevel"/>
    <w:tmpl w:val="B10A7FFA"/>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8" w15:restartNumberingAfterBreak="0">
    <w:nsid w:val="4104669D"/>
    <w:multiLevelType w:val="multilevel"/>
    <w:tmpl w:val="A59CD62E"/>
    <w:lvl w:ilvl="0">
      <w:start w:val="11"/>
      <w:numFmt w:val="decimal"/>
      <w:lvlText w:val="%1."/>
      <w:lvlJc w:val="left"/>
      <w:pPr>
        <w:ind w:left="570" w:hanging="375"/>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9" w15:restartNumberingAfterBreak="0">
    <w:nsid w:val="495B7D6C"/>
    <w:multiLevelType w:val="hybridMultilevel"/>
    <w:tmpl w:val="A322F6DE"/>
    <w:lvl w:ilvl="0" w:tplc="404ABB30">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C117CB5"/>
    <w:multiLevelType w:val="multilevel"/>
    <w:tmpl w:val="004E097C"/>
    <w:lvl w:ilvl="0">
      <w:start w:val="7"/>
      <w:numFmt w:val="decimal"/>
      <w:lvlText w:val="%1."/>
      <w:lvlJc w:val="left"/>
      <w:pPr>
        <w:ind w:left="180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11" w15:restartNumberingAfterBreak="0">
    <w:nsid w:val="51D233FB"/>
    <w:multiLevelType w:val="hybridMultilevel"/>
    <w:tmpl w:val="3AEE152E"/>
    <w:lvl w:ilvl="0" w:tplc="C0BEAFB4">
      <w:start w:val="200"/>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5BFB68BF"/>
    <w:multiLevelType w:val="hybridMultilevel"/>
    <w:tmpl w:val="7048D4A0"/>
    <w:lvl w:ilvl="0" w:tplc="21E6CBBC">
      <w:start w:val="350"/>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7087ADC"/>
    <w:multiLevelType w:val="multilevel"/>
    <w:tmpl w:val="28D4A05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decimal"/>
      <w:lvlText w:val="%2."/>
      <w:lvlJc w:val="left"/>
      <w:pPr>
        <w:ind w:left="1440" w:hanging="360"/>
      </w:pPr>
      <w:rPr>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4" w15:restartNumberingAfterBreak="0">
    <w:nsid w:val="68026057"/>
    <w:multiLevelType w:val="multilevel"/>
    <w:tmpl w:val="67F20E14"/>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5" w15:restartNumberingAfterBreak="0">
    <w:nsid w:val="71313028"/>
    <w:multiLevelType w:val="hybridMultilevel"/>
    <w:tmpl w:val="FCB09CF6"/>
    <w:lvl w:ilvl="0" w:tplc="23141626">
      <w:start w:val="69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930550334">
    <w:abstractNumId w:val="14"/>
  </w:num>
  <w:num w:numId="2" w16cid:durableId="280302435">
    <w:abstractNumId w:val="7"/>
  </w:num>
  <w:num w:numId="3" w16cid:durableId="760613633">
    <w:abstractNumId w:val="3"/>
  </w:num>
  <w:num w:numId="4" w16cid:durableId="1084179329">
    <w:abstractNumId w:val="13"/>
  </w:num>
  <w:num w:numId="5" w16cid:durableId="780758189">
    <w:abstractNumId w:val="6"/>
  </w:num>
  <w:num w:numId="6" w16cid:durableId="939028671">
    <w:abstractNumId w:val="8"/>
  </w:num>
  <w:num w:numId="7" w16cid:durableId="894049282">
    <w:abstractNumId w:val="1"/>
  </w:num>
  <w:num w:numId="8" w16cid:durableId="248513662">
    <w:abstractNumId w:val="10"/>
  </w:num>
  <w:num w:numId="9" w16cid:durableId="1847749158">
    <w:abstractNumId w:val="5"/>
  </w:num>
  <w:num w:numId="10" w16cid:durableId="739519261">
    <w:abstractNumId w:val="2"/>
  </w:num>
  <w:num w:numId="11" w16cid:durableId="764497400">
    <w:abstractNumId w:val="11"/>
  </w:num>
  <w:num w:numId="12" w16cid:durableId="1361586495">
    <w:abstractNumId w:val="15"/>
  </w:num>
  <w:num w:numId="13" w16cid:durableId="1814639338">
    <w:abstractNumId w:val="0"/>
  </w:num>
  <w:num w:numId="14" w16cid:durableId="409279536">
    <w:abstractNumId w:val="4"/>
  </w:num>
  <w:num w:numId="15" w16cid:durableId="518667175">
    <w:abstractNumId w:val="12"/>
  </w:num>
  <w:num w:numId="16" w16cid:durableId="9632725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69A"/>
    <w:rsid w:val="00002BD1"/>
    <w:rsid w:val="000161B4"/>
    <w:rsid w:val="00052AA7"/>
    <w:rsid w:val="00062EFA"/>
    <w:rsid w:val="00064C86"/>
    <w:rsid w:val="00070848"/>
    <w:rsid w:val="000724C3"/>
    <w:rsid w:val="00074E2F"/>
    <w:rsid w:val="00077BD0"/>
    <w:rsid w:val="000960BC"/>
    <w:rsid w:val="000A3236"/>
    <w:rsid w:val="000A50E5"/>
    <w:rsid w:val="000A6ADB"/>
    <w:rsid w:val="000B2800"/>
    <w:rsid w:val="000C400D"/>
    <w:rsid w:val="000D2144"/>
    <w:rsid w:val="001008E3"/>
    <w:rsid w:val="001314E2"/>
    <w:rsid w:val="00157947"/>
    <w:rsid w:val="00195D1A"/>
    <w:rsid w:val="001A2DA0"/>
    <w:rsid w:val="001C3A1A"/>
    <w:rsid w:val="001C6433"/>
    <w:rsid w:val="001D4354"/>
    <w:rsid w:val="00203AEF"/>
    <w:rsid w:val="00210C5F"/>
    <w:rsid w:val="002217A3"/>
    <w:rsid w:val="00225D73"/>
    <w:rsid w:val="002268A3"/>
    <w:rsid w:val="00243003"/>
    <w:rsid w:val="00247924"/>
    <w:rsid w:val="00250F63"/>
    <w:rsid w:val="00271F67"/>
    <w:rsid w:val="00276A4E"/>
    <w:rsid w:val="00291150"/>
    <w:rsid w:val="00291EE4"/>
    <w:rsid w:val="002A0A60"/>
    <w:rsid w:val="002B278B"/>
    <w:rsid w:val="002C1865"/>
    <w:rsid w:val="002C4FB1"/>
    <w:rsid w:val="002D097F"/>
    <w:rsid w:val="002D66E7"/>
    <w:rsid w:val="003049E6"/>
    <w:rsid w:val="00392381"/>
    <w:rsid w:val="00392747"/>
    <w:rsid w:val="003B1117"/>
    <w:rsid w:val="003B6C72"/>
    <w:rsid w:val="003C06BC"/>
    <w:rsid w:val="003C14F7"/>
    <w:rsid w:val="003E2619"/>
    <w:rsid w:val="003E3B0A"/>
    <w:rsid w:val="0040725B"/>
    <w:rsid w:val="00410FA1"/>
    <w:rsid w:val="00423062"/>
    <w:rsid w:val="004303AA"/>
    <w:rsid w:val="00451C59"/>
    <w:rsid w:val="00456114"/>
    <w:rsid w:val="004631D0"/>
    <w:rsid w:val="004648AE"/>
    <w:rsid w:val="00483A68"/>
    <w:rsid w:val="004939A0"/>
    <w:rsid w:val="004A4796"/>
    <w:rsid w:val="004A6484"/>
    <w:rsid w:val="004B2350"/>
    <w:rsid w:val="004D2222"/>
    <w:rsid w:val="004D51BB"/>
    <w:rsid w:val="004E32F6"/>
    <w:rsid w:val="004F0E11"/>
    <w:rsid w:val="00505A04"/>
    <w:rsid w:val="00512CA4"/>
    <w:rsid w:val="00526216"/>
    <w:rsid w:val="00543C25"/>
    <w:rsid w:val="0054693F"/>
    <w:rsid w:val="00556852"/>
    <w:rsid w:val="005725CD"/>
    <w:rsid w:val="00572D1B"/>
    <w:rsid w:val="005A1870"/>
    <w:rsid w:val="005A2D8D"/>
    <w:rsid w:val="005A48D4"/>
    <w:rsid w:val="005C521B"/>
    <w:rsid w:val="005D3027"/>
    <w:rsid w:val="005D6F3F"/>
    <w:rsid w:val="005E55A7"/>
    <w:rsid w:val="005F1DDD"/>
    <w:rsid w:val="005F37F3"/>
    <w:rsid w:val="006217A6"/>
    <w:rsid w:val="00621859"/>
    <w:rsid w:val="006637E0"/>
    <w:rsid w:val="006716FF"/>
    <w:rsid w:val="00682290"/>
    <w:rsid w:val="006907D4"/>
    <w:rsid w:val="006A23BD"/>
    <w:rsid w:val="006D4909"/>
    <w:rsid w:val="006E7ABD"/>
    <w:rsid w:val="00700B1B"/>
    <w:rsid w:val="00735A1E"/>
    <w:rsid w:val="0074271C"/>
    <w:rsid w:val="007548F1"/>
    <w:rsid w:val="0077286D"/>
    <w:rsid w:val="0079208F"/>
    <w:rsid w:val="007A7181"/>
    <w:rsid w:val="007A7B91"/>
    <w:rsid w:val="007F0486"/>
    <w:rsid w:val="007F185F"/>
    <w:rsid w:val="007F72E7"/>
    <w:rsid w:val="008110E5"/>
    <w:rsid w:val="00820118"/>
    <w:rsid w:val="00821F72"/>
    <w:rsid w:val="00825399"/>
    <w:rsid w:val="008346D5"/>
    <w:rsid w:val="00850F54"/>
    <w:rsid w:val="00873B91"/>
    <w:rsid w:val="00881B27"/>
    <w:rsid w:val="00881BEB"/>
    <w:rsid w:val="00881C24"/>
    <w:rsid w:val="008A057E"/>
    <w:rsid w:val="008C1710"/>
    <w:rsid w:val="008D3230"/>
    <w:rsid w:val="008D5EE2"/>
    <w:rsid w:val="008E6386"/>
    <w:rsid w:val="008F3F0B"/>
    <w:rsid w:val="009109E2"/>
    <w:rsid w:val="009124FF"/>
    <w:rsid w:val="009179BE"/>
    <w:rsid w:val="00927C72"/>
    <w:rsid w:val="009358BB"/>
    <w:rsid w:val="00946C32"/>
    <w:rsid w:val="00952BD1"/>
    <w:rsid w:val="00977DFA"/>
    <w:rsid w:val="009A26B0"/>
    <w:rsid w:val="009B5943"/>
    <w:rsid w:val="009B7E4C"/>
    <w:rsid w:val="009C06AB"/>
    <w:rsid w:val="009F3951"/>
    <w:rsid w:val="009F6ACB"/>
    <w:rsid w:val="00A27631"/>
    <w:rsid w:val="00A63D81"/>
    <w:rsid w:val="00A7500D"/>
    <w:rsid w:val="00A80EA3"/>
    <w:rsid w:val="00AB1C61"/>
    <w:rsid w:val="00AD41A4"/>
    <w:rsid w:val="00AD5EE2"/>
    <w:rsid w:val="00AE7B00"/>
    <w:rsid w:val="00B210C6"/>
    <w:rsid w:val="00B538AC"/>
    <w:rsid w:val="00B56A68"/>
    <w:rsid w:val="00B74D1A"/>
    <w:rsid w:val="00B8112A"/>
    <w:rsid w:val="00B85F55"/>
    <w:rsid w:val="00B96AB2"/>
    <w:rsid w:val="00BB369A"/>
    <w:rsid w:val="00BD5C92"/>
    <w:rsid w:val="00BF20CE"/>
    <w:rsid w:val="00BF5E13"/>
    <w:rsid w:val="00C278EA"/>
    <w:rsid w:val="00C31EDC"/>
    <w:rsid w:val="00C51B7B"/>
    <w:rsid w:val="00C70D2F"/>
    <w:rsid w:val="00C80D11"/>
    <w:rsid w:val="00C843BF"/>
    <w:rsid w:val="00C9098F"/>
    <w:rsid w:val="00CA20EA"/>
    <w:rsid w:val="00CA2D11"/>
    <w:rsid w:val="00CB7F1D"/>
    <w:rsid w:val="00CC19F0"/>
    <w:rsid w:val="00CD15B5"/>
    <w:rsid w:val="00CD4C1B"/>
    <w:rsid w:val="00CD55BE"/>
    <w:rsid w:val="00CD7D1A"/>
    <w:rsid w:val="00CF163F"/>
    <w:rsid w:val="00CF6B62"/>
    <w:rsid w:val="00CF7729"/>
    <w:rsid w:val="00D118EE"/>
    <w:rsid w:val="00D26158"/>
    <w:rsid w:val="00D503EB"/>
    <w:rsid w:val="00D50690"/>
    <w:rsid w:val="00D5596E"/>
    <w:rsid w:val="00D8207A"/>
    <w:rsid w:val="00D8722F"/>
    <w:rsid w:val="00D95FBD"/>
    <w:rsid w:val="00DD438C"/>
    <w:rsid w:val="00DE6C9D"/>
    <w:rsid w:val="00E00E53"/>
    <w:rsid w:val="00E0550A"/>
    <w:rsid w:val="00E05EA8"/>
    <w:rsid w:val="00E06C75"/>
    <w:rsid w:val="00E13262"/>
    <w:rsid w:val="00E21D9A"/>
    <w:rsid w:val="00E303AD"/>
    <w:rsid w:val="00EB1F3B"/>
    <w:rsid w:val="00EB3CFC"/>
    <w:rsid w:val="00ED2986"/>
    <w:rsid w:val="00EE1501"/>
    <w:rsid w:val="00EE1981"/>
    <w:rsid w:val="00F220F6"/>
    <w:rsid w:val="00F254E6"/>
    <w:rsid w:val="00F71E0C"/>
    <w:rsid w:val="00F81AC6"/>
    <w:rsid w:val="00F978C7"/>
    <w:rsid w:val="00FD0024"/>
    <w:rsid w:val="00FD42FC"/>
    <w:rsid w:val="00FE54D2"/>
    <w:rsid w:val="00FE73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F330C"/>
  <w15:docId w15:val="{5658DB13-656D-4F42-95CD-0B0555AFF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uk-UA"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20">
    <w:name w:val="2"/>
    <w:basedOn w:val="TableNormal"/>
    <w:tblPr>
      <w:tblStyleRowBandSize w:val="1"/>
      <w:tblStyleColBandSize w:val="1"/>
      <w:tblCellMar>
        <w:left w:w="108" w:type="dxa"/>
        <w:right w:w="108" w:type="dxa"/>
      </w:tblCellMar>
    </w:tblPr>
  </w:style>
  <w:style w:type="table" w:customStyle="1" w:styleId="10">
    <w:name w:val="1"/>
    <w:basedOn w:val="TableNormal"/>
    <w:tblPr>
      <w:tblStyleRowBandSize w:val="1"/>
      <w:tblStyleColBandSize w:val="1"/>
      <w:tblCellMar>
        <w:left w:w="108" w:type="dxa"/>
        <w:right w:w="108" w:type="dxa"/>
      </w:tblCellMar>
    </w:tblPr>
  </w:style>
  <w:style w:type="paragraph" w:styleId="a5">
    <w:name w:val="List Paragraph"/>
    <w:basedOn w:val="a"/>
    <w:uiPriority w:val="34"/>
    <w:qFormat/>
    <w:rsid w:val="002B27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5E756-EFAE-40AF-A41C-6B091DA7E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2629</Words>
  <Characters>14989</Characters>
  <Application>Microsoft Office Word</Application>
  <DocSecurity>0</DocSecurity>
  <Lines>124</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dc:creator>
  <cp:keywords/>
  <dc:description/>
  <cp:lastModifiedBy>Julia</cp:lastModifiedBy>
  <cp:revision>2</cp:revision>
  <cp:lastPrinted>2026-04-28T12:26:00Z</cp:lastPrinted>
  <dcterms:created xsi:type="dcterms:W3CDTF">2026-09-22T10:46:00Z</dcterms:created>
  <dcterms:modified xsi:type="dcterms:W3CDTF">2026-09-22T10:46:00Z</dcterms:modified>
</cp:coreProperties>
</file>