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0D64973" w14:textId="77777777" w:rsidR="00F725EC" w:rsidRPr="0081667F" w:rsidRDefault="00F725EC" w:rsidP="00F725EC">
      <w:pPr>
        <w:keepNext/>
        <w:keepLines/>
        <w:widowControl w:val="0"/>
        <w:tabs>
          <w:tab w:val="left" w:pos="4425"/>
        </w:tabs>
        <w:spacing w:line="276" w:lineRule="auto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uk-UA"/>
        </w:rPr>
      </w:pPr>
      <w:bookmarkStart w:id="0" w:name="_Hlk86935016"/>
    </w:p>
    <w:p w14:paraId="47CC996B" w14:textId="77777777" w:rsidR="00F725EC" w:rsidRPr="00F47EC6" w:rsidRDefault="00F725EC" w:rsidP="00F725EC">
      <w:pPr>
        <w:keepNext/>
        <w:keepLines/>
        <w:widowControl w:val="0"/>
        <w:tabs>
          <w:tab w:val="left" w:pos="4425"/>
        </w:tabs>
        <w:spacing w:line="276" w:lineRule="auto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</w:pPr>
      <w:r w:rsidRPr="00F47EC6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ab/>
      </w:r>
      <w:r w:rsidRPr="00F47EC6">
        <w:rPr>
          <w:rFonts w:ascii="Times New Roman" w:eastAsia="Times New Roman" w:hAnsi="Times New Roman" w:cs="Times New Roman"/>
          <w:b/>
          <w:noProof/>
          <w:sz w:val="28"/>
          <w:szCs w:val="28"/>
          <w:lang w:eastAsia="ru-RU"/>
        </w:rPr>
        <w:drawing>
          <wp:inline distT="0" distB="0" distL="0" distR="0" wp14:anchorId="16EB3424" wp14:editId="583C0CAA">
            <wp:extent cx="447675" cy="619125"/>
            <wp:effectExtent l="0" t="0" r="9525" b="9525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675" cy="619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F267325" w14:textId="77777777" w:rsidR="00F725EC" w:rsidRPr="00F47EC6" w:rsidRDefault="00F725EC" w:rsidP="00F725EC">
      <w:pPr>
        <w:pStyle w:val="a4"/>
        <w:jc w:val="center"/>
        <w:rPr>
          <w:rFonts w:ascii="Times New Roman" w:hAnsi="Times New Roman" w:cs="Times New Roman"/>
          <w:b/>
          <w:bCs/>
          <w:sz w:val="28"/>
          <w:szCs w:val="28"/>
          <w:lang w:val="uk-UA" w:eastAsia="uk-UA"/>
        </w:rPr>
      </w:pPr>
      <w:r w:rsidRPr="00F47EC6">
        <w:rPr>
          <w:rFonts w:ascii="Times New Roman" w:hAnsi="Times New Roman" w:cs="Times New Roman"/>
          <w:b/>
          <w:bCs/>
          <w:sz w:val="28"/>
          <w:szCs w:val="28"/>
          <w:lang w:val="uk-UA" w:eastAsia="uk-UA"/>
        </w:rPr>
        <w:t>УКРАЇНА</w:t>
      </w:r>
    </w:p>
    <w:p w14:paraId="511BFAAD" w14:textId="77777777" w:rsidR="00F725EC" w:rsidRPr="00F47EC6" w:rsidRDefault="00F725EC" w:rsidP="00F725EC">
      <w:pPr>
        <w:pStyle w:val="a4"/>
        <w:jc w:val="center"/>
        <w:rPr>
          <w:rFonts w:ascii="Times New Roman" w:hAnsi="Times New Roman" w:cs="Times New Roman"/>
          <w:b/>
          <w:bCs/>
          <w:sz w:val="28"/>
          <w:szCs w:val="28"/>
          <w:lang w:val="uk-UA" w:eastAsia="uk-UA"/>
        </w:rPr>
      </w:pPr>
      <w:r w:rsidRPr="00F47EC6">
        <w:rPr>
          <w:rFonts w:ascii="Times New Roman" w:hAnsi="Times New Roman" w:cs="Times New Roman"/>
          <w:b/>
          <w:bCs/>
          <w:sz w:val="28"/>
          <w:szCs w:val="28"/>
          <w:lang w:val="uk-UA" w:eastAsia="uk-UA"/>
        </w:rPr>
        <w:t>КОЦЮБИНСЬКА СЕЛИЩНА РАДА</w:t>
      </w:r>
    </w:p>
    <w:p w14:paraId="396CAD71" w14:textId="77777777" w:rsidR="00F725EC" w:rsidRPr="00F47EC6" w:rsidRDefault="00F725EC" w:rsidP="00F725EC">
      <w:pPr>
        <w:pStyle w:val="a4"/>
        <w:jc w:val="center"/>
        <w:rPr>
          <w:rFonts w:ascii="Times New Roman" w:hAnsi="Times New Roman" w:cs="Times New Roman"/>
          <w:b/>
          <w:bCs/>
          <w:sz w:val="28"/>
          <w:szCs w:val="28"/>
          <w:lang w:val="uk-UA" w:eastAsia="uk-UA"/>
        </w:rPr>
      </w:pPr>
      <w:r w:rsidRPr="00F47EC6">
        <w:rPr>
          <w:rFonts w:ascii="Times New Roman" w:hAnsi="Times New Roman" w:cs="Times New Roman"/>
          <w:b/>
          <w:bCs/>
          <w:sz w:val="28"/>
          <w:szCs w:val="28"/>
          <w:lang w:val="uk-UA" w:eastAsia="uk-UA"/>
        </w:rPr>
        <w:t>БУЧАНСЬКОГО РАЙОНУ</w:t>
      </w:r>
    </w:p>
    <w:p w14:paraId="1946A5CA" w14:textId="77777777" w:rsidR="00F725EC" w:rsidRPr="00F47EC6" w:rsidRDefault="00F725EC" w:rsidP="00F725EC">
      <w:pPr>
        <w:pStyle w:val="a4"/>
        <w:pBdr>
          <w:bottom w:val="single" w:sz="12" w:space="1" w:color="auto"/>
        </w:pBdr>
        <w:jc w:val="center"/>
        <w:rPr>
          <w:rFonts w:ascii="Times New Roman" w:hAnsi="Times New Roman" w:cs="Times New Roman"/>
          <w:b/>
          <w:bCs/>
          <w:sz w:val="28"/>
          <w:szCs w:val="28"/>
          <w:lang w:val="uk-UA" w:eastAsia="uk-UA"/>
        </w:rPr>
      </w:pPr>
      <w:r w:rsidRPr="00F47EC6">
        <w:rPr>
          <w:rFonts w:ascii="Times New Roman" w:hAnsi="Times New Roman" w:cs="Times New Roman"/>
          <w:b/>
          <w:bCs/>
          <w:sz w:val="28"/>
          <w:szCs w:val="28"/>
          <w:lang w:val="uk-UA" w:eastAsia="uk-UA"/>
        </w:rPr>
        <w:t>КИЇВСЬКОЇ ОБЛАСТІ</w:t>
      </w:r>
    </w:p>
    <w:p w14:paraId="4652F2C6" w14:textId="77777777" w:rsidR="00F725EC" w:rsidRPr="00F47EC6" w:rsidRDefault="00F725EC" w:rsidP="00F725EC">
      <w:pPr>
        <w:pStyle w:val="a4"/>
        <w:jc w:val="center"/>
        <w:rPr>
          <w:rFonts w:ascii="Times New Roman" w:hAnsi="Times New Roman" w:cs="Times New Roman"/>
          <w:sz w:val="28"/>
          <w:szCs w:val="28"/>
          <w:lang w:val="uk-UA" w:eastAsia="uk-UA"/>
        </w:rPr>
      </w:pPr>
    </w:p>
    <w:p w14:paraId="77387F33" w14:textId="77777777" w:rsidR="00F725EC" w:rsidRPr="00F47EC6" w:rsidRDefault="00F725EC" w:rsidP="00F725EC">
      <w:pPr>
        <w:widowControl w:val="0"/>
        <w:spacing w:line="240" w:lineRule="auto"/>
        <w:ind w:left="708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</w:pPr>
      <w:r w:rsidRPr="00F47EC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____________________ СЕСІЯ ДЕВ’ЯТОГО СКЛИКАННЯ</w:t>
      </w:r>
    </w:p>
    <w:p w14:paraId="4D74CF99" w14:textId="77777777" w:rsidR="00F725EC" w:rsidRPr="00F47EC6" w:rsidRDefault="00F725EC" w:rsidP="00F725EC">
      <w:pPr>
        <w:keepNext/>
        <w:keepLines/>
        <w:widowControl w:val="0"/>
        <w:spacing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</w:pPr>
      <w:r w:rsidRPr="00F47EC6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>РІШЕННЯ №____________</w:t>
      </w:r>
    </w:p>
    <w:p w14:paraId="1EC8D590" w14:textId="498F7215" w:rsidR="0029454A" w:rsidRDefault="00F725EC" w:rsidP="00F725EC">
      <w:pPr>
        <w:widowControl w:val="0"/>
        <w:spacing w:line="240" w:lineRule="auto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F47EC6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«___» _________ 202</w:t>
      </w:r>
      <w:r w:rsidR="00670136">
        <w:rPr>
          <w:rFonts w:ascii="Times New Roman" w:eastAsia="Times New Roman" w:hAnsi="Times New Roman" w:cs="Times New Roman"/>
          <w:sz w:val="28"/>
          <w:szCs w:val="28"/>
          <w:lang w:eastAsia="uk-UA"/>
        </w:rPr>
        <w:t>6</w:t>
      </w:r>
      <w:r w:rsidRPr="00F47EC6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р.                                                     селище Коцюбинське    </w:t>
      </w:r>
    </w:p>
    <w:p w14:paraId="154CF507" w14:textId="78102783" w:rsidR="00F725EC" w:rsidRPr="00F47EC6" w:rsidRDefault="00F725EC" w:rsidP="00F725EC">
      <w:pPr>
        <w:widowControl w:val="0"/>
        <w:spacing w:line="240" w:lineRule="auto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F47EC6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                                               </w:t>
      </w:r>
    </w:p>
    <w:p w14:paraId="2AA08062" w14:textId="6BBD0229" w:rsidR="007B7F6D" w:rsidRDefault="007B7F6D" w:rsidP="0029454A">
      <w:pPr>
        <w:pStyle w:val="7"/>
        <w:ind w:right="3969"/>
        <w:jc w:val="both"/>
        <w:rPr>
          <w:szCs w:val="24"/>
        </w:rPr>
      </w:pPr>
      <w:r w:rsidRPr="00F47EC6">
        <w:rPr>
          <w:szCs w:val="24"/>
        </w:rPr>
        <w:t xml:space="preserve">Про </w:t>
      </w:r>
      <w:r>
        <w:rPr>
          <w:szCs w:val="24"/>
        </w:rPr>
        <w:t>затвердження</w:t>
      </w:r>
      <w:r w:rsidRPr="00F47EC6">
        <w:rPr>
          <w:szCs w:val="24"/>
        </w:rPr>
        <w:t xml:space="preserve"> технічної документації із  землеустрою щодо </w:t>
      </w:r>
      <w:r w:rsidR="00FA7429">
        <w:rPr>
          <w:szCs w:val="24"/>
        </w:rPr>
        <w:t>об’єднання</w:t>
      </w:r>
      <w:r>
        <w:rPr>
          <w:szCs w:val="24"/>
        </w:rPr>
        <w:t xml:space="preserve"> </w:t>
      </w:r>
      <w:r w:rsidRPr="00F47EC6">
        <w:rPr>
          <w:szCs w:val="24"/>
        </w:rPr>
        <w:t>земельн</w:t>
      </w:r>
      <w:r w:rsidR="00FA7429">
        <w:rPr>
          <w:szCs w:val="24"/>
        </w:rPr>
        <w:t>их</w:t>
      </w:r>
      <w:r>
        <w:rPr>
          <w:szCs w:val="24"/>
        </w:rPr>
        <w:t xml:space="preserve"> </w:t>
      </w:r>
      <w:r w:rsidRPr="00F47EC6">
        <w:rPr>
          <w:szCs w:val="24"/>
        </w:rPr>
        <w:t>ділян</w:t>
      </w:r>
      <w:r w:rsidR="00FA7429">
        <w:rPr>
          <w:szCs w:val="24"/>
        </w:rPr>
        <w:t>ок</w:t>
      </w:r>
      <w:r>
        <w:rPr>
          <w:szCs w:val="24"/>
        </w:rPr>
        <w:t xml:space="preserve"> комунальної власності Коцюбинської селищної територіальної громади</w:t>
      </w:r>
      <w:r w:rsidRPr="00F47EC6">
        <w:rPr>
          <w:szCs w:val="24"/>
        </w:rPr>
        <w:t>,</w:t>
      </w:r>
      <w:r>
        <w:rPr>
          <w:szCs w:val="24"/>
        </w:rPr>
        <w:t xml:space="preserve"> </w:t>
      </w:r>
      <w:r w:rsidR="00620EFA">
        <w:rPr>
          <w:szCs w:val="24"/>
        </w:rPr>
        <w:t>для будівництва і обслуговування багатоквартирного житлового будинку</w:t>
      </w:r>
      <w:r>
        <w:rPr>
          <w:szCs w:val="24"/>
        </w:rPr>
        <w:t xml:space="preserve">, </w:t>
      </w:r>
      <w:r w:rsidRPr="00F47EC6">
        <w:rPr>
          <w:szCs w:val="24"/>
        </w:rPr>
        <w:t>що розташован</w:t>
      </w:r>
      <w:r>
        <w:rPr>
          <w:szCs w:val="24"/>
        </w:rPr>
        <w:t>а</w:t>
      </w:r>
      <w:r w:rsidRPr="00F47EC6">
        <w:rPr>
          <w:szCs w:val="24"/>
        </w:rPr>
        <w:t xml:space="preserve"> в селищі Коцюбинське по вул. </w:t>
      </w:r>
      <w:r w:rsidR="00620EFA">
        <w:rPr>
          <w:szCs w:val="24"/>
        </w:rPr>
        <w:t>Доківська,23</w:t>
      </w:r>
    </w:p>
    <w:p w14:paraId="21497B4A" w14:textId="77777777" w:rsidR="0029454A" w:rsidRPr="0029454A" w:rsidRDefault="0029454A" w:rsidP="0029454A">
      <w:pPr>
        <w:rPr>
          <w:lang w:eastAsia="ru-RU"/>
        </w:rPr>
      </w:pPr>
    </w:p>
    <w:p w14:paraId="6A69F9DA" w14:textId="1164307E" w:rsidR="007B7F6D" w:rsidRDefault="007B7F6D" w:rsidP="007B7F6D">
      <w:pPr>
        <w:pStyle w:val="7"/>
        <w:ind w:firstLine="708"/>
        <w:jc w:val="both"/>
        <w:rPr>
          <w:b w:val="0"/>
          <w:szCs w:val="24"/>
        </w:rPr>
      </w:pPr>
      <w:r>
        <w:rPr>
          <w:b w:val="0"/>
          <w:szCs w:val="24"/>
        </w:rPr>
        <w:t xml:space="preserve">Розглянувши технічну документацію із землеустрою щодо поділу та об'єднання земельних ділянок комунальної власності Коцюбинської селищної територіальної громади, місце розташування: селище Коцюбинське, вул. </w:t>
      </w:r>
      <w:r w:rsidR="00620EFA">
        <w:rPr>
          <w:b w:val="0"/>
          <w:szCs w:val="24"/>
        </w:rPr>
        <w:t>Доківська, 23</w:t>
      </w:r>
      <w:r>
        <w:rPr>
          <w:b w:val="0"/>
          <w:szCs w:val="24"/>
        </w:rPr>
        <w:t xml:space="preserve">, розробленої </w:t>
      </w:r>
      <w:r w:rsidR="00620EFA">
        <w:rPr>
          <w:b w:val="0"/>
          <w:bCs w:val="0"/>
          <w:szCs w:val="24"/>
        </w:rPr>
        <w:t>КП</w:t>
      </w:r>
      <w:r w:rsidR="00620EFA" w:rsidRPr="0088349B">
        <w:rPr>
          <w:b w:val="0"/>
          <w:bCs w:val="0"/>
          <w:szCs w:val="24"/>
        </w:rPr>
        <w:t xml:space="preserve"> «</w:t>
      </w:r>
      <w:r w:rsidR="00620EFA">
        <w:rPr>
          <w:b w:val="0"/>
          <w:bCs w:val="0"/>
          <w:szCs w:val="24"/>
        </w:rPr>
        <w:t>ІРПІНСЬКЕ ЗЕМЕЛЬНО-КАДАСТРОВЕ БЮРО</w:t>
      </w:r>
      <w:r w:rsidR="00620EFA" w:rsidRPr="0088349B">
        <w:rPr>
          <w:b w:val="0"/>
          <w:bCs w:val="0"/>
          <w:szCs w:val="24"/>
        </w:rPr>
        <w:t>»</w:t>
      </w:r>
      <w:r w:rsidRPr="0088349B">
        <w:rPr>
          <w:b w:val="0"/>
          <w:bCs w:val="0"/>
          <w:szCs w:val="24"/>
        </w:rPr>
        <w:t>,</w:t>
      </w:r>
      <w:r>
        <w:rPr>
          <w:b w:val="0"/>
          <w:szCs w:val="24"/>
        </w:rPr>
        <w:t xml:space="preserve"> враховуючи </w:t>
      </w:r>
      <w:r w:rsidRPr="00F47EC6">
        <w:rPr>
          <w:b w:val="0"/>
          <w:szCs w:val="24"/>
        </w:rPr>
        <w:t>пропозиції постійної комісії з питань землекористування, містобудування, землеустрою та відносин власності на природні ресурси, керуючись статтями 12, 79</w:t>
      </w:r>
      <w:r w:rsidRPr="00F47EC6">
        <w:rPr>
          <w:b w:val="0"/>
          <w:szCs w:val="24"/>
          <w:vertAlign w:val="superscript"/>
        </w:rPr>
        <w:t>1</w:t>
      </w:r>
      <w:r w:rsidRPr="00F47EC6">
        <w:rPr>
          <w:b w:val="0"/>
          <w:szCs w:val="24"/>
        </w:rPr>
        <w:t>, 122, 186</w:t>
      </w:r>
      <w:r>
        <w:rPr>
          <w:b w:val="0"/>
          <w:szCs w:val="24"/>
        </w:rPr>
        <w:t xml:space="preserve">, </w:t>
      </w:r>
      <w:r w:rsidRPr="00F47EC6">
        <w:rPr>
          <w:b w:val="0"/>
          <w:szCs w:val="24"/>
        </w:rPr>
        <w:t xml:space="preserve"> ст. 22, 56 Закону України «Про землеустрій», ст. 26 Закону України «Про місцеве самоврядування в Україні», Коцюбинська селищна рада</w:t>
      </w:r>
    </w:p>
    <w:p w14:paraId="7EA3209E" w14:textId="77777777" w:rsidR="007B7F6D" w:rsidRDefault="007B7F6D" w:rsidP="007B7F6D">
      <w:pPr>
        <w:pStyle w:val="a3"/>
        <w:ind w:left="720"/>
        <w:jc w:val="center"/>
        <w:rPr>
          <w:b/>
          <w:sz w:val="24"/>
          <w:szCs w:val="24"/>
        </w:rPr>
      </w:pPr>
      <w:r w:rsidRPr="0087576D">
        <w:rPr>
          <w:b/>
          <w:sz w:val="24"/>
          <w:szCs w:val="24"/>
        </w:rPr>
        <w:t>В И Р І Ш И Л А:</w:t>
      </w:r>
    </w:p>
    <w:p w14:paraId="53275A56" w14:textId="77777777" w:rsidR="007B7F6D" w:rsidRPr="0087576D" w:rsidRDefault="007B7F6D" w:rsidP="007B7F6D">
      <w:pPr>
        <w:pStyle w:val="a3"/>
        <w:ind w:left="720"/>
        <w:jc w:val="center"/>
        <w:rPr>
          <w:b/>
          <w:sz w:val="24"/>
          <w:szCs w:val="24"/>
        </w:rPr>
      </w:pPr>
    </w:p>
    <w:p w14:paraId="439BF0F5" w14:textId="6E311FDF" w:rsidR="00030D1C" w:rsidRPr="00030D1C" w:rsidRDefault="007B7F6D" w:rsidP="007B7F6D">
      <w:pPr>
        <w:pStyle w:val="a4"/>
        <w:numPr>
          <w:ilvl w:val="0"/>
          <w:numId w:val="2"/>
        </w:numPr>
        <w:ind w:left="426" w:hanging="426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>
        <w:rPr>
          <w:rFonts w:ascii="Times New Roman" w:hAnsi="Times New Roman" w:cs="Times New Roman"/>
          <w:sz w:val="24"/>
          <w:szCs w:val="24"/>
          <w:lang w:val="uk-UA"/>
        </w:rPr>
        <w:t xml:space="preserve">Затвердити </w:t>
      </w:r>
      <w:r w:rsidRPr="00151C27">
        <w:rPr>
          <w:rFonts w:ascii="Times New Roman" w:hAnsi="Times New Roman" w:cs="Times New Roman"/>
          <w:sz w:val="24"/>
          <w:szCs w:val="24"/>
          <w:lang w:val="uk-UA"/>
        </w:rPr>
        <w:t xml:space="preserve"> т</w:t>
      </w:r>
      <w:r w:rsidRPr="00151C27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>ехнічн</w:t>
      </w:r>
      <w:r>
        <w:rPr>
          <w:rFonts w:ascii="Times New Roman" w:hAnsi="Times New Roman" w:cs="Times New Roman"/>
          <w:sz w:val="24"/>
          <w:szCs w:val="24"/>
          <w:lang w:val="uk-UA"/>
        </w:rPr>
        <w:t>у</w:t>
      </w:r>
      <w:r w:rsidRPr="00151C27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 xml:space="preserve"> документаці</w:t>
      </w:r>
      <w:r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>ю</w:t>
      </w:r>
      <w:r w:rsidRPr="00151C27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 xml:space="preserve"> із землеустрою щодо </w:t>
      </w:r>
      <w:r w:rsidR="002B0189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 xml:space="preserve">об’єднання </w:t>
      </w:r>
      <w:r w:rsidRPr="00151C27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 xml:space="preserve"> земельн</w:t>
      </w:r>
      <w:r w:rsidR="002B0189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>их</w:t>
      </w:r>
      <w:r w:rsidRPr="00151C27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 xml:space="preserve"> ділян</w:t>
      </w:r>
      <w:r w:rsidR="002B0189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>ок</w:t>
      </w:r>
      <w:r w:rsidRPr="00151C27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 xml:space="preserve"> </w:t>
      </w:r>
      <w:r w:rsidR="00030D1C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>:</w:t>
      </w:r>
    </w:p>
    <w:p w14:paraId="302F4E04" w14:textId="60A70360" w:rsidR="00B831B0" w:rsidRPr="00B831B0" w:rsidRDefault="00B831B0" w:rsidP="00B831B0">
      <w:pPr>
        <w:pStyle w:val="a4"/>
        <w:numPr>
          <w:ilvl w:val="0"/>
          <w:numId w:val="5"/>
        </w:numPr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 w:rsidRPr="00151C27">
        <w:rPr>
          <w:rFonts w:ascii="Times New Roman" w:hAnsi="Times New Roman" w:cs="Times New Roman"/>
          <w:sz w:val="24"/>
          <w:szCs w:val="24"/>
          <w:lang w:val="uk-UA"/>
        </w:rPr>
        <w:t>0,</w:t>
      </w:r>
      <w:r w:rsidR="00620EFA">
        <w:rPr>
          <w:rFonts w:ascii="Times New Roman" w:hAnsi="Times New Roman" w:cs="Times New Roman"/>
          <w:sz w:val="24"/>
          <w:szCs w:val="24"/>
          <w:lang w:val="uk-UA"/>
        </w:rPr>
        <w:t>1118</w:t>
      </w:r>
      <w:r w:rsidRPr="00151C27">
        <w:rPr>
          <w:rFonts w:ascii="Times New Roman" w:hAnsi="Times New Roman" w:cs="Times New Roman"/>
          <w:sz w:val="24"/>
          <w:szCs w:val="24"/>
          <w:lang w:val="uk-UA"/>
        </w:rPr>
        <w:t xml:space="preserve"> га</w:t>
      </w:r>
      <w:r>
        <w:rPr>
          <w:rFonts w:ascii="Times New Roman" w:hAnsi="Times New Roman" w:cs="Times New Roman"/>
          <w:sz w:val="24"/>
          <w:szCs w:val="24"/>
          <w:lang w:val="uk-UA"/>
        </w:rPr>
        <w:t>,</w:t>
      </w:r>
      <w:r w:rsidRPr="00151C27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uk-UA"/>
        </w:rPr>
        <w:t xml:space="preserve">кадастровий номер </w:t>
      </w:r>
      <w:r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>8000000000</w:t>
      </w:r>
      <w:r w:rsidRPr="00151C27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>:</w:t>
      </w:r>
      <w:r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>75</w:t>
      </w:r>
      <w:r w:rsidRPr="00151C27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>:</w:t>
      </w:r>
      <w:r w:rsidR="00620EFA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>386</w:t>
      </w:r>
      <w:r w:rsidRPr="00151C27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>:00</w:t>
      </w:r>
      <w:r w:rsidR="00620EFA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>96</w:t>
      </w:r>
      <w:r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>;</w:t>
      </w:r>
    </w:p>
    <w:p w14:paraId="2B798592" w14:textId="69663FDD" w:rsidR="00B831B0" w:rsidRPr="00B831B0" w:rsidRDefault="00B831B0" w:rsidP="00B831B0">
      <w:pPr>
        <w:pStyle w:val="a4"/>
        <w:numPr>
          <w:ilvl w:val="0"/>
          <w:numId w:val="5"/>
        </w:numPr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 w:rsidRPr="00151C27">
        <w:rPr>
          <w:rFonts w:ascii="Times New Roman" w:hAnsi="Times New Roman" w:cs="Times New Roman"/>
          <w:sz w:val="24"/>
          <w:szCs w:val="24"/>
          <w:lang w:val="uk-UA"/>
        </w:rPr>
        <w:t>0,</w:t>
      </w:r>
      <w:r w:rsidR="00620EFA">
        <w:rPr>
          <w:rFonts w:ascii="Times New Roman" w:hAnsi="Times New Roman" w:cs="Times New Roman"/>
          <w:sz w:val="24"/>
          <w:szCs w:val="24"/>
          <w:lang w:val="uk-UA"/>
        </w:rPr>
        <w:t>1314</w:t>
      </w:r>
      <w:r w:rsidRPr="00151C27">
        <w:rPr>
          <w:rFonts w:ascii="Times New Roman" w:hAnsi="Times New Roman" w:cs="Times New Roman"/>
          <w:sz w:val="24"/>
          <w:szCs w:val="24"/>
          <w:lang w:val="uk-UA"/>
        </w:rPr>
        <w:t xml:space="preserve"> га</w:t>
      </w:r>
      <w:r>
        <w:rPr>
          <w:rFonts w:ascii="Times New Roman" w:hAnsi="Times New Roman" w:cs="Times New Roman"/>
          <w:sz w:val="24"/>
          <w:szCs w:val="24"/>
          <w:lang w:val="uk-UA"/>
        </w:rPr>
        <w:t>,</w:t>
      </w:r>
      <w:r w:rsidRPr="00151C27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uk-UA"/>
        </w:rPr>
        <w:t xml:space="preserve">кадастровий номер </w:t>
      </w:r>
      <w:r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>8000000000</w:t>
      </w:r>
      <w:r w:rsidRPr="00151C27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>:</w:t>
      </w:r>
      <w:r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>75</w:t>
      </w:r>
      <w:r w:rsidRPr="00151C27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>:</w:t>
      </w:r>
      <w:r w:rsidR="00620EFA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>386</w:t>
      </w:r>
      <w:r w:rsidRPr="00151C27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>:00</w:t>
      </w:r>
      <w:r w:rsidR="00620EFA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>47</w:t>
      </w:r>
      <w:r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>;</w:t>
      </w:r>
      <w:r w:rsidR="00E85FF2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 xml:space="preserve"> </w:t>
      </w:r>
    </w:p>
    <w:p w14:paraId="352DD51E" w14:textId="5456814D" w:rsidR="00030D1C" w:rsidRPr="00B831B0" w:rsidRDefault="00B831B0" w:rsidP="00B831B0">
      <w:pPr>
        <w:pStyle w:val="a4"/>
        <w:numPr>
          <w:ilvl w:val="0"/>
          <w:numId w:val="5"/>
        </w:numPr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 w:rsidRPr="00151C27">
        <w:rPr>
          <w:rFonts w:ascii="Times New Roman" w:hAnsi="Times New Roman" w:cs="Times New Roman"/>
          <w:sz w:val="24"/>
          <w:szCs w:val="24"/>
          <w:lang w:val="uk-UA"/>
        </w:rPr>
        <w:t>0,</w:t>
      </w:r>
      <w:r>
        <w:rPr>
          <w:rFonts w:ascii="Times New Roman" w:hAnsi="Times New Roman" w:cs="Times New Roman"/>
          <w:sz w:val="24"/>
          <w:szCs w:val="24"/>
          <w:lang w:val="uk-UA"/>
        </w:rPr>
        <w:t>0</w:t>
      </w:r>
      <w:r w:rsidR="00620EFA">
        <w:rPr>
          <w:rFonts w:ascii="Times New Roman" w:hAnsi="Times New Roman" w:cs="Times New Roman"/>
          <w:sz w:val="24"/>
          <w:szCs w:val="24"/>
          <w:lang w:val="uk-UA"/>
        </w:rPr>
        <w:t>565</w:t>
      </w:r>
      <w:r w:rsidRPr="00151C27">
        <w:rPr>
          <w:rFonts w:ascii="Times New Roman" w:hAnsi="Times New Roman" w:cs="Times New Roman"/>
          <w:sz w:val="24"/>
          <w:szCs w:val="24"/>
          <w:lang w:val="uk-UA"/>
        </w:rPr>
        <w:t xml:space="preserve"> га</w:t>
      </w:r>
      <w:r>
        <w:rPr>
          <w:rFonts w:ascii="Times New Roman" w:hAnsi="Times New Roman" w:cs="Times New Roman"/>
          <w:sz w:val="24"/>
          <w:szCs w:val="24"/>
          <w:lang w:val="uk-UA"/>
        </w:rPr>
        <w:t>,</w:t>
      </w:r>
      <w:r w:rsidRPr="00151C27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uk-UA"/>
        </w:rPr>
        <w:t xml:space="preserve">кадастровий номер </w:t>
      </w:r>
      <w:r w:rsidR="00620EFA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>8000000000</w:t>
      </w:r>
      <w:r w:rsidR="00620EFA" w:rsidRPr="00151C27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>:</w:t>
      </w:r>
      <w:r w:rsidR="00620EFA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>75</w:t>
      </w:r>
      <w:r w:rsidR="00620EFA" w:rsidRPr="00151C27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>:</w:t>
      </w:r>
      <w:r w:rsidR="00620EFA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>386</w:t>
      </w:r>
      <w:r w:rsidR="00620EFA" w:rsidRPr="00151C27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>:</w:t>
      </w:r>
      <w:r w:rsidR="00620EFA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>0101</w:t>
      </w:r>
      <w:r w:rsidR="004B6722" w:rsidRPr="00B831B0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>.</w:t>
      </w:r>
    </w:p>
    <w:p w14:paraId="2DFEF45C" w14:textId="41991C2D" w:rsidR="007B7F6D" w:rsidRPr="00151C27" w:rsidRDefault="00030D1C" w:rsidP="00030D1C">
      <w:pPr>
        <w:pStyle w:val="a4"/>
        <w:ind w:left="426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 xml:space="preserve">в одну земельну ділянку </w:t>
      </w:r>
      <w:r w:rsidR="007B7F6D" w:rsidRPr="00151C27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>площею 0,</w:t>
      </w:r>
      <w:r w:rsidR="00620EFA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>2997</w:t>
      </w:r>
      <w:r w:rsidR="007B7F6D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 xml:space="preserve"> </w:t>
      </w:r>
      <w:r w:rsidR="007B7F6D" w:rsidRPr="00151C27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 xml:space="preserve">га (кадастровий номер </w:t>
      </w:r>
      <w:r w:rsidR="00E85FF2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>8000000000</w:t>
      </w:r>
      <w:r w:rsidR="004B6722" w:rsidRPr="00151C27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>:</w:t>
      </w:r>
      <w:r w:rsidR="00E85FF2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>75</w:t>
      </w:r>
      <w:r w:rsidR="004B6722" w:rsidRPr="00151C27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>:</w:t>
      </w:r>
      <w:r w:rsidR="00620EFA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>386</w:t>
      </w:r>
      <w:r w:rsidR="004B6722" w:rsidRPr="00151C27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>:0</w:t>
      </w:r>
      <w:r w:rsidR="00620EFA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>104</w:t>
      </w:r>
      <w:r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 xml:space="preserve">, </w:t>
      </w:r>
      <w:r w:rsidR="007B7F6D" w:rsidRPr="00151C27">
        <w:rPr>
          <w:rFonts w:ascii="Times New Roman" w:hAnsi="Times New Roman" w:cs="Times New Roman"/>
          <w:sz w:val="24"/>
          <w:szCs w:val="24"/>
          <w:lang w:val="uk-UA"/>
        </w:rPr>
        <w:t xml:space="preserve">категорія земель </w:t>
      </w:r>
      <w:r w:rsidR="00DC7E5E">
        <w:rPr>
          <w:rFonts w:ascii="Times New Roman" w:hAnsi="Times New Roman" w:cs="Times New Roman"/>
          <w:sz w:val="24"/>
          <w:szCs w:val="24"/>
          <w:lang w:val="uk-UA"/>
        </w:rPr>
        <w:t>–</w:t>
      </w:r>
      <w:r w:rsidR="007B7F6D" w:rsidRPr="00151C27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="00DC7E5E">
        <w:rPr>
          <w:rFonts w:ascii="Times New Roman" w:hAnsi="Times New Roman" w:cs="Times New Roman"/>
          <w:sz w:val="24"/>
          <w:szCs w:val="24"/>
          <w:lang w:val="uk-UA"/>
        </w:rPr>
        <w:t xml:space="preserve">землі </w:t>
      </w:r>
      <w:r w:rsidR="00560ADC">
        <w:rPr>
          <w:rFonts w:ascii="Times New Roman" w:hAnsi="Times New Roman" w:cs="Times New Roman"/>
          <w:sz w:val="24"/>
          <w:szCs w:val="24"/>
          <w:lang w:val="uk-UA"/>
        </w:rPr>
        <w:t>житлової та громадської забудови</w:t>
      </w:r>
      <w:r w:rsidR="007B7F6D" w:rsidRPr="00151C27">
        <w:rPr>
          <w:rFonts w:ascii="Times New Roman" w:hAnsi="Times New Roman" w:cs="Times New Roman"/>
          <w:sz w:val="24"/>
          <w:szCs w:val="24"/>
          <w:lang w:val="uk-UA"/>
        </w:rPr>
        <w:t xml:space="preserve">, цільове призначення </w:t>
      </w:r>
      <w:r w:rsidR="007B7F6D" w:rsidRPr="00292E24">
        <w:rPr>
          <w:rFonts w:ascii="Times New Roman" w:hAnsi="Times New Roman" w:cs="Times New Roman"/>
          <w:sz w:val="24"/>
          <w:szCs w:val="24"/>
          <w:lang w:val="uk-UA"/>
        </w:rPr>
        <w:t xml:space="preserve">-  </w:t>
      </w:r>
      <w:r w:rsidR="00620EFA" w:rsidRPr="00620EFA">
        <w:rPr>
          <w:rFonts w:ascii="Times New Roman" w:hAnsi="Times New Roman" w:cs="Times New Roman"/>
          <w:sz w:val="24"/>
          <w:szCs w:val="24"/>
        </w:rPr>
        <w:t>для будівництва і обслуговування багатоквартирного житлового будинку</w:t>
      </w:r>
      <w:r w:rsidR="007B7F6D" w:rsidRPr="00620EFA">
        <w:rPr>
          <w:rFonts w:ascii="Times New Roman" w:hAnsi="Times New Roman" w:cs="Times New Roman"/>
          <w:sz w:val="24"/>
          <w:szCs w:val="24"/>
          <w:lang w:val="uk-UA"/>
        </w:rPr>
        <w:t xml:space="preserve">, </w:t>
      </w:r>
      <w:r w:rsidR="007B7F6D" w:rsidRPr="00151C27">
        <w:rPr>
          <w:rFonts w:ascii="Times New Roman" w:hAnsi="Times New Roman" w:cs="Times New Roman"/>
          <w:sz w:val="24"/>
          <w:szCs w:val="24"/>
          <w:lang w:val="uk-UA"/>
        </w:rPr>
        <w:t xml:space="preserve">місцерозташування: вул. </w:t>
      </w:r>
      <w:r w:rsidR="00620EFA">
        <w:rPr>
          <w:rFonts w:ascii="Times New Roman" w:hAnsi="Times New Roman" w:cs="Times New Roman"/>
          <w:sz w:val="24"/>
          <w:szCs w:val="24"/>
          <w:lang w:val="uk-UA"/>
        </w:rPr>
        <w:t>Доківська, 23</w:t>
      </w:r>
      <w:r w:rsidR="007B7F6D">
        <w:rPr>
          <w:rFonts w:ascii="Times New Roman" w:hAnsi="Times New Roman" w:cs="Times New Roman"/>
          <w:sz w:val="24"/>
          <w:szCs w:val="24"/>
          <w:lang w:val="uk-UA"/>
        </w:rPr>
        <w:t xml:space="preserve">, </w:t>
      </w:r>
      <w:r w:rsidR="007B7F6D" w:rsidRPr="00151C27">
        <w:rPr>
          <w:rFonts w:ascii="Times New Roman" w:hAnsi="Times New Roman" w:cs="Times New Roman"/>
          <w:sz w:val="24"/>
          <w:szCs w:val="24"/>
          <w:lang w:val="uk-UA"/>
        </w:rPr>
        <w:t xml:space="preserve"> селище Коцюбинське Бучанського району Київської області.</w:t>
      </w:r>
    </w:p>
    <w:p w14:paraId="28F12A31" w14:textId="390D93C8" w:rsidR="007B7F6D" w:rsidRPr="00B85D64" w:rsidRDefault="007B7F6D" w:rsidP="007B7F6D">
      <w:pPr>
        <w:pStyle w:val="21"/>
        <w:numPr>
          <w:ilvl w:val="0"/>
          <w:numId w:val="2"/>
        </w:numPr>
        <w:ind w:left="426" w:hanging="426"/>
        <w:rPr>
          <w:szCs w:val="24"/>
        </w:rPr>
      </w:pPr>
      <w:r w:rsidRPr="00151C27">
        <w:rPr>
          <w:szCs w:val="24"/>
        </w:rPr>
        <w:t>Зареєструвати право комунальної власності Коцюбинської селищної територіальної громади на земельн</w:t>
      </w:r>
      <w:r w:rsidR="002B0189">
        <w:rPr>
          <w:szCs w:val="24"/>
        </w:rPr>
        <w:t>у</w:t>
      </w:r>
      <w:r w:rsidRPr="00151C27">
        <w:rPr>
          <w:szCs w:val="24"/>
        </w:rPr>
        <w:t xml:space="preserve"> ділян</w:t>
      </w:r>
      <w:r w:rsidR="002B0189">
        <w:rPr>
          <w:szCs w:val="24"/>
        </w:rPr>
        <w:t>ку</w:t>
      </w:r>
      <w:r w:rsidRPr="00151C27">
        <w:rPr>
          <w:szCs w:val="24"/>
        </w:rPr>
        <w:t xml:space="preserve"> з кадастровим номер</w:t>
      </w:r>
      <w:r w:rsidR="002B0189">
        <w:rPr>
          <w:szCs w:val="24"/>
        </w:rPr>
        <w:t>ом</w:t>
      </w:r>
      <w:r w:rsidRPr="00151C27">
        <w:rPr>
          <w:szCs w:val="24"/>
        </w:rPr>
        <w:t xml:space="preserve"> </w:t>
      </w:r>
      <w:r w:rsidR="00620EFA">
        <w:rPr>
          <w:szCs w:val="24"/>
          <w:lang w:eastAsia="ru-RU"/>
        </w:rPr>
        <w:t>8000000000</w:t>
      </w:r>
      <w:r w:rsidR="00620EFA" w:rsidRPr="00151C27">
        <w:rPr>
          <w:szCs w:val="24"/>
          <w:lang w:eastAsia="ru-RU"/>
        </w:rPr>
        <w:t>:</w:t>
      </w:r>
      <w:r w:rsidR="00620EFA">
        <w:rPr>
          <w:szCs w:val="24"/>
          <w:lang w:eastAsia="ru-RU"/>
        </w:rPr>
        <w:t>75</w:t>
      </w:r>
      <w:r w:rsidR="00620EFA" w:rsidRPr="00151C27">
        <w:rPr>
          <w:szCs w:val="24"/>
          <w:lang w:eastAsia="ru-RU"/>
        </w:rPr>
        <w:t>:</w:t>
      </w:r>
      <w:r w:rsidR="00620EFA">
        <w:rPr>
          <w:szCs w:val="24"/>
          <w:lang w:eastAsia="ru-RU"/>
        </w:rPr>
        <w:t>386</w:t>
      </w:r>
      <w:r w:rsidR="00620EFA" w:rsidRPr="00151C27">
        <w:rPr>
          <w:szCs w:val="24"/>
          <w:lang w:eastAsia="ru-RU"/>
        </w:rPr>
        <w:t>:0</w:t>
      </w:r>
      <w:r w:rsidR="00620EFA">
        <w:rPr>
          <w:szCs w:val="24"/>
          <w:lang w:eastAsia="ru-RU"/>
        </w:rPr>
        <w:t>104</w:t>
      </w:r>
      <w:r>
        <w:rPr>
          <w:szCs w:val="24"/>
          <w:lang w:eastAsia="ru-RU"/>
        </w:rPr>
        <w:t xml:space="preserve">, </w:t>
      </w:r>
      <w:r w:rsidRPr="00151C27">
        <w:rPr>
          <w:szCs w:val="24"/>
        </w:rPr>
        <w:t>згідно вимог Закону України «Про державну реєстрацію речових прав на нерухоме майно та їх обтяжень».</w:t>
      </w:r>
    </w:p>
    <w:p w14:paraId="1FBBCF4E" w14:textId="01F97EE5" w:rsidR="00F725EC" w:rsidRPr="00B66407" w:rsidRDefault="007B7F6D" w:rsidP="00F725EC">
      <w:pPr>
        <w:pStyle w:val="a3"/>
        <w:numPr>
          <w:ilvl w:val="0"/>
          <w:numId w:val="2"/>
        </w:numPr>
        <w:ind w:left="426" w:hanging="426"/>
        <w:contextualSpacing/>
        <w:jc w:val="both"/>
        <w:rPr>
          <w:sz w:val="24"/>
          <w:szCs w:val="24"/>
        </w:rPr>
      </w:pPr>
      <w:r w:rsidRPr="00151C27">
        <w:rPr>
          <w:color w:val="000000"/>
          <w:sz w:val="24"/>
          <w:szCs w:val="24"/>
        </w:rPr>
        <w:t>Контроль за виконанням даного рішення покласти на постійну комісію з питань землекористування, містобудування, землеустрою та відносин власності на природні ресурси.</w:t>
      </w:r>
    </w:p>
    <w:p w14:paraId="5B85D29C" w14:textId="77777777" w:rsidR="00B66407" w:rsidRPr="00B66407" w:rsidRDefault="00B66407" w:rsidP="00B66407">
      <w:pPr>
        <w:pStyle w:val="a3"/>
        <w:ind w:left="426"/>
        <w:contextualSpacing/>
        <w:jc w:val="both"/>
        <w:rPr>
          <w:sz w:val="24"/>
          <w:szCs w:val="24"/>
        </w:rPr>
      </w:pPr>
    </w:p>
    <w:p w14:paraId="030CB623" w14:textId="77777777" w:rsidR="00F725EC" w:rsidRPr="00F47EC6" w:rsidRDefault="00F725EC" w:rsidP="00F725EC">
      <w:pPr>
        <w:pStyle w:val="a3"/>
        <w:ind w:left="426"/>
        <w:contextualSpacing/>
        <w:jc w:val="both"/>
        <w:rPr>
          <w:b/>
          <w:bCs/>
          <w:sz w:val="28"/>
          <w:szCs w:val="28"/>
        </w:rPr>
      </w:pPr>
      <w:r w:rsidRPr="00F47EC6">
        <w:rPr>
          <w:b/>
          <w:bCs/>
          <w:sz w:val="28"/>
          <w:szCs w:val="28"/>
        </w:rPr>
        <w:t>Селищний голова</w:t>
      </w:r>
      <w:r w:rsidRPr="00F47EC6">
        <w:rPr>
          <w:b/>
          <w:bCs/>
          <w:sz w:val="28"/>
          <w:szCs w:val="28"/>
        </w:rPr>
        <w:tab/>
      </w:r>
      <w:r w:rsidRPr="00F47EC6">
        <w:rPr>
          <w:b/>
          <w:bCs/>
          <w:sz w:val="28"/>
          <w:szCs w:val="28"/>
        </w:rPr>
        <w:tab/>
      </w:r>
      <w:r w:rsidRPr="00F47EC6">
        <w:rPr>
          <w:b/>
          <w:bCs/>
          <w:sz w:val="28"/>
          <w:szCs w:val="28"/>
        </w:rPr>
        <w:tab/>
      </w:r>
      <w:r w:rsidRPr="00F47EC6">
        <w:rPr>
          <w:b/>
          <w:bCs/>
          <w:sz w:val="28"/>
          <w:szCs w:val="28"/>
        </w:rPr>
        <w:tab/>
      </w:r>
      <w:r w:rsidRPr="00F47EC6">
        <w:rPr>
          <w:b/>
          <w:bCs/>
          <w:sz w:val="28"/>
          <w:szCs w:val="28"/>
        </w:rPr>
        <w:tab/>
      </w:r>
      <w:r w:rsidRPr="00F47EC6">
        <w:rPr>
          <w:b/>
          <w:bCs/>
          <w:sz w:val="28"/>
          <w:szCs w:val="28"/>
        </w:rPr>
        <w:tab/>
        <w:t>Сергій ДАНІШ</w:t>
      </w:r>
    </w:p>
    <w:p w14:paraId="19B4052E" w14:textId="77777777" w:rsidR="00F725EC" w:rsidRPr="00F47EC6" w:rsidRDefault="00F725EC" w:rsidP="00F725EC">
      <w:pPr>
        <w:pStyle w:val="a4"/>
        <w:rPr>
          <w:rFonts w:ascii="Times New Roman" w:hAnsi="Times New Roman" w:cs="Times New Roman"/>
          <w:sz w:val="28"/>
          <w:szCs w:val="28"/>
          <w:lang w:val="uk-UA"/>
        </w:rPr>
      </w:pPr>
    </w:p>
    <w:p w14:paraId="2A376C7D" w14:textId="77777777" w:rsidR="00F725EC" w:rsidRPr="00F47EC6" w:rsidRDefault="00F725EC" w:rsidP="00F725EC">
      <w:pPr>
        <w:pStyle w:val="a4"/>
        <w:rPr>
          <w:rFonts w:ascii="Times New Roman" w:hAnsi="Times New Roman" w:cs="Times New Roman"/>
          <w:sz w:val="28"/>
          <w:szCs w:val="28"/>
          <w:lang w:val="uk-UA"/>
        </w:rPr>
      </w:pPr>
    </w:p>
    <w:p w14:paraId="2B49B96C" w14:textId="77777777" w:rsidR="00F725EC" w:rsidRPr="00F47EC6" w:rsidRDefault="00F725EC" w:rsidP="00F725EC">
      <w:pPr>
        <w:pStyle w:val="a4"/>
        <w:rPr>
          <w:rFonts w:ascii="Times New Roman" w:hAnsi="Times New Roman" w:cs="Times New Roman"/>
          <w:sz w:val="28"/>
          <w:szCs w:val="28"/>
          <w:lang w:val="uk-UA"/>
        </w:rPr>
      </w:pPr>
    </w:p>
    <w:p w14:paraId="465B3F0C" w14:textId="77777777" w:rsidR="00F725EC" w:rsidRDefault="00F725EC" w:rsidP="00F725EC">
      <w:pPr>
        <w:pStyle w:val="a4"/>
        <w:rPr>
          <w:rFonts w:ascii="Times New Roman" w:hAnsi="Times New Roman" w:cs="Times New Roman"/>
          <w:sz w:val="28"/>
          <w:szCs w:val="28"/>
          <w:lang w:val="uk-UA"/>
        </w:rPr>
      </w:pPr>
    </w:p>
    <w:p w14:paraId="6DE2D917" w14:textId="77777777" w:rsidR="00323FA8" w:rsidRDefault="00323FA8" w:rsidP="005626FD">
      <w:pPr>
        <w:pStyle w:val="a4"/>
        <w:rPr>
          <w:rFonts w:ascii="Times New Roman" w:hAnsi="Times New Roman" w:cs="Times New Roman"/>
          <w:sz w:val="28"/>
          <w:szCs w:val="28"/>
          <w:lang w:val="uk-UA"/>
        </w:rPr>
      </w:pPr>
    </w:p>
    <w:p w14:paraId="760646BB" w14:textId="3853474B" w:rsidR="005626FD" w:rsidRPr="00B54971" w:rsidRDefault="005626FD" w:rsidP="005626FD">
      <w:pPr>
        <w:pStyle w:val="a4"/>
        <w:rPr>
          <w:rFonts w:ascii="Times New Roman" w:hAnsi="Times New Roman" w:cs="Times New Roman"/>
          <w:sz w:val="28"/>
          <w:szCs w:val="28"/>
          <w:lang w:val="uk-UA"/>
        </w:rPr>
      </w:pPr>
      <w:r w:rsidRPr="00B54971">
        <w:rPr>
          <w:rFonts w:ascii="Times New Roman" w:hAnsi="Times New Roman" w:cs="Times New Roman"/>
          <w:sz w:val="28"/>
          <w:szCs w:val="28"/>
          <w:lang w:val="uk-UA"/>
        </w:rPr>
        <w:t>Секретар ради</w:t>
      </w:r>
      <w:r w:rsidRPr="00B54971">
        <w:rPr>
          <w:rFonts w:ascii="Times New Roman" w:hAnsi="Times New Roman" w:cs="Times New Roman"/>
          <w:sz w:val="28"/>
          <w:szCs w:val="28"/>
          <w:lang w:val="uk-UA"/>
        </w:rPr>
        <w:tab/>
      </w:r>
      <w:r w:rsidRPr="00B54971">
        <w:rPr>
          <w:rFonts w:ascii="Times New Roman" w:hAnsi="Times New Roman" w:cs="Times New Roman"/>
          <w:sz w:val="28"/>
          <w:szCs w:val="28"/>
          <w:lang w:val="uk-UA"/>
        </w:rPr>
        <w:tab/>
      </w:r>
      <w:r w:rsidRPr="00B54971">
        <w:rPr>
          <w:rFonts w:ascii="Times New Roman" w:hAnsi="Times New Roman" w:cs="Times New Roman"/>
          <w:sz w:val="28"/>
          <w:szCs w:val="28"/>
          <w:lang w:val="uk-UA"/>
        </w:rPr>
        <w:tab/>
      </w:r>
      <w:r w:rsidRPr="00B54971">
        <w:rPr>
          <w:rFonts w:ascii="Times New Roman" w:hAnsi="Times New Roman" w:cs="Times New Roman"/>
          <w:sz w:val="28"/>
          <w:szCs w:val="28"/>
          <w:lang w:val="uk-UA"/>
        </w:rPr>
        <w:tab/>
      </w:r>
      <w:r w:rsidRPr="00B54971">
        <w:rPr>
          <w:rFonts w:ascii="Times New Roman" w:hAnsi="Times New Roman" w:cs="Times New Roman"/>
          <w:sz w:val="28"/>
          <w:szCs w:val="28"/>
          <w:lang w:val="uk-UA"/>
        </w:rPr>
        <w:tab/>
      </w:r>
      <w:r w:rsidRPr="00B54971">
        <w:rPr>
          <w:rFonts w:ascii="Times New Roman" w:hAnsi="Times New Roman" w:cs="Times New Roman"/>
          <w:sz w:val="28"/>
          <w:szCs w:val="28"/>
          <w:lang w:val="uk-UA"/>
        </w:rPr>
        <w:tab/>
        <w:t xml:space="preserve">          Юлія ГЛАВАЦЬКА</w:t>
      </w:r>
    </w:p>
    <w:p w14:paraId="69D47868" w14:textId="77777777" w:rsidR="005626FD" w:rsidRPr="00B54971" w:rsidRDefault="005626FD" w:rsidP="005626FD">
      <w:pPr>
        <w:pStyle w:val="a4"/>
        <w:rPr>
          <w:rFonts w:ascii="Times New Roman" w:hAnsi="Times New Roman" w:cs="Times New Roman"/>
          <w:sz w:val="28"/>
          <w:szCs w:val="28"/>
          <w:lang w:val="uk-UA"/>
        </w:rPr>
      </w:pPr>
    </w:p>
    <w:p w14:paraId="171C0D05" w14:textId="77777777" w:rsidR="005626FD" w:rsidRPr="00B54971" w:rsidRDefault="005626FD" w:rsidP="005626FD">
      <w:pPr>
        <w:pStyle w:val="a4"/>
        <w:rPr>
          <w:rFonts w:ascii="Times New Roman" w:hAnsi="Times New Roman" w:cs="Times New Roman"/>
          <w:sz w:val="28"/>
          <w:szCs w:val="28"/>
          <w:lang w:val="uk-UA"/>
        </w:rPr>
      </w:pPr>
    </w:p>
    <w:p w14:paraId="2A2C2720" w14:textId="77777777" w:rsidR="005626FD" w:rsidRPr="00B54971" w:rsidRDefault="005626FD" w:rsidP="005626FD">
      <w:pPr>
        <w:pStyle w:val="a4"/>
        <w:rPr>
          <w:rFonts w:ascii="Times New Roman" w:hAnsi="Times New Roman" w:cs="Times New Roman"/>
          <w:sz w:val="28"/>
          <w:szCs w:val="28"/>
          <w:lang w:val="uk-UA"/>
        </w:rPr>
      </w:pPr>
    </w:p>
    <w:p w14:paraId="7AE5B3D7" w14:textId="77777777" w:rsidR="005626FD" w:rsidRPr="00B54971" w:rsidRDefault="005626FD" w:rsidP="005626FD">
      <w:pPr>
        <w:rPr>
          <w:rFonts w:ascii="Times New Roman" w:hAnsi="Times New Roman" w:cs="Times New Roman"/>
          <w:sz w:val="24"/>
          <w:szCs w:val="24"/>
          <w:lang w:val="ru-RU"/>
        </w:rPr>
      </w:pPr>
      <w:r w:rsidRPr="00B54971">
        <w:rPr>
          <w:rFonts w:ascii="Times New Roman" w:hAnsi="Times New Roman" w:cs="Times New Roman"/>
          <w:color w:val="000000"/>
          <w:sz w:val="28"/>
          <w:szCs w:val="28"/>
        </w:rPr>
        <w:t>Начальник відділу</w:t>
      </w:r>
    </w:p>
    <w:p w14:paraId="5931284E" w14:textId="77777777" w:rsidR="005626FD" w:rsidRPr="00B54971" w:rsidRDefault="005626FD" w:rsidP="005626FD">
      <w:pPr>
        <w:pStyle w:val="a4"/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</w:pPr>
      <w:r w:rsidRPr="00B5497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правового забезпечення                                                 </w:t>
      </w:r>
      <w:r w:rsidRPr="00B54971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 xml:space="preserve"> Олена ПОГОНЕЦЬ</w:t>
      </w:r>
    </w:p>
    <w:p w14:paraId="4DE41313" w14:textId="77777777" w:rsidR="005626FD" w:rsidRPr="00B54971" w:rsidRDefault="005626FD" w:rsidP="005626FD">
      <w:pPr>
        <w:pStyle w:val="a4"/>
        <w:rPr>
          <w:rFonts w:ascii="Times New Roman" w:hAnsi="Times New Roman" w:cs="Times New Roman"/>
          <w:sz w:val="28"/>
          <w:szCs w:val="28"/>
          <w:lang w:val="uk-UA"/>
        </w:rPr>
      </w:pPr>
    </w:p>
    <w:p w14:paraId="41BC9878" w14:textId="77777777" w:rsidR="005626FD" w:rsidRPr="00B54971" w:rsidRDefault="005626FD" w:rsidP="005626FD">
      <w:pPr>
        <w:pStyle w:val="a4"/>
        <w:rPr>
          <w:rFonts w:ascii="Times New Roman" w:hAnsi="Times New Roman" w:cs="Times New Roman"/>
          <w:sz w:val="28"/>
          <w:szCs w:val="28"/>
          <w:lang w:val="uk-UA"/>
        </w:rPr>
      </w:pPr>
    </w:p>
    <w:p w14:paraId="7B3201E4" w14:textId="77777777" w:rsidR="005626FD" w:rsidRPr="00B54971" w:rsidRDefault="005626FD" w:rsidP="005626FD">
      <w:pPr>
        <w:pStyle w:val="a4"/>
        <w:rPr>
          <w:rFonts w:ascii="Times New Roman" w:hAnsi="Times New Roman" w:cs="Times New Roman"/>
          <w:sz w:val="28"/>
          <w:szCs w:val="28"/>
          <w:lang w:val="uk-UA"/>
        </w:rPr>
      </w:pPr>
      <w:r w:rsidRPr="00B54971">
        <w:rPr>
          <w:rFonts w:ascii="Times New Roman" w:hAnsi="Times New Roman" w:cs="Times New Roman"/>
          <w:sz w:val="28"/>
          <w:szCs w:val="28"/>
          <w:lang w:val="uk-UA"/>
        </w:rPr>
        <w:t xml:space="preserve">Начальник відділу </w:t>
      </w:r>
    </w:p>
    <w:p w14:paraId="487F80E9" w14:textId="77777777" w:rsidR="005626FD" w:rsidRPr="00B54971" w:rsidRDefault="005626FD" w:rsidP="005626FD">
      <w:pPr>
        <w:pStyle w:val="a4"/>
        <w:rPr>
          <w:rFonts w:ascii="Times New Roman" w:hAnsi="Times New Roman" w:cs="Times New Roman"/>
          <w:sz w:val="28"/>
          <w:szCs w:val="28"/>
          <w:lang w:val="uk-UA"/>
        </w:rPr>
      </w:pPr>
      <w:r w:rsidRPr="00B54971">
        <w:rPr>
          <w:rFonts w:ascii="Times New Roman" w:hAnsi="Times New Roman" w:cs="Times New Roman"/>
          <w:sz w:val="28"/>
          <w:szCs w:val="28"/>
          <w:lang w:val="uk-UA"/>
        </w:rPr>
        <w:t>з питань земельних відносин</w:t>
      </w:r>
      <w:r w:rsidRPr="00B54971">
        <w:rPr>
          <w:rFonts w:ascii="Times New Roman" w:hAnsi="Times New Roman" w:cs="Times New Roman"/>
          <w:sz w:val="28"/>
          <w:szCs w:val="28"/>
          <w:lang w:val="uk-UA"/>
        </w:rPr>
        <w:tab/>
      </w:r>
      <w:r w:rsidRPr="00B54971">
        <w:rPr>
          <w:rFonts w:ascii="Times New Roman" w:hAnsi="Times New Roman" w:cs="Times New Roman"/>
          <w:sz w:val="28"/>
          <w:szCs w:val="28"/>
          <w:lang w:val="uk-UA"/>
        </w:rPr>
        <w:tab/>
      </w:r>
      <w:r w:rsidRPr="00B54971">
        <w:rPr>
          <w:rFonts w:ascii="Times New Roman" w:hAnsi="Times New Roman" w:cs="Times New Roman"/>
          <w:sz w:val="28"/>
          <w:szCs w:val="28"/>
          <w:lang w:val="uk-UA"/>
        </w:rPr>
        <w:tab/>
      </w:r>
      <w:r w:rsidRPr="00B54971">
        <w:rPr>
          <w:rFonts w:ascii="Times New Roman" w:hAnsi="Times New Roman" w:cs="Times New Roman"/>
          <w:sz w:val="28"/>
          <w:szCs w:val="28"/>
          <w:lang w:val="uk-UA"/>
        </w:rPr>
        <w:tab/>
      </w:r>
      <w:r w:rsidRPr="00B54971">
        <w:rPr>
          <w:rFonts w:ascii="Times New Roman" w:hAnsi="Times New Roman" w:cs="Times New Roman"/>
          <w:sz w:val="28"/>
          <w:szCs w:val="28"/>
          <w:lang w:val="uk-UA"/>
        </w:rPr>
        <w:tab/>
        <w:t>Павло МІЛЕВСЬКИЙ</w:t>
      </w:r>
    </w:p>
    <w:p w14:paraId="5E8158DD" w14:textId="77777777" w:rsidR="005626FD" w:rsidRPr="00B54971" w:rsidRDefault="005626FD" w:rsidP="005626FD">
      <w:pPr>
        <w:rPr>
          <w:rFonts w:ascii="Times New Roman" w:hAnsi="Times New Roman" w:cs="Times New Roman"/>
          <w:sz w:val="20"/>
          <w:szCs w:val="20"/>
          <w:lang w:val="ru-RU"/>
        </w:rPr>
      </w:pPr>
    </w:p>
    <w:p w14:paraId="2620B551" w14:textId="77777777" w:rsidR="00F725EC" w:rsidRPr="00F47EC6" w:rsidRDefault="00F725EC" w:rsidP="00F725EC">
      <w:pPr>
        <w:rPr>
          <w:rFonts w:ascii="Times New Roman" w:hAnsi="Times New Roman" w:cs="Times New Roman"/>
        </w:rPr>
      </w:pPr>
    </w:p>
    <w:p w14:paraId="4FD8A936" w14:textId="77777777" w:rsidR="00F725EC" w:rsidRPr="00F47EC6" w:rsidRDefault="00F725EC" w:rsidP="00F725EC">
      <w:pPr>
        <w:rPr>
          <w:rFonts w:ascii="Times New Roman" w:hAnsi="Times New Roman" w:cs="Times New Roman"/>
        </w:rPr>
      </w:pPr>
    </w:p>
    <w:p w14:paraId="45E04CB7" w14:textId="77777777" w:rsidR="00F725EC" w:rsidRPr="00F47EC6" w:rsidRDefault="00F725EC" w:rsidP="00F725EC">
      <w:pPr>
        <w:rPr>
          <w:rFonts w:ascii="Times New Roman" w:hAnsi="Times New Roman" w:cs="Times New Roman"/>
        </w:rPr>
      </w:pPr>
    </w:p>
    <w:p w14:paraId="48EBE8FD" w14:textId="77777777" w:rsidR="00F725EC" w:rsidRPr="00F47EC6" w:rsidRDefault="00F725EC" w:rsidP="00F725EC">
      <w:pPr>
        <w:rPr>
          <w:rFonts w:ascii="Times New Roman" w:hAnsi="Times New Roman" w:cs="Times New Roman"/>
        </w:rPr>
      </w:pPr>
    </w:p>
    <w:p w14:paraId="1D5609F4" w14:textId="77777777" w:rsidR="00F725EC" w:rsidRPr="00F47EC6" w:rsidRDefault="00F725EC" w:rsidP="00F725EC">
      <w:pPr>
        <w:rPr>
          <w:rFonts w:ascii="Times New Roman" w:hAnsi="Times New Roman" w:cs="Times New Roman"/>
        </w:rPr>
      </w:pPr>
    </w:p>
    <w:p w14:paraId="08C89988" w14:textId="77777777" w:rsidR="00F725EC" w:rsidRPr="00F47EC6" w:rsidRDefault="00F725EC" w:rsidP="00F725EC">
      <w:pPr>
        <w:rPr>
          <w:rFonts w:ascii="Times New Roman" w:hAnsi="Times New Roman" w:cs="Times New Roman"/>
        </w:rPr>
      </w:pPr>
    </w:p>
    <w:p w14:paraId="12B69940" w14:textId="77777777" w:rsidR="00F725EC" w:rsidRPr="00F47EC6" w:rsidRDefault="00F725EC" w:rsidP="00F725EC">
      <w:pPr>
        <w:rPr>
          <w:rFonts w:ascii="Times New Roman" w:hAnsi="Times New Roman" w:cs="Times New Roman"/>
        </w:rPr>
      </w:pPr>
    </w:p>
    <w:p w14:paraId="0221F17D" w14:textId="77777777" w:rsidR="00F725EC" w:rsidRPr="00F47EC6" w:rsidRDefault="00F725EC" w:rsidP="00F725EC">
      <w:pPr>
        <w:rPr>
          <w:rFonts w:ascii="Times New Roman" w:hAnsi="Times New Roman" w:cs="Times New Roman"/>
        </w:rPr>
      </w:pPr>
    </w:p>
    <w:p w14:paraId="6B39F597" w14:textId="77777777" w:rsidR="00F725EC" w:rsidRPr="00F47EC6" w:rsidRDefault="00F725EC" w:rsidP="00F725EC">
      <w:pPr>
        <w:rPr>
          <w:rFonts w:ascii="Times New Roman" w:hAnsi="Times New Roman" w:cs="Times New Roman"/>
        </w:rPr>
      </w:pPr>
    </w:p>
    <w:p w14:paraId="298F9001" w14:textId="77777777" w:rsidR="00F725EC" w:rsidRPr="00F47EC6" w:rsidRDefault="00F725EC" w:rsidP="00F725EC">
      <w:pPr>
        <w:rPr>
          <w:rFonts w:ascii="Times New Roman" w:hAnsi="Times New Roman" w:cs="Times New Roman"/>
        </w:rPr>
      </w:pPr>
    </w:p>
    <w:p w14:paraId="0394415F" w14:textId="77777777" w:rsidR="00F725EC" w:rsidRPr="00F47EC6" w:rsidRDefault="00F725EC" w:rsidP="00F725EC">
      <w:pPr>
        <w:rPr>
          <w:rFonts w:ascii="Times New Roman" w:hAnsi="Times New Roman" w:cs="Times New Roman"/>
        </w:rPr>
      </w:pPr>
    </w:p>
    <w:p w14:paraId="699C862B" w14:textId="77777777" w:rsidR="00F725EC" w:rsidRPr="00F47EC6" w:rsidRDefault="00F725EC" w:rsidP="00F725EC">
      <w:pPr>
        <w:rPr>
          <w:rFonts w:ascii="Times New Roman" w:hAnsi="Times New Roman" w:cs="Times New Roman"/>
        </w:rPr>
      </w:pPr>
    </w:p>
    <w:p w14:paraId="34D4035A" w14:textId="77777777" w:rsidR="00F725EC" w:rsidRPr="00F47EC6" w:rsidRDefault="00F725EC" w:rsidP="00F725EC">
      <w:pPr>
        <w:rPr>
          <w:rFonts w:ascii="Times New Roman" w:hAnsi="Times New Roman" w:cs="Times New Roman"/>
        </w:rPr>
      </w:pPr>
    </w:p>
    <w:p w14:paraId="44916478" w14:textId="77777777" w:rsidR="00F725EC" w:rsidRPr="00F47EC6" w:rsidRDefault="00F725EC" w:rsidP="00F725EC">
      <w:pPr>
        <w:rPr>
          <w:rFonts w:ascii="Times New Roman" w:hAnsi="Times New Roman" w:cs="Times New Roman"/>
        </w:rPr>
      </w:pPr>
    </w:p>
    <w:p w14:paraId="18C82218" w14:textId="77777777" w:rsidR="00F725EC" w:rsidRPr="00F47EC6" w:rsidRDefault="00F725EC" w:rsidP="00F725EC">
      <w:pPr>
        <w:rPr>
          <w:rFonts w:ascii="Times New Roman" w:hAnsi="Times New Roman" w:cs="Times New Roman"/>
        </w:rPr>
      </w:pPr>
    </w:p>
    <w:p w14:paraId="50D0A5AB" w14:textId="77777777" w:rsidR="00F725EC" w:rsidRPr="00F47EC6" w:rsidRDefault="00F725EC" w:rsidP="00F725EC">
      <w:pPr>
        <w:rPr>
          <w:rFonts w:ascii="Times New Roman" w:hAnsi="Times New Roman" w:cs="Times New Roman"/>
        </w:rPr>
      </w:pPr>
    </w:p>
    <w:p w14:paraId="6F707EBD" w14:textId="77777777" w:rsidR="00F725EC" w:rsidRPr="00F47EC6" w:rsidRDefault="00F725EC" w:rsidP="00F725EC">
      <w:pPr>
        <w:rPr>
          <w:rFonts w:ascii="Times New Roman" w:hAnsi="Times New Roman" w:cs="Times New Roman"/>
        </w:rPr>
      </w:pPr>
    </w:p>
    <w:p w14:paraId="49BB0EE6" w14:textId="77777777" w:rsidR="00F725EC" w:rsidRPr="00F47EC6" w:rsidRDefault="00F725EC" w:rsidP="00F725EC">
      <w:pPr>
        <w:rPr>
          <w:rFonts w:ascii="Times New Roman" w:hAnsi="Times New Roman" w:cs="Times New Roman"/>
        </w:rPr>
      </w:pPr>
    </w:p>
    <w:p w14:paraId="2837594F" w14:textId="32AF472F" w:rsidR="00F725EC" w:rsidRDefault="00F725EC" w:rsidP="00F725EC">
      <w:pPr>
        <w:rPr>
          <w:rFonts w:ascii="Times New Roman" w:hAnsi="Times New Roman" w:cs="Times New Roman"/>
        </w:rPr>
      </w:pPr>
    </w:p>
    <w:p w14:paraId="094AAB6C" w14:textId="109EFD71" w:rsidR="00323FA8" w:rsidRDefault="00323FA8" w:rsidP="00F725EC">
      <w:pPr>
        <w:rPr>
          <w:rFonts w:ascii="Times New Roman" w:hAnsi="Times New Roman" w:cs="Times New Roman"/>
        </w:rPr>
      </w:pPr>
    </w:p>
    <w:p w14:paraId="3E6D9C29" w14:textId="77777777" w:rsidR="00323FA8" w:rsidRPr="00F47EC6" w:rsidRDefault="00323FA8" w:rsidP="00F725EC">
      <w:pPr>
        <w:rPr>
          <w:rFonts w:ascii="Times New Roman" w:hAnsi="Times New Roman" w:cs="Times New Roman"/>
        </w:rPr>
      </w:pPr>
    </w:p>
    <w:p w14:paraId="6E69F7AD" w14:textId="77777777" w:rsidR="00F725EC" w:rsidRPr="00F47EC6" w:rsidRDefault="00F725EC" w:rsidP="00F725EC">
      <w:pPr>
        <w:rPr>
          <w:rFonts w:ascii="Times New Roman" w:hAnsi="Times New Roman" w:cs="Times New Roman"/>
        </w:rPr>
      </w:pPr>
    </w:p>
    <w:p w14:paraId="703D4286" w14:textId="77777777" w:rsidR="00F725EC" w:rsidRPr="00F47EC6" w:rsidRDefault="00F725EC" w:rsidP="00F725EC">
      <w:pPr>
        <w:pStyle w:val="a4"/>
        <w:rPr>
          <w:rFonts w:ascii="Times New Roman" w:hAnsi="Times New Roman" w:cs="Times New Roman"/>
          <w:sz w:val="18"/>
          <w:szCs w:val="18"/>
          <w:lang w:val="uk-UA"/>
        </w:rPr>
      </w:pPr>
      <w:r w:rsidRPr="00F47EC6">
        <w:rPr>
          <w:rFonts w:ascii="Times New Roman" w:hAnsi="Times New Roman" w:cs="Times New Roman"/>
          <w:sz w:val="18"/>
          <w:szCs w:val="18"/>
          <w:lang w:val="uk-UA"/>
        </w:rPr>
        <w:t>Розрахунок розсилки:</w:t>
      </w:r>
    </w:p>
    <w:p w14:paraId="792E11BA" w14:textId="77777777" w:rsidR="00F725EC" w:rsidRPr="00F47EC6" w:rsidRDefault="00F725EC" w:rsidP="00F725EC">
      <w:pPr>
        <w:pStyle w:val="a4"/>
        <w:rPr>
          <w:rFonts w:ascii="Times New Roman" w:hAnsi="Times New Roman" w:cs="Times New Roman"/>
          <w:sz w:val="18"/>
          <w:szCs w:val="18"/>
          <w:lang w:val="uk-UA"/>
        </w:rPr>
      </w:pPr>
      <w:r w:rsidRPr="00F47EC6">
        <w:rPr>
          <w:rFonts w:ascii="Times New Roman" w:hAnsi="Times New Roman" w:cs="Times New Roman"/>
          <w:sz w:val="18"/>
          <w:szCs w:val="18"/>
          <w:lang w:val="uk-UA"/>
        </w:rPr>
        <w:t>Апарат ради – 2 пр.</w:t>
      </w:r>
    </w:p>
    <w:p w14:paraId="776B00EE" w14:textId="77777777" w:rsidR="00F725EC" w:rsidRPr="00F47EC6" w:rsidRDefault="00F725EC" w:rsidP="00F725EC">
      <w:pPr>
        <w:pStyle w:val="a4"/>
        <w:rPr>
          <w:rFonts w:ascii="Times New Roman" w:hAnsi="Times New Roman" w:cs="Times New Roman"/>
          <w:sz w:val="18"/>
          <w:szCs w:val="18"/>
          <w:lang w:val="uk-UA"/>
        </w:rPr>
      </w:pPr>
      <w:r w:rsidRPr="00F47EC6">
        <w:rPr>
          <w:rFonts w:ascii="Times New Roman" w:hAnsi="Times New Roman" w:cs="Times New Roman"/>
          <w:sz w:val="18"/>
          <w:szCs w:val="18"/>
          <w:lang w:val="uk-UA"/>
        </w:rPr>
        <w:t>Відділ з питань</w:t>
      </w:r>
    </w:p>
    <w:p w14:paraId="5F0FAE1C" w14:textId="77777777" w:rsidR="00F725EC" w:rsidRPr="00F47EC6" w:rsidRDefault="00F725EC" w:rsidP="00F725EC">
      <w:pPr>
        <w:pStyle w:val="a4"/>
        <w:rPr>
          <w:rFonts w:ascii="Times New Roman" w:hAnsi="Times New Roman" w:cs="Times New Roman"/>
          <w:sz w:val="18"/>
          <w:szCs w:val="18"/>
          <w:lang w:val="uk-UA"/>
        </w:rPr>
      </w:pPr>
      <w:r w:rsidRPr="00F47EC6">
        <w:rPr>
          <w:rFonts w:ascii="Times New Roman" w:hAnsi="Times New Roman" w:cs="Times New Roman"/>
          <w:sz w:val="18"/>
          <w:szCs w:val="18"/>
          <w:lang w:val="uk-UA"/>
        </w:rPr>
        <w:t xml:space="preserve"> земельних відносин – 2 пр.</w:t>
      </w:r>
    </w:p>
    <w:bookmarkEnd w:id="0"/>
    <w:p w14:paraId="7797478D" w14:textId="77777777" w:rsidR="00F725EC" w:rsidRPr="00F47EC6" w:rsidRDefault="00F725EC" w:rsidP="00F725EC"/>
    <w:sectPr w:rsidR="00F725EC" w:rsidRPr="00F47EC6" w:rsidSect="001612C9">
      <w:pgSz w:w="11906" w:h="16838"/>
      <w:pgMar w:top="0" w:right="850" w:bottom="28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2BD03E2"/>
    <w:multiLevelType w:val="hybridMultilevel"/>
    <w:tmpl w:val="EA6CD25E"/>
    <w:lvl w:ilvl="0" w:tplc="AE743F66">
      <w:start w:val="1"/>
      <w:numFmt w:val="decimal"/>
      <w:lvlText w:val="%1."/>
      <w:lvlJc w:val="left"/>
      <w:pPr>
        <w:ind w:left="1533" w:hanging="46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1" w15:restartNumberingAfterBreak="0">
    <w:nsid w:val="31540DC8"/>
    <w:multiLevelType w:val="hybridMultilevel"/>
    <w:tmpl w:val="B2B8C7A2"/>
    <w:lvl w:ilvl="0" w:tplc="419EADEC">
      <w:numFmt w:val="bullet"/>
      <w:lvlText w:val="-"/>
      <w:lvlJc w:val="left"/>
      <w:pPr>
        <w:ind w:left="786" w:hanging="360"/>
      </w:pPr>
      <w:rPr>
        <w:rFonts w:ascii="Times New Roman" w:eastAsiaTheme="minorHAnsi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2" w15:restartNumberingAfterBreak="0">
    <w:nsid w:val="4F4E3880"/>
    <w:multiLevelType w:val="hybridMultilevel"/>
    <w:tmpl w:val="7D7EAA72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0561705"/>
    <w:multiLevelType w:val="hybridMultilevel"/>
    <w:tmpl w:val="3E9AE66E"/>
    <w:lvl w:ilvl="0" w:tplc="6D1E6F0A">
      <w:numFmt w:val="bullet"/>
      <w:lvlText w:val="-"/>
      <w:lvlJc w:val="left"/>
      <w:pPr>
        <w:ind w:left="786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4" w15:restartNumberingAfterBreak="0">
    <w:nsid w:val="6E0F10C9"/>
    <w:multiLevelType w:val="hybridMultilevel"/>
    <w:tmpl w:val="40788E0C"/>
    <w:lvl w:ilvl="0" w:tplc="F318668A">
      <w:numFmt w:val="bullet"/>
      <w:lvlText w:val="-"/>
      <w:lvlJc w:val="left"/>
      <w:pPr>
        <w:ind w:left="1080" w:hanging="360"/>
      </w:pPr>
      <w:rPr>
        <w:rFonts w:ascii="Times New Roman" w:eastAsiaTheme="minorHAnsi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1"/>
  </w:num>
  <w:num w:numId="4">
    <w:abstractNumId w:val="3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9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725EC"/>
    <w:rsid w:val="00003E38"/>
    <w:rsid w:val="00025DEE"/>
    <w:rsid w:val="00030D1C"/>
    <w:rsid w:val="000403CA"/>
    <w:rsid w:val="00065485"/>
    <w:rsid w:val="000804BF"/>
    <w:rsid w:val="00166FF4"/>
    <w:rsid w:val="00205CAD"/>
    <w:rsid w:val="002470F5"/>
    <w:rsid w:val="00261C57"/>
    <w:rsid w:val="00292E24"/>
    <w:rsid w:val="0029454A"/>
    <w:rsid w:val="00297872"/>
    <w:rsid w:val="002B0189"/>
    <w:rsid w:val="002D6B34"/>
    <w:rsid w:val="002E6466"/>
    <w:rsid w:val="00323FA8"/>
    <w:rsid w:val="00332DCD"/>
    <w:rsid w:val="00467DEB"/>
    <w:rsid w:val="004B6722"/>
    <w:rsid w:val="00560ADC"/>
    <w:rsid w:val="005626FD"/>
    <w:rsid w:val="00590E97"/>
    <w:rsid w:val="005D2592"/>
    <w:rsid w:val="00620EFA"/>
    <w:rsid w:val="00644CC0"/>
    <w:rsid w:val="00670136"/>
    <w:rsid w:val="00682834"/>
    <w:rsid w:val="00690E18"/>
    <w:rsid w:val="006F6131"/>
    <w:rsid w:val="00731564"/>
    <w:rsid w:val="00741BF0"/>
    <w:rsid w:val="00756527"/>
    <w:rsid w:val="007B7F6D"/>
    <w:rsid w:val="007E4AA7"/>
    <w:rsid w:val="007F16CF"/>
    <w:rsid w:val="0081667F"/>
    <w:rsid w:val="008518F6"/>
    <w:rsid w:val="008F1A1F"/>
    <w:rsid w:val="00993296"/>
    <w:rsid w:val="009B4181"/>
    <w:rsid w:val="00B649F5"/>
    <w:rsid w:val="00B66407"/>
    <w:rsid w:val="00B831B0"/>
    <w:rsid w:val="00BE2860"/>
    <w:rsid w:val="00BE6CC2"/>
    <w:rsid w:val="00BF6939"/>
    <w:rsid w:val="00C164DD"/>
    <w:rsid w:val="00C43AE6"/>
    <w:rsid w:val="00C60E45"/>
    <w:rsid w:val="00CD4831"/>
    <w:rsid w:val="00D066A2"/>
    <w:rsid w:val="00D1673D"/>
    <w:rsid w:val="00DB33F2"/>
    <w:rsid w:val="00DC7E5E"/>
    <w:rsid w:val="00DF231B"/>
    <w:rsid w:val="00E85FF2"/>
    <w:rsid w:val="00E946AA"/>
    <w:rsid w:val="00F4343A"/>
    <w:rsid w:val="00F61121"/>
    <w:rsid w:val="00F71700"/>
    <w:rsid w:val="00F725EC"/>
    <w:rsid w:val="00FA74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41152E2"/>
  <w15:chartTrackingRefBased/>
  <w15:docId w15:val="{8F3B000B-5F3D-4516-B97D-2E50D82B79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0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725EC"/>
  </w:style>
  <w:style w:type="paragraph" w:styleId="7">
    <w:name w:val="heading 7"/>
    <w:basedOn w:val="a"/>
    <w:next w:val="a"/>
    <w:link w:val="70"/>
    <w:qFormat/>
    <w:rsid w:val="00F725EC"/>
    <w:pPr>
      <w:keepNext/>
      <w:spacing w:after="0" w:line="240" w:lineRule="auto"/>
      <w:outlineLvl w:val="6"/>
    </w:pPr>
    <w:rPr>
      <w:rFonts w:ascii="Times New Roman" w:eastAsia="Times New Roman" w:hAnsi="Times New Roman" w:cs="Times New Roman"/>
      <w:b/>
      <w:bCs/>
      <w:sz w:val="24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70">
    <w:name w:val="Заголовок 7 Знак"/>
    <w:basedOn w:val="a0"/>
    <w:link w:val="7"/>
    <w:rsid w:val="00F725EC"/>
    <w:rPr>
      <w:rFonts w:ascii="Times New Roman" w:eastAsia="Times New Roman" w:hAnsi="Times New Roman" w:cs="Times New Roman"/>
      <w:b/>
      <w:bCs/>
      <w:sz w:val="24"/>
      <w:szCs w:val="20"/>
      <w:lang w:eastAsia="ru-RU"/>
    </w:rPr>
  </w:style>
  <w:style w:type="paragraph" w:styleId="a3">
    <w:name w:val="List Paragraph"/>
    <w:basedOn w:val="a"/>
    <w:uiPriority w:val="34"/>
    <w:qFormat/>
    <w:rsid w:val="00F725EC"/>
    <w:pPr>
      <w:spacing w:after="0" w:line="240" w:lineRule="auto"/>
      <w:ind w:left="708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4">
    <w:name w:val="No Spacing"/>
    <w:uiPriority w:val="1"/>
    <w:qFormat/>
    <w:rsid w:val="00F725EC"/>
    <w:pPr>
      <w:spacing w:after="0" w:line="240" w:lineRule="auto"/>
    </w:pPr>
    <w:rPr>
      <w:lang w:val="ru-RU"/>
    </w:rPr>
  </w:style>
  <w:style w:type="paragraph" w:customStyle="1" w:styleId="21">
    <w:name w:val="Основной текст с отступом 21"/>
    <w:basedOn w:val="a"/>
    <w:rsid w:val="007B7F6D"/>
    <w:pPr>
      <w:suppressAutoHyphens/>
      <w:spacing w:after="0" w:line="240" w:lineRule="auto"/>
      <w:ind w:firstLine="709"/>
      <w:jc w:val="both"/>
    </w:pPr>
    <w:rPr>
      <w:rFonts w:ascii="Times New Roman" w:eastAsia="Times New Roman" w:hAnsi="Times New Roman" w:cs="Times New Roman"/>
      <w:color w:val="00000A"/>
      <w:sz w:val="24"/>
      <w:szCs w:val="20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97</TotalTime>
  <Pages>2</Pages>
  <Words>1624</Words>
  <Characters>927</Characters>
  <Application>Microsoft Office Word</Application>
  <DocSecurity>0</DocSecurity>
  <Lines>7</Lines>
  <Paragraphs>5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Валентина Унинець</dc:creator>
  <cp:keywords/>
  <dc:description/>
  <cp:lastModifiedBy>Валентина Унинець</cp:lastModifiedBy>
  <cp:revision>25</cp:revision>
  <cp:lastPrinted>2025-12-10T08:51:00Z</cp:lastPrinted>
  <dcterms:created xsi:type="dcterms:W3CDTF">2024-12-02T06:11:00Z</dcterms:created>
  <dcterms:modified xsi:type="dcterms:W3CDTF">2026-09-15T07:28:00Z</dcterms:modified>
</cp:coreProperties>
</file>