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5041" w14:textId="77777777" w:rsidR="0036384C" w:rsidRPr="00BF03D1" w:rsidRDefault="0036384C" w:rsidP="00BF03D1">
      <w:pPr>
        <w:spacing w:after="120"/>
        <w:rPr>
          <w:b/>
          <w:bCs/>
        </w:rPr>
      </w:pPr>
      <w:r w:rsidRPr="00BF03D1">
        <w:rPr>
          <w:b/>
          <w:bCs/>
        </w:rPr>
        <w:t>// Resumo sobre a TAIKAI</w:t>
      </w:r>
    </w:p>
    <w:p w14:paraId="2AFDB2B1" w14:textId="77777777" w:rsidR="0036384C" w:rsidRDefault="0036384C" w:rsidP="00BF03D1">
      <w:pPr>
        <w:spacing w:after="120"/>
      </w:pPr>
    </w:p>
    <w:p w14:paraId="15991C36" w14:textId="1F0B4144" w:rsidR="0036384C" w:rsidRDefault="000B0068" w:rsidP="00BF03D1">
      <w:pPr>
        <w:spacing w:after="120"/>
      </w:pPr>
      <w:r w:rsidRPr="000B0068">
        <w:t xml:space="preserve">Na TAIKAI a nossa visão é construir um </w:t>
      </w:r>
      <w:proofErr w:type="spellStart"/>
      <w:r w:rsidRPr="000B0068">
        <w:rPr>
          <w:i/>
          <w:iCs/>
        </w:rPr>
        <w:t>marketplace</w:t>
      </w:r>
      <w:proofErr w:type="spellEnd"/>
      <w:r w:rsidRPr="000B0068">
        <w:t xml:space="preserve"> de talento para conectar criadores e empresas através do </w:t>
      </w:r>
      <w:proofErr w:type="spellStart"/>
      <w:r w:rsidRPr="000B0068">
        <w:rPr>
          <w:i/>
          <w:iCs/>
        </w:rPr>
        <w:t>crowdsourcing</w:t>
      </w:r>
      <w:proofErr w:type="spellEnd"/>
      <w:r w:rsidRPr="000B0068">
        <w:t xml:space="preserve"> de soluções para os seus desafios utilizando </w:t>
      </w:r>
      <w:proofErr w:type="spellStart"/>
      <w:r w:rsidRPr="000B0068">
        <w:rPr>
          <w:i/>
          <w:iCs/>
        </w:rPr>
        <w:t>hackathons</w:t>
      </w:r>
      <w:proofErr w:type="spellEnd"/>
      <w:r w:rsidRPr="000B0068">
        <w:t xml:space="preserve"> como uma ferramenta para testar e validar novas ideias, produtos e talento globalmente. Imagine o </w:t>
      </w:r>
      <w:proofErr w:type="spellStart"/>
      <w:r w:rsidRPr="000B0068">
        <w:rPr>
          <w:i/>
          <w:iCs/>
        </w:rPr>
        <w:t>Tinder</w:t>
      </w:r>
      <w:proofErr w:type="spellEnd"/>
      <w:r w:rsidRPr="000B0068">
        <w:t xml:space="preserve"> para inovação e busca de talento.</w:t>
      </w:r>
    </w:p>
    <w:p w14:paraId="69F6AD26" w14:textId="77777777" w:rsidR="0036384C" w:rsidRDefault="0036384C" w:rsidP="00BF03D1">
      <w:pPr>
        <w:spacing w:after="120"/>
      </w:pPr>
    </w:p>
    <w:p w14:paraId="21EC5F5D" w14:textId="77777777" w:rsidR="0036384C" w:rsidRPr="00BF03D1" w:rsidRDefault="0036384C" w:rsidP="00BF03D1">
      <w:pPr>
        <w:spacing w:after="120"/>
        <w:rPr>
          <w:b/>
          <w:bCs/>
        </w:rPr>
      </w:pPr>
      <w:r w:rsidRPr="00BF03D1">
        <w:rPr>
          <w:b/>
          <w:bCs/>
        </w:rPr>
        <w:t>// Texto geral para participação em hackathons</w:t>
      </w:r>
    </w:p>
    <w:p w14:paraId="041339BF" w14:textId="77777777" w:rsidR="0036384C" w:rsidRDefault="0036384C" w:rsidP="00BF03D1">
      <w:pPr>
        <w:spacing w:after="120"/>
      </w:pPr>
    </w:p>
    <w:p w14:paraId="709B0862" w14:textId="5A91D0AE" w:rsidR="0036384C" w:rsidRDefault="0036384C" w:rsidP="00BF03D1">
      <w:pPr>
        <w:spacing w:after="120"/>
      </w:pPr>
      <w:r>
        <w:t xml:space="preserve">A TAIKAI, plataforma de inovação, que une empresas a </w:t>
      </w:r>
      <w:r w:rsidR="000B0068">
        <w:t>criadores</w:t>
      </w:r>
      <w:r>
        <w:t xml:space="preserve"> com o objetivo de </w:t>
      </w:r>
      <w:r w:rsidR="000B0068">
        <w:t>procurar soluções para os seus desafios</w:t>
      </w:r>
      <w:r>
        <w:t xml:space="preserve">, irá apoiar </w:t>
      </w:r>
      <w:r w:rsidR="000B0068">
        <w:t xml:space="preserve">a gestão do </w:t>
      </w:r>
      <w:proofErr w:type="spellStart"/>
      <w:r w:rsidR="000B0068" w:rsidRPr="000B0068">
        <w:rPr>
          <w:i/>
          <w:iCs/>
        </w:rPr>
        <w:t>hackathon</w:t>
      </w:r>
      <w:proofErr w:type="spellEnd"/>
      <w:r>
        <w:t>. Será através desta plataforma que as equipas poderão inscrever-se no desafio, apresentar os seus projetos e ver as suas soluções serem votadas pelo júri através da moeda virtual “KAI”.</w:t>
      </w:r>
    </w:p>
    <w:p w14:paraId="2F26D889" w14:textId="7B043F14" w:rsidR="0036384C" w:rsidRDefault="0036384C" w:rsidP="00BF03D1">
      <w:pPr>
        <w:spacing w:after="120"/>
      </w:pPr>
      <w:r>
        <w:t xml:space="preserve">“A TAIKAI surge como um facilitador do processo e assegura a sua transparência. Desde a sua fundação, em 2018, e o lançamento ao mercado, em março de 2019, já são várias as iniciativas a que nos juntamos a empresas, universidades e outras organizações, o que demonstra tanto a vontade das mesmas em impulsionarem a transformação digital, como a dos inovadores de criarem diferentes </w:t>
      </w:r>
      <w:r w:rsidR="000B0068">
        <w:t xml:space="preserve">ideias e </w:t>
      </w:r>
      <w:r>
        <w:t xml:space="preserve">soluções para estas entidades”, explica Mário Alves, </w:t>
      </w:r>
      <w:r w:rsidR="000B0068">
        <w:t xml:space="preserve">CEO e </w:t>
      </w:r>
      <w:proofErr w:type="spellStart"/>
      <w:r w:rsidR="000B0068">
        <w:t>co-fundador</w:t>
      </w:r>
      <w:proofErr w:type="spellEnd"/>
      <w:r>
        <w:t xml:space="preserve"> da TAIKAI.</w:t>
      </w:r>
    </w:p>
    <w:sectPr w:rsidR="0036384C" w:rsidSect="00A505D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4C"/>
    <w:rsid w:val="000B0068"/>
    <w:rsid w:val="0036384C"/>
    <w:rsid w:val="00A505DC"/>
    <w:rsid w:val="00B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21758"/>
  <w15:chartTrackingRefBased/>
  <w15:docId w15:val="{0A252297-A099-184C-BDB2-3231DB84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Patrícia Duarte Almeida</dc:creator>
  <cp:keywords/>
  <dc:description/>
  <cp:lastModifiedBy>Mario Ribeiro Alves</cp:lastModifiedBy>
  <cp:revision>3</cp:revision>
  <dcterms:created xsi:type="dcterms:W3CDTF">2020-01-17T15:06:00Z</dcterms:created>
  <dcterms:modified xsi:type="dcterms:W3CDTF">2021-08-07T10:09:00Z</dcterms:modified>
</cp:coreProperties>
</file>