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1010"/>
        <w:tblW w:w="0" w:type="auto"/>
        <w:tblLook w:val="04A0" w:firstRow="1" w:lastRow="0" w:firstColumn="1" w:lastColumn="0" w:noHBand="0" w:noVBand="1"/>
      </w:tblPr>
      <w:tblGrid>
        <w:gridCol w:w="2547"/>
        <w:gridCol w:w="6469"/>
      </w:tblGrid>
      <w:tr w:rsidR="009E0B0E" w:rsidRPr="00F045A7" w14:paraId="5FE6CBA7" w14:textId="77777777" w:rsidTr="1EC273E5">
        <w:tc>
          <w:tcPr>
            <w:tcW w:w="2547" w:type="dxa"/>
          </w:tcPr>
          <w:p w14:paraId="42C19918" w14:textId="66D9F01F" w:rsidR="000B3689" w:rsidRPr="00F045A7" w:rsidRDefault="000B3689" w:rsidP="000B3689">
            <w:pPr>
              <w:rPr>
                <w:rFonts w:ascii="Garamond" w:hAnsi="Garamond"/>
                <w:b/>
                <w:bCs/>
                <w:color w:val="002060"/>
              </w:rPr>
            </w:pPr>
            <w:r w:rsidRPr="00F045A7">
              <w:rPr>
                <w:rFonts w:ascii="Garamond" w:hAnsi="Garamond"/>
                <w:b/>
                <w:bCs/>
                <w:color w:val="002060"/>
              </w:rPr>
              <w:t>Job Title</w:t>
            </w:r>
          </w:p>
        </w:tc>
        <w:tc>
          <w:tcPr>
            <w:tcW w:w="6469" w:type="dxa"/>
          </w:tcPr>
          <w:p w14:paraId="181B06F6" w14:textId="1604EB90" w:rsidR="000B3689" w:rsidRPr="00F045A7" w:rsidRDefault="61CC5F61" w:rsidP="000B3689">
            <w:pPr>
              <w:rPr>
                <w:rFonts w:ascii="Garamond" w:hAnsi="Garamond"/>
                <w:color w:val="002060"/>
              </w:rPr>
            </w:pPr>
            <w:r w:rsidRPr="1EC273E5">
              <w:rPr>
                <w:rFonts w:ascii="Garamond" w:hAnsi="Garamond"/>
                <w:color w:val="002060"/>
              </w:rPr>
              <w:t>Electrician</w:t>
            </w:r>
          </w:p>
        </w:tc>
      </w:tr>
      <w:tr w:rsidR="009E0B0E" w:rsidRPr="00F045A7" w14:paraId="1AC9487F" w14:textId="77777777" w:rsidTr="1EC273E5">
        <w:tc>
          <w:tcPr>
            <w:tcW w:w="2547" w:type="dxa"/>
          </w:tcPr>
          <w:p w14:paraId="341FC007" w14:textId="5C9E6BA5" w:rsidR="000B3689" w:rsidRPr="00F045A7" w:rsidRDefault="000B3689" w:rsidP="000B3689">
            <w:pPr>
              <w:rPr>
                <w:rFonts w:ascii="Garamond" w:hAnsi="Garamond"/>
                <w:b/>
                <w:bCs/>
                <w:color w:val="002060"/>
              </w:rPr>
            </w:pPr>
            <w:r w:rsidRPr="00F045A7">
              <w:rPr>
                <w:rFonts w:ascii="Garamond" w:hAnsi="Garamond"/>
                <w:b/>
                <w:bCs/>
                <w:color w:val="002060"/>
              </w:rPr>
              <w:t>Department</w:t>
            </w:r>
          </w:p>
        </w:tc>
        <w:tc>
          <w:tcPr>
            <w:tcW w:w="6469" w:type="dxa"/>
          </w:tcPr>
          <w:p w14:paraId="411697C5" w14:textId="30D6D36F" w:rsidR="000B3689" w:rsidRPr="00F045A7" w:rsidRDefault="5037D9FC" w:rsidP="000B3689">
            <w:pPr>
              <w:rPr>
                <w:rFonts w:ascii="Garamond" w:hAnsi="Garamond"/>
                <w:color w:val="002060"/>
              </w:rPr>
            </w:pPr>
            <w:r w:rsidRPr="1EC273E5">
              <w:rPr>
                <w:rFonts w:ascii="Garamond" w:hAnsi="Garamond"/>
                <w:color w:val="002060"/>
              </w:rPr>
              <w:t>Engineering</w:t>
            </w:r>
          </w:p>
        </w:tc>
      </w:tr>
      <w:tr w:rsidR="009E0B0E" w:rsidRPr="00F045A7" w14:paraId="45765A9E" w14:textId="77777777" w:rsidTr="1EC273E5">
        <w:tc>
          <w:tcPr>
            <w:tcW w:w="2547" w:type="dxa"/>
          </w:tcPr>
          <w:p w14:paraId="4D1C3F17" w14:textId="0D065878" w:rsidR="000B3689" w:rsidRPr="00F045A7" w:rsidRDefault="002A6485" w:rsidP="000B3689">
            <w:pPr>
              <w:rPr>
                <w:rFonts w:ascii="Garamond" w:hAnsi="Garamond"/>
                <w:b/>
                <w:bCs/>
                <w:color w:val="002060"/>
              </w:rPr>
            </w:pPr>
            <w:r w:rsidRPr="00F045A7">
              <w:rPr>
                <w:rFonts w:ascii="Garamond" w:hAnsi="Garamond"/>
                <w:b/>
                <w:bCs/>
                <w:color w:val="002060"/>
              </w:rPr>
              <w:t xml:space="preserve">Approximate </w:t>
            </w:r>
            <w:r w:rsidR="000B3689" w:rsidRPr="00F045A7">
              <w:rPr>
                <w:rFonts w:ascii="Garamond" w:hAnsi="Garamond"/>
                <w:b/>
                <w:bCs/>
                <w:color w:val="002060"/>
              </w:rPr>
              <w:t>Department Size</w:t>
            </w:r>
          </w:p>
        </w:tc>
        <w:tc>
          <w:tcPr>
            <w:tcW w:w="6469" w:type="dxa"/>
          </w:tcPr>
          <w:p w14:paraId="4FAD467F" w14:textId="36513C97" w:rsidR="00F045A7" w:rsidRPr="00F045A7" w:rsidRDefault="00EB43C9" w:rsidP="000B3689">
            <w:pPr>
              <w:rPr>
                <w:rFonts w:ascii="Garamond" w:hAnsi="Garamond"/>
                <w:color w:val="002060"/>
              </w:rPr>
            </w:pPr>
            <w:r>
              <w:rPr>
                <w:rFonts w:ascii="Garamond" w:hAnsi="Garamond"/>
                <w:color w:val="002060"/>
              </w:rPr>
              <w:t xml:space="preserve">Approx </w:t>
            </w:r>
            <w:r w:rsidR="37AAB60D" w:rsidRPr="1EC273E5">
              <w:rPr>
                <w:rFonts w:ascii="Garamond" w:hAnsi="Garamond"/>
                <w:color w:val="002060"/>
              </w:rPr>
              <w:t>25</w:t>
            </w:r>
          </w:p>
        </w:tc>
      </w:tr>
      <w:tr w:rsidR="009E0B0E" w:rsidRPr="00F045A7" w14:paraId="017F85C1" w14:textId="77777777" w:rsidTr="1EC273E5">
        <w:tc>
          <w:tcPr>
            <w:tcW w:w="2547" w:type="dxa"/>
          </w:tcPr>
          <w:p w14:paraId="36EEE124" w14:textId="1A8E7080" w:rsidR="000B3689" w:rsidRPr="00F045A7" w:rsidRDefault="000B3689" w:rsidP="000B3689">
            <w:pPr>
              <w:rPr>
                <w:rFonts w:ascii="Garamond" w:hAnsi="Garamond"/>
                <w:b/>
                <w:bCs/>
                <w:color w:val="002060"/>
              </w:rPr>
            </w:pPr>
            <w:r w:rsidRPr="00F045A7">
              <w:rPr>
                <w:rFonts w:ascii="Garamond" w:hAnsi="Garamond"/>
                <w:b/>
                <w:bCs/>
                <w:color w:val="002060"/>
              </w:rPr>
              <w:t>Reports to</w:t>
            </w:r>
          </w:p>
        </w:tc>
        <w:tc>
          <w:tcPr>
            <w:tcW w:w="6469" w:type="dxa"/>
          </w:tcPr>
          <w:p w14:paraId="053FF3FB" w14:textId="0CCF3811" w:rsidR="000B3689" w:rsidRPr="00F045A7" w:rsidRDefault="4550C07C" w:rsidP="000B3689">
            <w:pPr>
              <w:rPr>
                <w:rFonts w:ascii="Garamond" w:hAnsi="Garamond"/>
                <w:color w:val="002060"/>
              </w:rPr>
            </w:pPr>
            <w:r w:rsidRPr="1EC273E5">
              <w:rPr>
                <w:rFonts w:ascii="Garamond" w:hAnsi="Garamond"/>
                <w:color w:val="002060"/>
              </w:rPr>
              <w:t>Engineering Manager</w:t>
            </w:r>
          </w:p>
        </w:tc>
      </w:tr>
      <w:tr w:rsidR="009E0B0E" w:rsidRPr="00F045A7" w14:paraId="643364F0" w14:textId="77777777" w:rsidTr="1EC273E5">
        <w:tc>
          <w:tcPr>
            <w:tcW w:w="2547" w:type="dxa"/>
          </w:tcPr>
          <w:p w14:paraId="143AFEFA" w14:textId="77297CC7" w:rsidR="000B3689" w:rsidRPr="00F045A7" w:rsidRDefault="000B3689" w:rsidP="000B3689">
            <w:pPr>
              <w:rPr>
                <w:rFonts w:ascii="Garamond" w:hAnsi="Garamond"/>
                <w:b/>
                <w:bCs/>
                <w:color w:val="002060"/>
              </w:rPr>
            </w:pPr>
            <w:r w:rsidRPr="00F045A7">
              <w:rPr>
                <w:rFonts w:ascii="Garamond" w:hAnsi="Garamond"/>
                <w:b/>
                <w:bCs/>
                <w:color w:val="002060"/>
              </w:rPr>
              <w:t>Direct Reports</w:t>
            </w:r>
          </w:p>
        </w:tc>
        <w:tc>
          <w:tcPr>
            <w:tcW w:w="6469" w:type="dxa"/>
          </w:tcPr>
          <w:p w14:paraId="365489B3" w14:textId="4DCEE481" w:rsidR="000B3689" w:rsidRPr="00F045A7" w:rsidRDefault="54B743BD" w:rsidP="000B3689">
            <w:pPr>
              <w:rPr>
                <w:rFonts w:ascii="Garamond" w:hAnsi="Garamond"/>
                <w:color w:val="002060"/>
              </w:rPr>
            </w:pPr>
            <w:r w:rsidRPr="1EC273E5">
              <w:rPr>
                <w:rFonts w:ascii="Garamond" w:hAnsi="Garamond"/>
                <w:color w:val="002060"/>
              </w:rPr>
              <w:t>N/A</w:t>
            </w:r>
          </w:p>
        </w:tc>
      </w:tr>
      <w:tr w:rsidR="009E0B0E" w:rsidRPr="00F045A7" w14:paraId="7C550EE7" w14:textId="77777777" w:rsidTr="1EC273E5">
        <w:tc>
          <w:tcPr>
            <w:tcW w:w="2547" w:type="dxa"/>
          </w:tcPr>
          <w:p w14:paraId="22B449AB" w14:textId="139F1623" w:rsidR="000B3689" w:rsidRPr="00F045A7" w:rsidRDefault="000B3689" w:rsidP="000B3689">
            <w:pPr>
              <w:rPr>
                <w:rFonts w:ascii="Garamond" w:hAnsi="Garamond"/>
                <w:b/>
                <w:bCs/>
                <w:color w:val="002060"/>
              </w:rPr>
            </w:pPr>
            <w:r w:rsidRPr="00F045A7">
              <w:rPr>
                <w:rFonts w:ascii="Garamond" w:hAnsi="Garamond"/>
                <w:b/>
                <w:bCs/>
                <w:color w:val="002060"/>
              </w:rPr>
              <w:t>Working hours and pattern</w:t>
            </w:r>
          </w:p>
        </w:tc>
        <w:tc>
          <w:tcPr>
            <w:tcW w:w="6469" w:type="dxa"/>
          </w:tcPr>
          <w:p w14:paraId="797AEFF9" w14:textId="2D0EAED9" w:rsidR="0015577C" w:rsidRPr="00F045A7" w:rsidRDefault="72D5E12B" w:rsidP="00A214A4">
            <w:pPr>
              <w:spacing w:after="160" w:line="278" w:lineRule="auto"/>
              <w:rPr>
                <w:rFonts w:ascii="Garamond" w:hAnsi="Garamond"/>
                <w:color w:val="002060"/>
              </w:rPr>
            </w:pPr>
            <w:r w:rsidRPr="1EC273E5">
              <w:rPr>
                <w:rFonts w:ascii="Garamond" w:hAnsi="Garamond"/>
                <w:color w:val="002060"/>
              </w:rPr>
              <w:t>40 hours per week, with some weekend and on-call wor</w:t>
            </w:r>
            <w:r w:rsidR="00812A98">
              <w:rPr>
                <w:rFonts w:ascii="Garamond" w:hAnsi="Garamond"/>
                <w:color w:val="002060"/>
              </w:rPr>
              <w:t>k</w:t>
            </w:r>
          </w:p>
        </w:tc>
      </w:tr>
      <w:tr w:rsidR="009E0B0E" w:rsidRPr="00F045A7" w14:paraId="1C82E593" w14:textId="77777777" w:rsidTr="1EC273E5">
        <w:tc>
          <w:tcPr>
            <w:tcW w:w="2547" w:type="dxa"/>
          </w:tcPr>
          <w:p w14:paraId="53CD5EFF" w14:textId="3BEB6A3E" w:rsidR="0007417B" w:rsidRPr="00F045A7" w:rsidRDefault="0007417B" w:rsidP="000B3689">
            <w:pPr>
              <w:rPr>
                <w:rFonts w:ascii="Garamond" w:hAnsi="Garamond"/>
                <w:b/>
                <w:bCs/>
                <w:color w:val="002060"/>
              </w:rPr>
            </w:pPr>
            <w:r w:rsidRPr="00F045A7">
              <w:rPr>
                <w:rFonts w:ascii="Garamond" w:hAnsi="Garamond"/>
                <w:b/>
                <w:bCs/>
                <w:color w:val="002060"/>
              </w:rPr>
              <w:t>Will this role qualify for tronc or bonus?</w:t>
            </w:r>
          </w:p>
        </w:tc>
        <w:tc>
          <w:tcPr>
            <w:tcW w:w="6469" w:type="dxa"/>
          </w:tcPr>
          <w:p w14:paraId="08C22E9D" w14:textId="6B6366A5" w:rsidR="0007417B" w:rsidRPr="00F045A7" w:rsidRDefault="00812A98" w:rsidP="00A214A4">
            <w:pPr>
              <w:rPr>
                <w:rFonts w:ascii="Garamond" w:hAnsi="Garamond"/>
                <w:color w:val="002060"/>
              </w:rPr>
            </w:pPr>
            <w:r>
              <w:rPr>
                <w:rFonts w:ascii="Garamond" w:hAnsi="Garamond"/>
                <w:color w:val="002060"/>
              </w:rPr>
              <w:t>Performance bonus</w:t>
            </w:r>
          </w:p>
        </w:tc>
      </w:tr>
    </w:tbl>
    <w:p w14:paraId="6B518FF9" w14:textId="77777777" w:rsidR="00E31F2E" w:rsidRPr="00F045A7" w:rsidRDefault="00E31F2E">
      <w:pPr>
        <w:rPr>
          <w:rFonts w:ascii="Garamond" w:hAnsi="Garamond"/>
          <w:color w:val="002060"/>
        </w:rPr>
      </w:pPr>
    </w:p>
    <w:p w14:paraId="23491D8C" w14:textId="77777777" w:rsidR="000B3689" w:rsidRPr="00F045A7" w:rsidRDefault="000B3689">
      <w:pPr>
        <w:rPr>
          <w:rFonts w:ascii="Garamond" w:hAnsi="Garamond"/>
          <w:color w:val="002060"/>
        </w:rPr>
      </w:pPr>
    </w:p>
    <w:p w14:paraId="4B700815" w14:textId="77777777" w:rsidR="000B3689" w:rsidRPr="00F045A7" w:rsidRDefault="000B3689">
      <w:pPr>
        <w:rPr>
          <w:rFonts w:ascii="Garamond" w:hAnsi="Garamond"/>
          <w:color w:val="002060"/>
        </w:rPr>
      </w:pPr>
    </w:p>
    <w:tbl>
      <w:tblPr>
        <w:tblStyle w:val="TableGrid"/>
        <w:tblW w:w="0" w:type="auto"/>
        <w:tblLook w:val="04A0" w:firstRow="1" w:lastRow="0" w:firstColumn="1" w:lastColumn="0" w:noHBand="0" w:noVBand="1"/>
      </w:tblPr>
      <w:tblGrid>
        <w:gridCol w:w="9016"/>
      </w:tblGrid>
      <w:tr w:rsidR="009E0B0E" w:rsidRPr="00F045A7" w14:paraId="51500284" w14:textId="77777777" w:rsidTr="1EC273E5">
        <w:tc>
          <w:tcPr>
            <w:tcW w:w="9016" w:type="dxa"/>
          </w:tcPr>
          <w:p w14:paraId="59BD6171" w14:textId="5461E650" w:rsidR="000B3689" w:rsidRPr="00F045A7" w:rsidRDefault="000B3689">
            <w:pPr>
              <w:rPr>
                <w:rFonts w:ascii="Garamond" w:hAnsi="Garamond"/>
                <w:b/>
                <w:bCs/>
                <w:color w:val="002060"/>
              </w:rPr>
            </w:pPr>
            <w:r w:rsidRPr="00F045A7">
              <w:rPr>
                <w:rFonts w:ascii="Garamond" w:hAnsi="Garamond"/>
                <w:b/>
                <w:bCs/>
                <w:color w:val="002060"/>
              </w:rPr>
              <w:t>Purpose of this role</w:t>
            </w:r>
          </w:p>
        </w:tc>
      </w:tr>
      <w:tr w:rsidR="009E0B0E" w:rsidRPr="00F045A7" w14:paraId="38BDE3CF" w14:textId="77777777" w:rsidTr="1EC273E5">
        <w:tc>
          <w:tcPr>
            <w:tcW w:w="9016" w:type="dxa"/>
          </w:tcPr>
          <w:p w14:paraId="2DAE2507" w14:textId="77777777" w:rsidR="0007417B" w:rsidRDefault="00EB43C9" w:rsidP="00FE293F">
            <w:pPr>
              <w:rPr>
                <w:rFonts w:ascii="Garamond" w:hAnsi="Garamond"/>
                <w:color w:val="002060"/>
              </w:rPr>
            </w:pPr>
            <w:r w:rsidRPr="00EB43C9">
              <w:rPr>
                <w:rFonts w:ascii="Garamond" w:hAnsi="Garamond"/>
                <w:color w:val="002060"/>
              </w:rPr>
              <w:t>To carry out the safe installation, maintenance, inspection, and repair of all electrical systems across the estate, ensuring compliance with regulations and minimal disruption to operations. The role includes planned and reactive works, both independently and as part of the engineering team, with weekend and on-call responsibilities.</w:t>
            </w:r>
          </w:p>
          <w:p w14:paraId="057D7353" w14:textId="0380E27F" w:rsidR="00EB43C9" w:rsidRPr="00EB43C9" w:rsidRDefault="00EB43C9" w:rsidP="00FE293F">
            <w:pPr>
              <w:rPr>
                <w:rFonts w:ascii="Garamond" w:hAnsi="Garamond"/>
                <w:color w:val="002060"/>
              </w:rPr>
            </w:pPr>
          </w:p>
        </w:tc>
      </w:tr>
      <w:tr w:rsidR="009E0B0E" w:rsidRPr="00F045A7" w14:paraId="1941FE3C" w14:textId="77777777" w:rsidTr="1EC273E5">
        <w:tc>
          <w:tcPr>
            <w:tcW w:w="9016" w:type="dxa"/>
          </w:tcPr>
          <w:p w14:paraId="67D95FED" w14:textId="0F2E25A8" w:rsidR="000B3689" w:rsidRPr="00F045A7" w:rsidRDefault="000B3689">
            <w:pPr>
              <w:rPr>
                <w:rFonts w:ascii="Garamond" w:hAnsi="Garamond"/>
                <w:b/>
                <w:bCs/>
                <w:color w:val="002060"/>
              </w:rPr>
            </w:pPr>
            <w:r w:rsidRPr="00F045A7">
              <w:rPr>
                <w:rFonts w:ascii="Garamond" w:hAnsi="Garamond"/>
                <w:b/>
                <w:bCs/>
                <w:color w:val="002060"/>
              </w:rPr>
              <w:t>Responsibilities</w:t>
            </w:r>
          </w:p>
        </w:tc>
      </w:tr>
      <w:tr w:rsidR="009E0B0E" w:rsidRPr="00F045A7" w14:paraId="3E3B1490" w14:textId="77777777" w:rsidTr="1EC273E5">
        <w:tc>
          <w:tcPr>
            <w:tcW w:w="9016" w:type="dxa"/>
          </w:tcPr>
          <w:p w14:paraId="489CE537" w14:textId="4417260A" w:rsidR="23C313C6" w:rsidRDefault="23C313C6" w:rsidP="1EC273E5">
            <w:pPr>
              <w:pStyle w:val="ListParagraph"/>
              <w:numPr>
                <w:ilvl w:val="0"/>
                <w:numId w:val="3"/>
              </w:numPr>
              <w:rPr>
                <w:rFonts w:ascii="Garamond" w:hAnsi="Garamond"/>
                <w:color w:val="002060"/>
              </w:rPr>
            </w:pPr>
            <w:r w:rsidRPr="1EC273E5">
              <w:rPr>
                <w:rFonts w:ascii="Garamond" w:hAnsi="Garamond"/>
                <w:color w:val="002060"/>
              </w:rPr>
              <w:t>Conduct routine inspections and preventative maintenance of all electrical systems and installations</w:t>
            </w:r>
          </w:p>
          <w:p w14:paraId="0320C905" w14:textId="080DA0AA" w:rsidR="23C313C6" w:rsidRDefault="23C313C6" w:rsidP="1EC273E5">
            <w:pPr>
              <w:pStyle w:val="ListParagraph"/>
              <w:numPr>
                <w:ilvl w:val="0"/>
                <w:numId w:val="3"/>
              </w:numPr>
              <w:rPr>
                <w:rFonts w:ascii="Garamond" w:hAnsi="Garamond"/>
                <w:color w:val="002060"/>
              </w:rPr>
            </w:pPr>
            <w:r w:rsidRPr="1EC273E5">
              <w:rPr>
                <w:rFonts w:ascii="Garamond" w:hAnsi="Garamond"/>
                <w:color w:val="002060"/>
              </w:rPr>
              <w:t>Diagnose and repair electrical faults efficiently and in compliance with UK regulations to ensure business continuity in a high tempo environment</w:t>
            </w:r>
          </w:p>
          <w:p w14:paraId="27F3A3AA" w14:textId="5FF5C6A5" w:rsidR="23C313C6" w:rsidRDefault="23C313C6" w:rsidP="1EC273E5">
            <w:pPr>
              <w:pStyle w:val="ListParagraph"/>
              <w:numPr>
                <w:ilvl w:val="0"/>
                <w:numId w:val="3"/>
              </w:numPr>
              <w:rPr>
                <w:rFonts w:ascii="Garamond" w:hAnsi="Garamond"/>
                <w:color w:val="002060"/>
              </w:rPr>
            </w:pPr>
            <w:r w:rsidRPr="1EC273E5">
              <w:rPr>
                <w:rFonts w:ascii="Garamond" w:hAnsi="Garamond"/>
                <w:color w:val="002060"/>
              </w:rPr>
              <w:t>Ensure all work is performed in line with current health and safety standards (e.g. BS 7671 / IET Wiring Regulations)</w:t>
            </w:r>
          </w:p>
          <w:p w14:paraId="6C120DD9" w14:textId="74287CEF" w:rsidR="23C313C6" w:rsidRDefault="23C313C6" w:rsidP="1EC273E5">
            <w:pPr>
              <w:pStyle w:val="ListParagraph"/>
              <w:numPr>
                <w:ilvl w:val="0"/>
                <w:numId w:val="2"/>
              </w:numPr>
              <w:rPr>
                <w:rFonts w:ascii="Garamond" w:hAnsi="Garamond"/>
                <w:color w:val="002060"/>
              </w:rPr>
            </w:pPr>
            <w:r w:rsidRPr="1EC273E5">
              <w:rPr>
                <w:rFonts w:ascii="Garamond" w:hAnsi="Garamond"/>
                <w:color w:val="002060"/>
              </w:rPr>
              <w:t>Provide swift and discreet responses to electrical work across the estate</w:t>
            </w:r>
          </w:p>
          <w:p w14:paraId="24AB7193" w14:textId="1BFF8E49" w:rsidR="23C313C6" w:rsidRDefault="23C313C6" w:rsidP="1EC273E5">
            <w:pPr>
              <w:pStyle w:val="ListParagraph"/>
              <w:numPr>
                <w:ilvl w:val="0"/>
                <w:numId w:val="2"/>
              </w:numPr>
              <w:rPr>
                <w:rFonts w:ascii="Garamond" w:hAnsi="Garamond"/>
                <w:color w:val="002060"/>
              </w:rPr>
            </w:pPr>
            <w:r w:rsidRPr="1EC273E5">
              <w:rPr>
                <w:rFonts w:ascii="Garamond" w:hAnsi="Garamond"/>
                <w:color w:val="002060"/>
              </w:rPr>
              <w:t>Support smart home technologies, including lighting control systems (DALI,</w:t>
            </w:r>
            <w:r w:rsidR="00FA384F">
              <w:rPr>
                <w:rFonts w:ascii="Garamond" w:hAnsi="Garamond"/>
                <w:color w:val="002060"/>
              </w:rPr>
              <w:t xml:space="preserve"> </w:t>
            </w:r>
            <w:r w:rsidRPr="1EC273E5">
              <w:rPr>
                <w:rFonts w:ascii="Garamond" w:hAnsi="Garamond"/>
                <w:color w:val="002060"/>
              </w:rPr>
              <w:t>Lutron</w:t>
            </w:r>
            <w:r w:rsidR="007125C2">
              <w:rPr>
                <w:rFonts w:ascii="Garamond" w:hAnsi="Garamond"/>
                <w:color w:val="002060"/>
              </w:rPr>
              <w:t xml:space="preserve">, </w:t>
            </w:r>
            <w:proofErr w:type="spellStart"/>
            <w:r w:rsidR="007125C2">
              <w:rPr>
                <w:rFonts w:ascii="Garamond" w:hAnsi="Garamond"/>
                <w:color w:val="002060"/>
              </w:rPr>
              <w:t>Helvar</w:t>
            </w:r>
            <w:proofErr w:type="spellEnd"/>
            <w:r w:rsidRPr="1EC273E5">
              <w:rPr>
                <w:rFonts w:ascii="Garamond" w:hAnsi="Garamond"/>
                <w:color w:val="002060"/>
              </w:rPr>
              <w:t xml:space="preserve"> and Mode)</w:t>
            </w:r>
            <w:r w:rsidR="007125C2">
              <w:rPr>
                <w:rFonts w:ascii="Garamond" w:hAnsi="Garamond"/>
                <w:color w:val="002060"/>
              </w:rPr>
              <w:t xml:space="preserve"> and</w:t>
            </w:r>
            <w:r w:rsidRPr="1EC273E5">
              <w:rPr>
                <w:rFonts w:ascii="Garamond" w:hAnsi="Garamond"/>
                <w:color w:val="002060"/>
              </w:rPr>
              <w:t xml:space="preserve"> automated blinds</w:t>
            </w:r>
          </w:p>
          <w:p w14:paraId="3937E516" w14:textId="400BF738" w:rsidR="23C313C6" w:rsidRDefault="23C313C6" w:rsidP="1EC273E5">
            <w:pPr>
              <w:pStyle w:val="ListParagraph"/>
              <w:numPr>
                <w:ilvl w:val="0"/>
                <w:numId w:val="2"/>
              </w:numPr>
              <w:rPr>
                <w:rFonts w:ascii="Garamond" w:hAnsi="Garamond"/>
                <w:color w:val="002060"/>
              </w:rPr>
            </w:pPr>
            <w:r w:rsidRPr="1EC273E5">
              <w:rPr>
                <w:rFonts w:ascii="Garamond" w:hAnsi="Garamond"/>
                <w:color w:val="002060"/>
              </w:rPr>
              <w:t>Preventive maintenance checks of domestic and commercial equipment - supporting the appliance engineer as needed</w:t>
            </w:r>
          </w:p>
          <w:p w14:paraId="792441A5" w14:textId="7234F604" w:rsidR="23C313C6" w:rsidRDefault="23C313C6" w:rsidP="1EC273E5">
            <w:pPr>
              <w:pStyle w:val="ListParagraph"/>
              <w:numPr>
                <w:ilvl w:val="0"/>
                <w:numId w:val="2"/>
              </w:numPr>
              <w:rPr>
                <w:rFonts w:ascii="Garamond" w:hAnsi="Garamond"/>
                <w:color w:val="002060"/>
              </w:rPr>
            </w:pPr>
            <w:r w:rsidRPr="1EC273E5">
              <w:rPr>
                <w:rFonts w:ascii="Garamond" w:hAnsi="Garamond"/>
                <w:color w:val="002060"/>
              </w:rPr>
              <w:t>Maintain accurate records of inspections, repairs, and equipment servicing via our CMMS</w:t>
            </w:r>
            <w:r w:rsidR="00EB43C9">
              <w:rPr>
                <w:rFonts w:ascii="Garamond" w:hAnsi="Garamond"/>
                <w:color w:val="002060"/>
              </w:rPr>
              <w:t xml:space="preserve"> (</w:t>
            </w:r>
            <w:proofErr w:type="spellStart"/>
            <w:r w:rsidR="00EB43C9">
              <w:rPr>
                <w:rFonts w:ascii="Garamond" w:hAnsi="Garamond"/>
                <w:color w:val="002060"/>
              </w:rPr>
              <w:t>Infraspeak</w:t>
            </w:r>
            <w:proofErr w:type="spellEnd"/>
            <w:r w:rsidR="00EB43C9">
              <w:rPr>
                <w:rFonts w:ascii="Garamond" w:hAnsi="Garamond"/>
                <w:color w:val="002060"/>
              </w:rPr>
              <w:t>)</w:t>
            </w:r>
            <w:r w:rsidRPr="1EC273E5">
              <w:rPr>
                <w:rFonts w:ascii="Garamond" w:hAnsi="Garamond"/>
                <w:color w:val="002060"/>
              </w:rPr>
              <w:t xml:space="preserve"> system</w:t>
            </w:r>
          </w:p>
          <w:p w14:paraId="4D221EA9" w14:textId="3014A876" w:rsidR="23C313C6" w:rsidRDefault="23C313C6" w:rsidP="1EC273E5">
            <w:pPr>
              <w:pStyle w:val="ListParagraph"/>
              <w:numPr>
                <w:ilvl w:val="0"/>
                <w:numId w:val="2"/>
              </w:numPr>
              <w:rPr>
                <w:rFonts w:ascii="Garamond" w:hAnsi="Garamond"/>
                <w:color w:val="002060"/>
              </w:rPr>
            </w:pPr>
            <w:r w:rsidRPr="1EC273E5">
              <w:rPr>
                <w:rFonts w:ascii="Garamond" w:hAnsi="Garamond"/>
                <w:color w:val="002060"/>
              </w:rPr>
              <w:t>Support the wider team with general engineering tasks as needed</w:t>
            </w:r>
          </w:p>
          <w:p w14:paraId="5625F8E0" w14:textId="3811A4F9" w:rsidR="0007417B" w:rsidRPr="007125C2" w:rsidRDefault="23C313C6" w:rsidP="007C3952">
            <w:pPr>
              <w:pStyle w:val="ListParagraph"/>
              <w:numPr>
                <w:ilvl w:val="0"/>
                <w:numId w:val="2"/>
              </w:numPr>
              <w:rPr>
                <w:rFonts w:ascii="Garamond" w:hAnsi="Garamond"/>
                <w:color w:val="002060"/>
              </w:rPr>
            </w:pPr>
            <w:r w:rsidRPr="007125C2">
              <w:rPr>
                <w:rFonts w:ascii="Garamond" w:hAnsi="Garamond"/>
                <w:color w:val="002060"/>
              </w:rPr>
              <w:t>Problem solving and solutions approach to ensure business continuity</w:t>
            </w:r>
          </w:p>
          <w:p w14:paraId="13C3164C" w14:textId="2A84A386" w:rsidR="00F045A7" w:rsidRPr="00F045A7" w:rsidRDefault="00F045A7" w:rsidP="00EB43C9">
            <w:pPr>
              <w:rPr>
                <w:rFonts w:ascii="Garamond" w:hAnsi="Garamond"/>
                <w:color w:val="002060"/>
              </w:rPr>
            </w:pPr>
          </w:p>
        </w:tc>
      </w:tr>
      <w:tr w:rsidR="009E0B0E" w:rsidRPr="00F045A7" w14:paraId="4C6154C3" w14:textId="77777777" w:rsidTr="1EC273E5">
        <w:tc>
          <w:tcPr>
            <w:tcW w:w="9016" w:type="dxa"/>
          </w:tcPr>
          <w:p w14:paraId="40D87DDD" w14:textId="79CB90B7" w:rsidR="004667D3" w:rsidRPr="00F045A7" w:rsidRDefault="004667D3" w:rsidP="004667D3">
            <w:pPr>
              <w:spacing w:after="160" w:line="278" w:lineRule="auto"/>
              <w:rPr>
                <w:rFonts w:ascii="Garamond" w:hAnsi="Garamond"/>
                <w:color w:val="002060"/>
              </w:rPr>
            </w:pPr>
            <w:r w:rsidRPr="00F045A7">
              <w:rPr>
                <w:rFonts w:ascii="Garamond" w:hAnsi="Garamond"/>
                <w:b/>
                <w:bCs/>
                <w:color w:val="002060"/>
              </w:rPr>
              <w:t>Characteristics needed for this role</w:t>
            </w:r>
          </w:p>
        </w:tc>
      </w:tr>
      <w:tr w:rsidR="009E0B0E" w:rsidRPr="00F045A7" w14:paraId="131FD17C" w14:textId="77777777" w:rsidTr="1EC273E5">
        <w:tc>
          <w:tcPr>
            <w:tcW w:w="9016" w:type="dxa"/>
          </w:tcPr>
          <w:p w14:paraId="26B7993C" w14:textId="77777777" w:rsidR="007125C2" w:rsidRDefault="007125C2" w:rsidP="007125C2">
            <w:pPr>
              <w:pStyle w:val="ListParagraph"/>
              <w:numPr>
                <w:ilvl w:val="0"/>
                <w:numId w:val="1"/>
              </w:numPr>
              <w:rPr>
                <w:rFonts w:ascii="Garamond" w:hAnsi="Garamond"/>
                <w:color w:val="002060"/>
              </w:rPr>
            </w:pPr>
            <w:r w:rsidRPr="1EC273E5">
              <w:rPr>
                <w:rFonts w:ascii="Garamond" w:hAnsi="Garamond"/>
                <w:color w:val="002060"/>
              </w:rPr>
              <w:t>Dynamic, trustworthy, and professional at all times</w:t>
            </w:r>
          </w:p>
          <w:p w14:paraId="6C7E6B0F" w14:textId="77777777" w:rsidR="007125C2" w:rsidRDefault="007125C2" w:rsidP="007125C2">
            <w:pPr>
              <w:pStyle w:val="ListParagraph"/>
              <w:numPr>
                <w:ilvl w:val="0"/>
                <w:numId w:val="1"/>
              </w:numPr>
              <w:rPr>
                <w:rFonts w:ascii="Garamond" w:hAnsi="Garamond"/>
                <w:color w:val="002060"/>
              </w:rPr>
            </w:pPr>
            <w:r w:rsidRPr="1EC273E5">
              <w:rPr>
                <w:rFonts w:ascii="Garamond" w:hAnsi="Garamond"/>
                <w:color w:val="002060"/>
              </w:rPr>
              <w:t>Ability to work independently with minimal supervision</w:t>
            </w:r>
          </w:p>
          <w:p w14:paraId="48DE1D9A" w14:textId="77777777" w:rsidR="007125C2" w:rsidRDefault="007125C2" w:rsidP="007125C2">
            <w:pPr>
              <w:pStyle w:val="ListParagraph"/>
              <w:numPr>
                <w:ilvl w:val="0"/>
                <w:numId w:val="1"/>
              </w:numPr>
              <w:rPr>
                <w:rFonts w:ascii="Garamond" w:hAnsi="Garamond"/>
                <w:color w:val="002060"/>
              </w:rPr>
            </w:pPr>
            <w:r w:rsidRPr="1EC273E5">
              <w:rPr>
                <w:rFonts w:ascii="Garamond" w:hAnsi="Garamond"/>
                <w:color w:val="002060"/>
              </w:rPr>
              <w:t>Polite, respectful, and well-presented – comfortable working in a luxury environment</w:t>
            </w:r>
          </w:p>
          <w:p w14:paraId="0C22803B" w14:textId="77777777" w:rsidR="007125C2" w:rsidRDefault="007125C2" w:rsidP="007125C2">
            <w:pPr>
              <w:pStyle w:val="ListParagraph"/>
              <w:numPr>
                <w:ilvl w:val="0"/>
                <w:numId w:val="1"/>
              </w:numPr>
              <w:rPr>
                <w:rFonts w:ascii="Garamond" w:hAnsi="Garamond"/>
                <w:color w:val="002060"/>
              </w:rPr>
            </w:pPr>
            <w:r w:rsidRPr="1EC273E5">
              <w:rPr>
                <w:rFonts w:ascii="Garamond" w:hAnsi="Garamond"/>
                <w:color w:val="002060"/>
              </w:rPr>
              <w:t>Flexible and adaptable, with a willingness to respond to emergencies outside normal hours</w:t>
            </w:r>
          </w:p>
          <w:p w14:paraId="44EF3DF0" w14:textId="77777777" w:rsidR="007125C2" w:rsidRPr="007125C2" w:rsidRDefault="007125C2" w:rsidP="007125C2">
            <w:pPr>
              <w:pStyle w:val="ListParagraph"/>
              <w:numPr>
                <w:ilvl w:val="0"/>
                <w:numId w:val="1"/>
              </w:numPr>
              <w:rPr>
                <w:rFonts w:ascii="Garamond" w:hAnsi="Garamond"/>
                <w:b/>
                <w:bCs/>
                <w:color w:val="002060"/>
              </w:rPr>
            </w:pPr>
            <w:r w:rsidRPr="007125C2">
              <w:rPr>
                <w:rFonts w:ascii="Garamond" w:hAnsi="Garamond"/>
                <w:color w:val="002060"/>
              </w:rPr>
              <w:t>Team player</w:t>
            </w:r>
          </w:p>
          <w:p w14:paraId="64BC4443" w14:textId="77777777" w:rsidR="007125C2" w:rsidRDefault="007125C2" w:rsidP="007125C2">
            <w:pPr>
              <w:pStyle w:val="ListParagraph"/>
              <w:numPr>
                <w:ilvl w:val="0"/>
                <w:numId w:val="1"/>
              </w:numPr>
              <w:rPr>
                <w:rFonts w:ascii="Garamond" w:hAnsi="Garamond"/>
                <w:color w:val="002060"/>
              </w:rPr>
            </w:pPr>
            <w:r w:rsidRPr="00C13424">
              <w:rPr>
                <w:rFonts w:ascii="Garamond" w:hAnsi="Garamond"/>
                <w:color w:val="002060"/>
              </w:rPr>
              <w:t>Committed to excellence and continuous improvement</w:t>
            </w:r>
          </w:p>
          <w:p w14:paraId="5D57FA07" w14:textId="77777777" w:rsidR="00FE293F" w:rsidRPr="00FE293F" w:rsidRDefault="00FE293F" w:rsidP="007125C2">
            <w:pPr>
              <w:pStyle w:val="ListParagraph"/>
              <w:rPr>
                <w:rFonts w:ascii="Garamond" w:hAnsi="Garamond"/>
                <w:b/>
                <w:bCs/>
                <w:color w:val="002060"/>
              </w:rPr>
            </w:pPr>
          </w:p>
        </w:tc>
      </w:tr>
      <w:tr w:rsidR="009E0B0E" w:rsidRPr="00F045A7" w14:paraId="5F7B5970" w14:textId="77777777" w:rsidTr="1EC273E5">
        <w:tc>
          <w:tcPr>
            <w:tcW w:w="9016" w:type="dxa"/>
          </w:tcPr>
          <w:p w14:paraId="0E1F3D32" w14:textId="4E8DC3FA" w:rsidR="009E0B0E" w:rsidRPr="00F045A7" w:rsidRDefault="009E0B0E" w:rsidP="004667D3">
            <w:pPr>
              <w:rPr>
                <w:rFonts w:ascii="Garamond" w:hAnsi="Garamond"/>
                <w:b/>
                <w:bCs/>
                <w:color w:val="002060"/>
              </w:rPr>
            </w:pPr>
            <w:r w:rsidRPr="00F045A7">
              <w:rPr>
                <w:rFonts w:ascii="Garamond" w:hAnsi="Garamond"/>
                <w:b/>
                <w:bCs/>
                <w:color w:val="002060"/>
              </w:rPr>
              <w:lastRenderedPageBreak/>
              <w:t>Characteristics desired for this role</w:t>
            </w:r>
          </w:p>
        </w:tc>
      </w:tr>
      <w:tr w:rsidR="009E0B0E" w:rsidRPr="00F045A7" w14:paraId="55256FC5" w14:textId="77777777" w:rsidTr="1EC273E5">
        <w:tc>
          <w:tcPr>
            <w:tcW w:w="9016" w:type="dxa"/>
          </w:tcPr>
          <w:p w14:paraId="367C2F0A" w14:textId="4E1B51E2" w:rsidR="001B3F1C" w:rsidRPr="00F045A7" w:rsidRDefault="00EB43C9" w:rsidP="00EB43C9">
            <w:pPr>
              <w:pStyle w:val="ListParagraph"/>
              <w:rPr>
                <w:rFonts w:ascii="Garamond" w:hAnsi="Garamond"/>
                <w:color w:val="002060"/>
              </w:rPr>
            </w:pPr>
            <w:r>
              <w:rPr>
                <w:rFonts w:ascii="Garamond" w:hAnsi="Garamond"/>
                <w:color w:val="002060"/>
              </w:rPr>
              <w:t>Not Applicable</w:t>
            </w:r>
          </w:p>
        </w:tc>
      </w:tr>
      <w:tr w:rsidR="009E0B0E" w:rsidRPr="00F045A7" w14:paraId="764673E9" w14:textId="77777777" w:rsidTr="1EC273E5">
        <w:tc>
          <w:tcPr>
            <w:tcW w:w="9016" w:type="dxa"/>
          </w:tcPr>
          <w:p w14:paraId="7B909F91" w14:textId="41DB4D21" w:rsidR="000B3689" w:rsidRPr="00F045A7" w:rsidRDefault="000B3689">
            <w:pPr>
              <w:rPr>
                <w:rFonts w:ascii="Garamond" w:hAnsi="Garamond"/>
                <w:b/>
                <w:bCs/>
                <w:color w:val="002060"/>
              </w:rPr>
            </w:pPr>
            <w:r w:rsidRPr="00F045A7">
              <w:rPr>
                <w:rFonts w:ascii="Garamond" w:hAnsi="Garamond"/>
                <w:b/>
                <w:bCs/>
                <w:color w:val="002060"/>
              </w:rPr>
              <w:t>Skills and experience needed for this role</w:t>
            </w:r>
          </w:p>
        </w:tc>
      </w:tr>
      <w:tr w:rsidR="009E0B0E" w:rsidRPr="00F045A7" w14:paraId="436C3BE4" w14:textId="77777777" w:rsidTr="1EC273E5">
        <w:tc>
          <w:tcPr>
            <w:tcW w:w="9016" w:type="dxa"/>
          </w:tcPr>
          <w:p w14:paraId="78DDA111" w14:textId="1DE54D3A" w:rsidR="000B3689" w:rsidRPr="00F045A7" w:rsidRDefault="2347C3ED" w:rsidP="1EC273E5">
            <w:pPr>
              <w:pStyle w:val="ListParagraph"/>
              <w:numPr>
                <w:ilvl w:val="0"/>
                <w:numId w:val="1"/>
              </w:numPr>
              <w:rPr>
                <w:rFonts w:ascii="Garamond" w:hAnsi="Garamond"/>
                <w:color w:val="002060"/>
              </w:rPr>
            </w:pPr>
            <w:r w:rsidRPr="1EC273E5">
              <w:rPr>
                <w:rFonts w:ascii="Garamond" w:hAnsi="Garamond"/>
                <w:color w:val="002060"/>
              </w:rPr>
              <w:t xml:space="preserve">Minimum of </w:t>
            </w:r>
            <w:r w:rsidR="007125C2">
              <w:rPr>
                <w:rFonts w:ascii="Garamond" w:hAnsi="Garamond"/>
                <w:color w:val="002060"/>
              </w:rPr>
              <w:t>3</w:t>
            </w:r>
            <w:r w:rsidRPr="1EC273E5">
              <w:rPr>
                <w:rFonts w:ascii="Garamond" w:hAnsi="Garamond"/>
                <w:color w:val="002060"/>
              </w:rPr>
              <w:t xml:space="preserve"> years’ experience in a similar role ideally within a high-end residential, heritage or hospitality environments</w:t>
            </w:r>
          </w:p>
          <w:p w14:paraId="716F83AD" w14:textId="47E13735" w:rsidR="000B3689" w:rsidRDefault="2347C3ED" w:rsidP="1EC273E5">
            <w:pPr>
              <w:pStyle w:val="ListParagraph"/>
              <w:numPr>
                <w:ilvl w:val="0"/>
                <w:numId w:val="1"/>
              </w:numPr>
              <w:rPr>
                <w:rFonts w:ascii="Garamond" w:hAnsi="Garamond"/>
                <w:color w:val="002060"/>
              </w:rPr>
            </w:pPr>
            <w:r w:rsidRPr="1EC273E5">
              <w:rPr>
                <w:rFonts w:ascii="Garamond" w:hAnsi="Garamond"/>
                <w:color w:val="002060"/>
              </w:rPr>
              <w:t>Qualified to 18th Edition IET Wiring Regulations certification (BS 7671)</w:t>
            </w:r>
          </w:p>
          <w:p w14:paraId="77490065" w14:textId="2F40D998" w:rsidR="007125C2" w:rsidRPr="00F045A7" w:rsidRDefault="007125C2" w:rsidP="1EC273E5">
            <w:pPr>
              <w:pStyle w:val="ListParagraph"/>
              <w:numPr>
                <w:ilvl w:val="0"/>
                <w:numId w:val="1"/>
              </w:numPr>
              <w:rPr>
                <w:rFonts w:ascii="Garamond" w:hAnsi="Garamond"/>
                <w:color w:val="002060"/>
              </w:rPr>
            </w:pPr>
            <w:r>
              <w:rPr>
                <w:rFonts w:ascii="Garamond" w:hAnsi="Garamond"/>
                <w:color w:val="002060"/>
              </w:rPr>
              <w:t>Able to carry out minor works in non-notifiable locations</w:t>
            </w:r>
          </w:p>
          <w:p w14:paraId="3077F80E" w14:textId="65E8607A" w:rsidR="000B3689" w:rsidRPr="00F045A7" w:rsidRDefault="2347C3ED" w:rsidP="1EC273E5">
            <w:pPr>
              <w:pStyle w:val="ListParagraph"/>
              <w:numPr>
                <w:ilvl w:val="0"/>
                <w:numId w:val="1"/>
              </w:numPr>
              <w:rPr>
                <w:rFonts w:ascii="Garamond" w:hAnsi="Garamond"/>
                <w:color w:val="002060"/>
              </w:rPr>
            </w:pPr>
            <w:r w:rsidRPr="1EC273E5">
              <w:rPr>
                <w:rFonts w:ascii="Garamond" w:hAnsi="Garamond"/>
                <w:color w:val="002060"/>
              </w:rPr>
              <w:t>Comfortable working in confined spaces and capable of heavy lifting</w:t>
            </w:r>
          </w:p>
          <w:p w14:paraId="729AC382" w14:textId="1ECA145F" w:rsidR="000B3689" w:rsidRPr="00F045A7" w:rsidRDefault="2347C3ED" w:rsidP="1EC273E5">
            <w:pPr>
              <w:pStyle w:val="ListParagraph"/>
              <w:numPr>
                <w:ilvl w:val="0"/>
                <w:numId w:val="1"/>
              </w:numPr>
              <w:rPr>
                <w:rFonts w:ascii="Garamond" w:hAnsi="Garamond"/>
                <w:color w:val="002060"/>
              </w:rPr>
            </w:pPr>
            <w:r w:rsidRPr="1EC273E5">
              <w:rPr>
                <w:rFonts w:ascii="Garamond" w:hAnsi="Garamond"/>
                <w:color w:val="002060"/>
              </w:rPr>
              <w:t>Able to manage workload independently, including ordering necessary supplies</w:t>
            </w:r>
          </w:p>
          <w:p w14:paraId="4417E7BD" w14:textId="497C3124" w:rsidR="000B3689" w:rsidRPr="00F045A7" w:rsidRDefault="2347C3ED" w:rsidP="1EC273E5">
            <w:pPr>
              <w:pStyle w:val="ListParagraph"/>
              <w:numPr>
                <w:ilvl w:val="0"/>
                <w:numId w:val="1"/>
              </w:numPr>
              <w:rPr>
                <w:rFonts w:ascii="Garamond" w:hAnsi="Garamond"/>
                <w:color w:val="002060"/>
              </w:rPr>
            </w:pPr>
            <w:r w:rsidRPr="1EC273E5">
              <w:rPr>
                <w:rFonts w:ascii="Garamond" w:hAnsi="Garamond"/>
                <w:color w:val="002060"/>
              </w:rPr>
              <w:t>Self-motivated, dynamic individual with a proactive approach and a genuine pride in supporting guests</w:t>
            </w:r>
            <w:r w:rsidR="007125C2">
              <w:rPr>
                <w:rFonts w:ascii="Garamond" w:hAnsi="Garamond"/>
                <w:color w:val="002060"/>
              </w:rPr>
              <w:t xml:space="preserve">, </w:t>
            </w:r>
            <w:r w:rsidRPr="1EC273E5">
              <w:rPr>
                <w:rFonts w:ascii="Garamond" w:hAnsi="Garamond"/>
                <w:color w:val="002060"/>
              </w:rPr>
              <w:t>visitors</w:t>
            </w:r>
            <w:r w:rsidR="007125C2">
              <w:rPr>
                <w:rFonts w:ascii="Garamond" w:hAnsi="Garamond"/>
                <w:color w:val="002060"/>
              </w:rPr>
              <w:t xml:space="preserve"> and colleagues</w:t>
            </w:r>
            <w:r w:rsidRPr="1EC273E5">
              <w:rPr>
                <w:rFonts w:ascii="Garamond" w:hAnsi="Garamond"/>
                <w:color w:val="002060"/>
              </w:rPr>
              <w:t>. Attention to detail should be prioritised</w:t>
            </w:r>
            <w:r w:rsidR="007125C2">
              <w:rPr>
                <w:rFonts w:ascii="Garamond" w:hAnsi="Garamond"/>
                <w:color w:val="002060"/>
              </w:rPr>
              <w:t>.</w:t>
            </w:r>
          </w:p>
          <w:p w14:paraId="07D9A3C4" w14:textId="77777777" w:rsidR="0007417B" w:rsidRPr="00F045A7" w:rsidRDefault="0007417B" w:rsidP="00EB43C9">
            <w:pPr>
              <w:pStyle w:val="ListParagraph"/>
              <w:rPr>
                <w:rFonts w:ascii="Garamond" w:hAnsi="Garamond"/>
                <w:color w:val="002060"/>
              </w:rPr>
            </w:pPr>
          </w:p>
        </w:tc>
      </w:tr>
      <w:tr w:rsidR="009E0B0E" w:rsidRPr="00F045A7" w14:paraId="5475C09C" w14:textId="77777777" w:rsidTr="1EC273E5">
        <w:tc>
          <w:tcPr>
            <w:tcW w:w="9016" w:type="dxa"/>
          </w:tcPr>
          <w:p w14:paraId="2A4281AE" w14:textId="15C5A00E" w:rsidR="000B3689" w:rsidRPr="00F045A7" w:rsidRDefault="000B3689">
            <w:pPr>
              <w:rPr>
                <w:rFonts w:ascii="Garamond" w:hAnsi="Garamond"/>
                <w:b/>
                <w:bCs/>
                <w:color w:val="002060"/>
              </w:rPr>
            </w:pPr>
            <w:r w:rsidRPr="00F045A7">
              <w:rPr>
                <w:rFonts w:ascii="Garamond" w:hAnsi="Garamond"/>
                <w:b/>
                <w:bCs/>
                <w:color w:val="002060"/>
              </w:rPr>
              <w:t xml:space="preserve">Skills and experience </w:t>
            </w:r>
            <w:r w:rsidR="006E15B9" w:rsidRPr="00F045A7">
              <w:rPr>
                <w:rFonts w:ascii="Garamond" w:hAnsi="Garamond"/>
                <w:b/>
                <w:bCs/>
                <w:color w:val="002060"/>
              </w:rPr>
              <w:t>desired</w:t>
            </w:r>
            <w:r w:rsidRPr="00F045A7">
              <w:rPr>
                <w:rFonts w:ascii="Garamond" w:hAnsi="Garamond"/>
                <w:b/>
                <w:bCs/>
                <w:color w:val="002060"/>
              </w:rPr>
              <w:t xml:space="preserve"> for this role</w:t>
            </w:r>
          </w:p>
        </w:tc>
      </w:tr>
      <w:tr w:rsidR="009E0B0E" w:rsidRPr="00F045A7" w14:paraId="5686ABDB" w14:textId="77777777" w:rsidTr="1EC273E5">
        <w:tc>
          <w:tcPr>
            <w:tcW w:w="9016" w:type="dxa"/>
          </w:tcPr>
          <w:p w14:paraId="02B16126" w14:textId="4219E948" w:rsidR="00FA384F" w:rsidRPr="00FA384F" w:rsidRDefault="00FA384F" w:rsidP="00FA384F">
            <w:pPr>
              <w:pStyle w:val="ListParagraph"/>
              <w:numPr>
                <w:ilvl w:val="0"/>
                <w:numId w:val="1"/>
              </w:numPr>
              <w:rPr>
                <w:rFonts w:ascii="Garamond" w:hAnsi="Garamond"/>
                <w:color w:val="002060"/>
              </w:rPr>
            </w:pPr>
            <w:r w:rsidRPr="00FA384F">
              <w:rPr>
                <w:rFonts w:ascii="Garamond" w:hAnsi="Garamond"/>
                <w:color w:val="002060"/>
              </w:rPr>
              <w:t xml:space="preserve">Minimum of </w:t>
            </w:r>
            <w:r>
              <w:rPr>
                <w:rFonts w:ascii="Garamond" w:hAnsi="Garamond"/>
                <w:color w:val="002060"/>
              </w:rPr>
              <w:t>5</w:t>
            </w:r>
            <w:r w:rsidRPr="00FA384F">
              <w:rPr>
                <w:rFonts w:ascii="Garamond" w:hAnsi="Garamond"/>
                <w:color w:val="002060"/>
              </w:rPr>
              <w:t xml:space="preserve"> years’ experience in a similar role ideally within a high-end residential, heritage or hospitality environment</w:t>
            </w:r>
          </w:p>
          <w:p w14:paraId="5EF137CD" w14:textId="5FDD449F" w:rsidR="007125C2" w:rsidRPr="00F045A7" w:rsidRDefault="007125C2" w:rsidP="007125C2">
            <w:pPr>
              <w:pStyle w:val="ListParagraph"/>
              <w:numPr>
                <w:ilvl w:val="0"/>
                <w:numId w:val="1"/>
              </w:numPr>
              <w:rPr>
                <w:rFonts w:ascii="Garamond" w:hAnsi="Garamond"/>
                <w:color w:val="002060"/>
              </w:rPr>
            </w:pPr>
            <w:r w:rsidRPr="1EC273E5">
              <w:rPr>
                <w:rFonts w:ascii="Garamond" w:hAnsi="Garamond"/>
                <w:color w:val="002060"/>
              </w:rPr>
              <w:t>Proven experience in an engineering role</w:t>
            </w:r>
          </w:p>
          <w:p w14:paraId="446AF6B1" w14:textId="2B2A22F1" w:rsidR="00C13424" w:rsidRPr="00886768" w:rsidRDefault="00C13424" w:rsidP="00886768">
            <w:pPr>
              <w:rPr>
                <w:rFonts w:ascii="Garamond" w:hAnsi="Garamond"/>
                <w:color w:val="002060"/>
                <w:highlight w:val="yellow"/>
              </w:rPr>
            </w:pPr>
          </w:p>
        </w:tc>
      </w:tr>
      <w:tr w:rsidR="009E0B0E" w:rsidRPr="00F045A7" w14:paraId="35BF7DD2" w14:textId="77777777" w:rsidTr="1EC273E5">
        <w:tc>
          <w:tcPr>
            <w:tcW w:w="9016" w:type="dxa"/>
          </w:tcPr>
          <w:p w14:paraId="077BDC4F" w14:textId="72F5EFA4" w:rsidR="000B3689" w:rsidRPr="00F045A7" w:rsidRDefault="000B3689">
            <w:pPr>
              <w:rPr>
                <w:rFonts w:ascii="Garamond" w:hAnsi="Garamond"/>
                <w:b/>
                <w:bCs/>
                <w:color w:val="002060"/>
              </w:rPr>
            </w:pPr>
            <w:r w:rsidRPr="00F045A7">
              <w:rPr>
                <w:rFonts w:ascii="Garamond" w:hAnsi="Garamond"/>
                <w:b/>
                <w:bCs/>
                <w:color w:val="002060"/>
              </w:rPr>
              <w:t>Qualifications needed for this role</w:t>
            </w:r>
          </w:p>
        </w:tc>
      </w:tr>
      <w:tr w:rsidR="009E0B0E" w:rsidRPr="00F045A7" w14:paraId="6008C00D" w14:textId="77777777" w:rsidTr="1EC273E5">
        <w:tc>
          <w:tcPr>
            <w:tcW w:w="9016" w:type="dxa"/>
          </w:tcPr>
          <w:p w14:paraId="380D9AAB" w14:textId="3A95AC9A" w:rsidR="007125C2" w:rsidRDefault="007125C2" w:rsidP="00C13424">
            <w:pPr>
              <w:pStyle w:val="ListParagraph"/>
              <w:numPr>
                <w:ilvl w:val="0"/>
                <w:numId w:val="1"/>
              </w:numPr>
              <w:rPr>
                <w:rFonts w:ascii="Garamond" w:hAnsi="Garamond"/>
                <w:color w:val="002060"/>
              </w:rPr>
            </w:pPr>
            <w:r>
              <w:rPr>
                <w:rFonts w:ascii="Garamond" w:hAnsi="Garamond"/>
                <w:color w:val="002060"/>
              </w:rPr>
              <w:t>NVQ Level 3 Electrotechnical Qualification</w:t>
            </w:r>
          </w:p>
          <w:p w14:paraId="0E20B603" w14:textId="215BC4E2" w:rsidR="00C13424" w:rsidRDefault="00C13424" w:rsidP="00C13424">
            <w:pPr>
              <w:pStyle w:val="ListParagraph"/>
              <w:numPr>
                <w:ilvl w:val="0"/>
                <w:numId w:val="1"/>
              </w:numPr>
              <w:rPr>
                <w:rFonts w:ascii="Garamond" w:hAnsi="Garamond"/>
                <w:color w:val="002060"/>
              </w:rPr>
            </w:pPr>
            <w:r w:rsidRPr="1EC273E5">
              <w:rPr>
                <w:rFonts w:ascii="Garamond" w:hAnsi="Garamond"/>
                <w:color w:val="002060"/>
              </w:rPr>
              <w:t xml:space="preserve">Qualified to 18th Edition IET Wiring Regulations </w:t>
            </w:r>
            <w:r w:rsidR="007125C2">
              <w:rPr>
                <w:rFonts w:ascii="Garamond" w:hAnsi="Garamond"/>
                <w:color w:val="002060"/>
              </w:rPr>
              <w:t>C</w:t>
            </w:r>
            <w:r w:rsidRPr="1EC273E5">
              <w:rPr>
                <w:rFonts w:ascii="Garamond" w:hAnsi="Garamond"/>
                <w:color w:val="002060"/>
              </w:rPr>
              <w:t>ertification (BS 7671)</w:t>
            </w:r>
          </w:p>
          <w:p w14:paraId="43E3EBD7" w14:textId="232E910D" w:rsidR="00EB43C9" w:rsidRPr="00EB43C9" w:rsidRDefault="00EB43C9" w:rsidP="00EB43C9">
            <w:pPr>
              <w:pStyle w:val="ListParagraph"/>
              <w:numPr>
                <w:ilvl w:val="0"/>
                <w:numId w:val="1"/>
              </w:numPr>
              <w:rPr>
                <w:rFonts w:ascii="Garamond" w:hAnsi="Garamond"/>
                <w:color w:val="002060"/>
              </w:rPr>
            </w:pPr>
            <w:r w:rsidRPr="1EC273E5">
              <w:rPr>
                <w:rFonts w:ascii="Garamond" w:hAnsi="Garamond"/>
                <w:color w:val="002060"/>
              </w:rPr>
              <w:t>Full UK Driving Licence</w:t>
            </w:r>
          </w:p>
          <w:p w14:paraId="0E4AA0D5" w14:textId="638EE897" w:rsidR="00AB652A" w:rsidRPr="00F045A7" w:rsidRDefault="00AB652A" w:rsidP="00AB652A">
            <w:pPr>
              <w:rPr>
                <w:rFonts w:ascii="Garamond" w:hAnsi="Garamond"/>
                <w:color w:val="002060"/>
              </w:rPr>
            </w:pPr>
          </w:p>
        </w:tc>
      </w:tr>
      <w:tr w:rsidR="009E0B0E" w:rsidRPr="00F045A7" w14:paraId="4265B413" w14:textId="77777777" w:rsidTr="1EC273E5">
        <w:tc>
          <w:tcPr>
            <w:tcW w:w="9016" w:type="dxa"/>
          </w:tcPr>
          <w:p w14:paraId="4ABCA729" w14:textId="050E6477" w:rsidR="000B3689" w:rsidRPr="00F045A7" w:rsidRDefault="000B3689">
            <w:pPr>
              <w:rPr>
                <w:rFonts w:ascii="Garamond" w:hAnsi="Garamond"/>
                <w:b/>
                <w:bCs/>
                <w:color w:val="002060"/>
              </w:rPr>
            </w:pPr>
            <w:r w:rsidRPr="00F045A7">
              <w:rPr>
                <w:rFonts w:ascii="Garamond" w:hAnsi="Garamond"/>
                <w:b/>
                <w:bCs/>
                <w:color w:val="002060"/>
              </w:rPr>
              <w:t xml:space="preserve">Qualifications </w:t>
            </w:r>
            <w:r w:rsidR="006E15B9" w:rsidRPr="00F045A7">
              <w:rPr>
                <w:rFonts w:ascii="Garamond" w:hAnsi="Garamond"/>
                <w:b/>
                <w:bCs/>
                <w:color w:val="002060"/>
              </w:rPr>
              <w:t>desired</w:t>
            </w:r>
            <w:r w:rsidRPr="00F045A7">
              <w:rPr>
                <w:rFonts w:ascii="Garamond" w:hAnsi="Garamond"/>
                <w:b/>
                <w:bCs/>
                <w:color w:val="002060"/>
              </w:rPr>
              <w:t xml:space="preserve"> for this role</w:t>
            </w:r>
          </w:p>
        </w:tc>
      </w:tr>
      <w:tr w:rsidR="009E0B0E" w:rsidRPr="00F045A7" w14:paraId="472FB265" w14:textId="77777777" w:rsidTr="1EC273E5">
        <w:tc>
          <w:tcPr>
            <w:tcW w:w="9016" w:type="dxa"/>
          </w:tcPr>
          <w:p w14:paraId="4EB57A06" w14:textId="77777777" w:rsidR="00EB43C9" w:rsidRPr="00F045A7" w:rsidRDefault="00EB43C9" w:rsidP="00EB43C9">
            <w:pPr>
              <w:pStyle w:val="ListParagraph"/>
              <w:numPr>
                <w:ilvl w:val="0"/>
                <w:numId w:val="1"/>
              </w:numPr>
              <w:rPr>
                <w:rFonts w:ascii="Garamond" w:hAnsi="Garamond"/>
                <w:color w:val="002060"/>
              </w:rPr>
            </w:pPr>
            <w:r w:rsidRPr="1EC273E5">
              <w:rPr>
                <w:rFonts w:ascii="Garamond" w:hAnsi="Garamond"/>
                <w:color w:val="002060"/>
              </w:rPr>
              <w:t>Inspection and Testing qualification preferred or currently working towards it</w:t>
            </w:r>
          </w:p>
          <w:p w14:paraId="1E9EC5F1" w14:textId="77777777" w:rsidR="00AB652A" w:rsidRDefault="00AB652A" w:rsidP="00AB652A">
            <w:pPr>
              <w:rPr>
                <w:rFonts w:ascii="Garamond" w:hAnsi="Garamond"/>
                <w:color w:val="002060"/>
              </w:rPr>
            </w:pPr>
          </w:p>
          <w:p w14:paraId="52BA111F" w14:textId="415BBAC9" w:rsidR="00AB652A" w:rsidRPr="00F045A7" w:rsidRDefault="00AB652A" w:rsidP="00AB652A">
            <w:pPr>
              <w:rPr>
                <w:rFonts w:ascii="Garamond" w:hAnsi="Garamond"/>
                <w:color w:val="002060"/>
              </w:rPr>
            </w:pPr>
          </w:p>
        </w:tc>
      </w:tr>
      <w:tr w:rsidR="009E0B0E" w:rsidRPr="00F045A7" w14:paraId="04D29E1C" w14:textId="77777777" w:rsidTr="1EC273E5">
        <w:tc>
          <w:tcPr>
            <w:tcW w:w="9016" w:type="dxa"/>
          </w:tcPr>
          <w:p w14:paraId="0BDBA842" w14:textId="09F4463B" w:rsidR="000B3689" w:rsidRPr="00F045A7" w:rsidRDefault="000B3689">
            <w:pPr>
              <w:rPr>
                <w:rFonts w:ascii="Garamond" w:hAnsi="Garamond"/>
                <w:b/>
                <w:bCs/>
                <w:color w:val="002060"/>
              </w:rPr>
            </w:pPr>
            <w:r w:rsidRPr="00F045A7">
              <w:rPr>
                <w:rFonts w:ascii="Garamond" w:hAnsi="Garamond"/>
                <w:b/>
                <w:bCs/>
                <w:color w:val="002060"/>
              </w:rPr>
              <w:t>Department Description</w:t>
            </w:r>
          </w:p>
        </w:tc>
      </w:tr>
      <w:tr w:rsidR="000B3689" w:rsidRPr="00F045A7" w14:paraId="1984F0EC" w14:textId="77777777" w:rsidTr="1EC273E5">
        <w:tc>
          <w:tcPr>
            <w:tcW w:w="9016" w:type="dxa"/>
          </w:tcPr>
          <w:p w14:paraId="11A652E7" w14:textId="77777777" w:rsidR="00812A98" w:rsidRPr="00E1542A" w:rsidRDefault="00812A98" w:rsidP="00812A98">
            <w:pPr>
              <w:rPr>
                <w:rFonts w:ascii="Garamond" w:hAnsi="Garamond"/>
                <w:color w:val="002060"/>
              </w:rPr>
            </w:pPr>
            <w:r w:rsidRPr="00E1542A">
              <w:rPr>
                <w:rFonts w:ascii="Garamond" w:hAnsi="Garamond"/>
                <w:color w:val="002060"/>
              </w:rPr>
              <w:t>The Engineering Department at The Newt in Somerset maintains the estate’s diverse operational infrastructure, covering buildings, mechanical and electrical systems, vehicle fleets, and digital networks. The team plays a critical role in ensuring the safety, reliability, and excellence of all facilities that support both our guests and staff, underpinned by a proactive and responsive service approach.</w:t>
            </w:r>
          </w:p>
          <w:p w14:paraId="1F083925" w14:textId="7F08DA29" w:rsidR="0007417B" w:rsidRPr="00F045A7" w:rsidRDefault="0007417B" w:rsidP="00FA384F">
            <w:pPr>
              <w:spacing w:after="160" w:line="278" w:lineRule="auto"/>
              <w:rPr>
                <w:rFonts w:ascii="Garamond" w:hAnsi="Garamond"/>
                <w:color w:val="002060"/>
              </w:rPr>
            </w:pPr>
          </w:p>
        </w:tc>
      </w:tr>
    </w:tbl>
    <w:p w14:paraId="3816FEBC" w14:textId="77777777" w:rsidR="000B3689" w:rsidRPr="009E0B0E" w:rsidRDefault="000B3689">
      <w:pPr>
        <w:rPr>
          <w:rFonts w:ascii="Garamond" w:hAnsi="Garamond"/>
          <w:color w:val="002060"/>
        </w:rPr>
      </w:pPr>
    </w:p>
    <w:sectPr w:rsidR="000B3689" w:rsidRPr="009E0B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78AEB" w14:textId="77777777" w:rsidR="000B3689" w:rsidRPr="00F045A7" w:rsidRDefault="000B3689" w:rsidP="000B3689">
      <w:pPr>
        <w:spacing w:after="0" w:line="240" w:lineRule="auto"/>
      </w:pPr>
      <w:r w:rsidRPr="00F045A7">
        <w:separator/>
      </w:r>
    </w:p>
  </w:endnote>
  <w:endnote w:type="continuationSeparator" w:id="0">
    <w:p w14:paraId="1F2A2D38" w14:textId="77777777" w:rsidR="000B3689" w:rsidRPr="00F045A7" w:rsidRDefault="000B3689" w:rsidP="000B3689">
      <w:pPr>
        <w:spacing w:after="0" w:line="240" w:lineRule="auto"/>
      </w:pPr>
      <w:r w:rsidRPr="00F045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2ECA" w14:textId="34404CD7" w:rsidR="00967A18" w:rsidRPr="00F045A7" w:rsidRDefault="00967A18" w:rsidP="00967A18">
    <w:pPr>
      <w:pStyle w:val="Footer"/>
      <w:jc w:val="right"/>
    </w:pPr>
    <w:r w:rsidRPr="00F045A7">
      <w:fldChar w:fldCharType="begin"/>
    </w:r>
    <w:r w:rsidRPr="00F045A7">
      <w:instrText xml:space="preserve"> DATE \@ "MMMM yy" </w:instrText>
    </w:r>
    <w:r w:rsidRPr="00F045A7">
      <w:fldChar w:fldCharType="separate"/>
    </w:r>
    <w:r w:rsidR="00EB43C9">
      <w:rPr>
        <w:noProof/>
      </w:rPr>
      <w:t>August 25</w:t>
    </w:r>
    <w:r w:rsidRPr="00F045A7">
      <w:fldChar w:fldCharType="end"/>
    </w:r>
  </w:p>
  <w:p w14:paraId="6D8D2F48" w14:textId="77777777" w:rsidR="00967A18" w:rsidRPr="00F045A7" w:rsidRDefault="00967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841B3" w14:textId="77777777" w:rsidR="000B3689" w:rsidRPr="00F045A7" w:rsidRDefault="000B3689" w:rsidP="000B3689">
      <w:pPr>
        <w:spacing w:after="0" w:line="240" w:lineRule="auto"/>
      </w:pPr>
      <w:r w:rsidRPr="00F045A7">
        <w:separator/>
      </w:r>
    </w:p>
  </w:footnote>
  <w:footnote w:type="continuationSeparator" w:id="0">
    <w:p w14:paraId="2DACB1F3" w14:textId="77777777" w:rsidR="000B3689" w:rsidRPr="00F045A7" w:rsidRDefault="000B3689" w:rsidP="000B3689">
      <w:pPr>
        <w:spacing w:after="0" w:line="240" w:lineRule="auto"/>
      </w:pPr>
      <w:r w:rsidRPr="00F045A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D4CF" w14:textId="7B68B831" w:rsidR="000B3689" w:rsidRPr="00F045A7" w:rsidRDefault="000B3689" w:rsidP="000B3689">
    <w:pPr>
      <w:pStyle w:val="Header"/>
      <w:jc w:val="center"/>
    </w:pPr>
    <w:r w:rsidRPr="00F045A7">
      <w:rPr>
        <w:noProof/>
      </w:rPr>
      <w:drawing>
        <wp:anchor distT="0" distB="0" distL="114300" distR="114300" simplePos="0" relativeHeight="251658240" behindDoc="1" locked="0" layoutInCell="1" allowOverlap="1" wp14:anchorId="7B6F2596" wp14:editId="25EC1390">
          <wp:simplePos x="0" y="0"/>
          <wp:positionH relativeFrom="column">
            <wp:posOffset>2381250</wp:posOffset>
          </wp:positionH>
          <wp:positionV relativeFrom="paragraph">
            <wp:posOffset>-163830</wp:posOffset>
          </wp:positionV>
          <wp:extent cx="787400" cy="1049867"/>
          <wp:effectExtent l="0" t="0" r="0" b="0"/>
          <wp:wrapTight wrapText="bothSides">
            <wp:wrapPolygon edited="0">
              <wp:start x="7839" y="784"/>
              <wp:lineTo x="2090" y="1960"/>
              <wp:lineTo x="523" y="3920"/>
              <wp:lineTo x="523" y="12152"/>
              <wp:lineTo x="2090" y="14113"/>
              <wp:lineTo x="7316" y="14113"/>
              <wp:lineTo x="1045" y="15681"/>
              <wp:lineTo x="1045" y="17641"/>
              <wp:lineTo x="4703" y="20777"/>
              <wp:lineTo x="16200" y="20777"/>
              <wp:lineTo x="20381" y="18033"/>
              <wp:lineTo x="19858" y="15681"/>
              <wp:lineTo x="14110" y="14113"/>
              <wp:lineTo x="17768" y="12544"/>
              <wp:lineTo x="19858" y="9800"/>
              <wp:lineTo x="19858" y="5096"/>
              <wp:lineTo x="18290" y="2744"/>
              <wp:lineTo x="15155" y="784"/>
              <wp:lineTo x="7839" y="784"/>
            </wp:wrapPolygon>
          </wp:wrapTight>
          <wp:docPr id="27300977" name="Picture 1" descr="A blue lizard and lily p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0977" name="Picture 1" descr="A blue lizard and lily pa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7400" cy="10498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921"/>
    <w:multiLevelType w:val="multilevel"/>
    <w:tmpl w:val="09DC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7700E"/>
    <w:multiLevelType w:val="hybridMultilevel"/>
    <w:tmpl w:val="1F60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37C87"/>
    <w:multiLevelType w:val="multilevel"/>
    <w:tmpl w:val="193C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167A3B"/>
    <w:multiLevelType w:val="multilevel"/>
    <w:tmpl w:val="D8E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A721C2"/>
    <w:multiLevelType w:val="hybridMultilevel"/>
    <w:tmpl w:val="98C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9C32F"/>
    <w:multiLevelType w:val="hybridMultilevel"/>
    <w:tmpl w:val="36384944"/>
    <w:lvl w:ilvl="0" w:tplc="1C3226F0">
      <w:start w:val="1"/>
      <w:numFmt w:val="bullet"/>
      <w:lvlText w:val=""/>
      <w:lvlJc w:val="left"/>
      <w:pPr>
        <w:ind w:left="720" w:hanging="360"/>
      </w:pPr>
      <w:rPr>
        <w:rFonts w:ascii="Symbol" w:hAnsi="Symbol" w:hint="default"/>
      </w:rPr>
    </w:lvl>
    <w:lvl w:ilvl="1" w:tplc="14D6D388">
      <w:start w:val="1"/>
      <w:numFmt w:val="bullet"/>
      <w:lvlText w:val="o"/>
      <w:lvlJc w:val="left"/>
      <w:pPr>
        <w:ind w:left="1440" w:hanging="360"/>
      </w:pPr>
      <w:rPr>
        <w:rFonts w:ascii="Courier New" w:hAnsi="Courier New" w:hint="default"/>
      </w:rPr>
    </w:lvl>
    <w:lvl w:ilvl="2" w:tplc="814846F2">
      <w:start w:val="1"/>
      <w:numFmt w:val="bullet"/>
      <w:lvlText w:val=""/>
      <w:lvlJc w:val="left"/>
      <w:pPr>
        <w:ind w:left="2160" w:hanging="360"/>
      </w:pPr>
      <w:rPr>
        <w:rFonts w:ascii="Wingdings" w:hAnsi="Wingdings" w:hint="default"/>
      </w:rPr>
    </w:lvl>
    <w:lvl w:ilvl="3" w:tplc="23BA0696">
      <w:start w:val="1"/>
      <w:numFmt w:val="bullet"/>
      <w:lvlText w:val=""/>
      <w:lvlJc w:val="left"/>
      <w:pPr>
        <w:ind w:left="2880" w:hanging="360"/>
      </w:pPr>
      <w:rPr>
        <w:rFonts w:ascii="Symbol" w:hAnsi="Symbol" w:hint="default"/>
      </w:rPr>
    </w:lvl>
    <w:lvl w:ilvl="4" w:tplc="23DAD1F2">
      <w:start w:val="1"/>
      <w:numFmt w:val="bullet"/>
      <w:lvlText w:val="o"/>
      <w:lvlJc w:val="left"/>
      <w:pPr>
        <w:ind w:left="3600" w:hanging="360"/>
      </w:pPr>
      <w:rPr>
        <w:rFonts w:ascii="Courier New" w:hAnsi="Courier New" w:hint="default"/>
      </w:rPr>
    </w:lvl>
    <w:lvl w:ilvl="5" w:tplc="D982E6CE">
      <w:start w:val="1"/>
      <w:numFmt w:val="bullet"/>
      <w:lvlText w:val=""/>
      <w:lvlJc w:val="left"/>
      <w:pPr>
        <w:ind w:left="4320" w:hanging="360"/>
      </w:pPr>
      <w:rPr>
        <w:rFonts w:ascii="Wingdings" w:hAnsi="Wingdings" w:hint="default"/>
      </w:rPr>
    </w:lvl>
    <w:lvl w:ilvl="6" w:tplc="149050DC">
      <w:start w:val="1"/>
      <w:numFmt w:val="bullet"/>
      <w:lvlText w:val=""/>
      <w:lvlJc w:val="left"/>
      <w:pPr>
        <w:ind w:left="5040" w:hanging="360"/>
      </w:pPr>
      <w:rPr>
        <w:rFonts w:ascii="Symbol" w:hAnsi="Symbol" w:hint="default"/>
      </w:rPr>
    </w:lvl>
    <w:lvl w:ilvl="7" w:tplc="9D568C18">
      <w:start w:val="1"/>
      <w:numFmt w:val="bullet"/>
      <w:lvlText w:val="o"/>
      <w:lvlJc w:val="left"/>
      <w:pPr>
        <w:ind w:left="5760" w:hanging="360"/>
      </w:pPr>
      <w:rPr>
        <w:rFonts w:ascii="Courier New" w:hAnsi="Courier New" w:hint="default"/>
      </w:rPr>
    </w:lvl>
    <w:lvl w:ilvl="8" w:tplc="081C8554">
      <w:start w:val="1"/>
      <w:numFmt w:val="bullet"/>
      <w:lvlText w:val=""/>
      <w:lvlJc w:val="left"/>
      <w:pPr>
        <w:ind w:left="6480" w:hanging="360"/>
      </w:pPr>
      <w:rPr>
        <w:rFonts w:ascii="Wingdings" w:hAnsi="Wingdings" w:hint="default"/>
      </w:rPr>
    </w:lvl>
  </w:abstractNum>
  <w:abstractNum w:abstractNumId="6" w15:restartNumberingAfterBreak="0">
    <w:nsid w:val="4282352C"/>
    <w:multiLevelType w:val="hybridMultilevel"/>
    <w:tmpl w:val="09EA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073D4"/>
    <w:multiLevelType w:val="hybridMultilevel"/>
    <w:tmpl w:val="A9A6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DC188"/>
    <w:multiLevelType w:val="hybridMultilevel"/>
    <w:tmpl w:val="024C9790"/>
    <w:lvl w:ilvl="0" w:tplc="1B5873A4">
      <w:start w:val="1"/>
      <w:numFmt w:val="bullet"/>
      <w:lvlText w:val=""/>
      <w:lvlJc w:val="left"/>
      <w:pPr>
        <w:ind w:left="720" w:hanging="360"/>
      </w:pPr>
      <w:rPr>
        <w:rFonts w:ascii="Symbol" w:hAnsi="Symbol" w:hint="default"/>
      </w:rPr>
    </w:lvl>
    <w:lvl w:ilvl="1" w:tplc="BEC4DAF2">
      <w:start w:val="1"/>
      <w:numFmt w:val="bullet"/>
      <w:lvlText w:val="o"/>
      <w:lvlJc w:val="left"/>
      <w:pPr>
        <w:ind w:left="1440" w:hanging="360"/>
      </w:pPr>
      <w:rPr>
        <w:rFonts w:ascii="Courier New" w:hAnsi="Courier New" w:hint="default"/>
      </w:rPr>
    </w:lvl>
    <w:lvl w:ilvl="2" w:tplc="F1CE1B88">
      <w:start w:val="1"/>
      <w:numFmt w:val="bullet"/>
      <w:lvlText w:val=""/>
      <w:lvlJc w:val="left"/>
      <w:pPr>
        <w:ind w:left="2160" w:hanging="360"/>
      </w:pPr>
      <w:rPr>
        <w:rFonts w:ascii="Wingdings" w:hAnsi="Wingdings" w:hint="default"/>
      </w:rPr>
    </w:lvl>
    <w:lvl w:ilvl="3" w:tplc="9B349F82">
      <w:start w:val="1"/>
      <w:numFmt w:val="bullet"/>
      <w:lvlText w:val=""/>
      <w:lvlJc w:val="left"/>
      <w:pPr>
        <w:ind w:left="2880" w:hanging="360"/>
      </w:pPr>
      <w:rPr>
        <w:rFonts w:ascii="Symbol" w:hAnsi="Symbol" w:hint="default"/>
      </w:rPr>
    </w:lvl>
    <w:lvl w:ilvl="4" w:tplc="E64C73F0">
      <w:start w:val="1"/>
      <w:numFmt w:val="bullet"/>
      <w:lvlText w:val="o"/>
      <w:lvlJc w:val="left"/>
      <w:pPr>
        <w:ind w:left="3600" w:hanging="360"/>
      </w:pPr>
      <w:rPr>
        <w:rFonts w:ascii="Courier New" w:hAnsi="Courier New" w:hint="default"/>
      </w:rPr>
    </w:lvl>
    <w:lvl w:ilvl="5" w:tplc="5A3298D2">
      <w:start w:val="1"/>
      <w:numFmt w:val="bullet"/>
      <w:lvlText w:val=""/>
      <w:lvlJc w:val="left"/>
      <w:pPr>
        <w:ind w:left="4320" w:hanging="360"/>
      </w:pPr>
      <w:rPr>
        <w:rFonts w:ascii="Wingdings" w:hAnsi="Wingdings" w:hint="default"/>
      </w:rPr>
    </w:lvl>
    <w:lvl w:ilvl="6" w:tplc="60922326">
      <w:start w:val="1"/>
      <w:numFmt w:val="bullet"/>
      <w:lvlText w:val=""/>
      <w:lvlJc w:val="left"/>
      <w:pPr>
        <w:ind w:left="5040" w:hanging="360"/>
      </w:pPr>
      <w:rPr>
        <w:rFonts w:ascii="Symbol" w:hAnsi="Symbol" w:hint="default"/>
      </w:rPr>
    </w:lvl>
    <w:lvl w:ilvl="7" w:tplc="C7B889F0">
      <w:start w:val="1"/>
      <w:numFmt w:val="bullet"/>
      <w:lvlText w:val="o"/>
      <w:lvlJc w:val="left"/>
      <w:pPr>
        <w:ind w:left="5760" w:hanging="360"/>
      </w:pPr>
      <w:rPr>
        <w:rFonts w:ascii="Courier New" w:hAnsi="Courier New" w:hint="default"/>
      </w:rPr>
    </w:lvl>
    <w:lvl w:ilvl="8" w:tplc="34307596">
      <w:start w:val="1"/>
      <w:numFmt w:val="bullet"/>
      <w:lvlText w:val=""/>
      <w:lvlJc w:val="left"/>
      <w:pPr>
        <w:ind w:left="6480" w:hanging="360"/>
      </w:pPr>
      <w:rPr>
        <w:rFonts w:ascii="Wingdings" w:hAnsi="Wingdings" w:hint="default"/>
      </w:rPr>
    </w:lvl>
  </w:abstractNum>
  <w:abstractNum w:abstractNumId="9" w15:restartNumberingAfterBreak="0">
    <w:nsid w:val="5E5B07A4"/>
    <w:multiLevelType w:val="multilevel"/>
    <w:tmpl w:val="8948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3A2833"/>
    <w:multiLevelType w:val="hybridMultilevel"/>
    <w:tmpl w:val="8FF42744"/>
    <w:lvl w:ilvl="0" w:tplc="84A4FD3C">
      <w:start w:val="40"/>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7657D"/>
    <w:multiLevelType w:val="multilevel"/>
    <w:tmpl w:val="4F58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275E2E"/>
    <w:multiLevelType w:val="multilevel"/>
    <w:tmpl w:val="8E18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DF0E0B"/>
    <w:multiLevelType w:val="multilevel"/>
    <w:tmpl w:val="BC46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898BBC"/>
    <w:multiLevelType w:val="hybridMultilevel"/>
    <w:tmpl w:val="BFE8C516"/>
    <w:lvl w:ilvl="0" w:tplc="92DC7B4A">
      <w:start w:val="1"/>
      <w:numFmt w:val="bullet"/>
      <w:lvlText w:val=""/>
      <w:lvlJc w:val="left"/>
      <w:pPr>
        <w:ind w:left="720" w:hanging="360"/>
      </w:pPr>
      <w:rPr>
        <w:rFonts w:ascii="Symbol" w:hAnsi="Symbol" w:hint="default"/>
      </w:rPr>
    </w:lvl>
    <w:lvl w:ilvl="1" w:tplc="3924A9BC">
      <w:start w:val="1"/>
      <w:numFmt w:val="bullet"/>
      <w:lvlText w:val="o"/>
      <w:lvlJc w:val="left"/>
      <w:pPr>
        <w:ind w:left="1440" w:hanging="360"/>
      </w:pPr>
      <w:rPr>
        <w:rFonts w:ascii="Courier New" w:hAnsi="Courier New" w:hint="default"/>
      </w:rPr>
    </w:lvl>
    <w:lvl w:ilvl="2" w:tplc="0B0E750C">
      <w:start w:val="1"/>
      <w:numFmt w:val="bullet"/>
      <w:lvlText w:val=""/>
      <w:lvlJc w:val="left"/>
      <w:pPr>
        <w:ind w:left="2160" w:hanging="360"/>
      </w:pPr>
      <w:rPr>
        <w:rFonts w:ascii="Wingdings" w:hAnsi="Wingdings" w:hint="default"/>
      </w:rPr>
    </w:lvl>
    <w:lvl w:ilvl="3" w:tplc="BC8CEE56">
      <w:start w:val="1"/>
      <w:numFmt w:val="bullet"/>
      <w:lvlText w:val=""/>
      <w:lvlJc w:val="left"/>
      <w:pPr>
        <w:ind w:left="2880" w:hanging="360"/>
      </w:pPr>
      <w:rPr>
        <w:rFonts w:ascii="Symbol" w:hAnsi="Symbol" w:hint="default"/>
      </w:rPr>
    </w:lvl>
    <w:lvl w:ilvl="4" w:tplc="E2EE4E10">
      <w:start w:val="1"/>
      <w:numFmt w:val="bullet"/>
      <w:lvlText w:val="o"/>
      <w:lvlJc w:val="left"/>
      <w:pPr>
        <w:ind w:left="3600" w:hanging="360"/>
      </w:pPr>
      <w:rPr>
        <w:rFonts w:ascii="Courier New" w:hAnsi="Courier New" w:hint="default"/>
      </w:rPr>
    </w:lvl>
    <w:lvl w:ilvl="5" w:tplc="39BA1BF8">
      <w:start w:val="1"/>
      <w:numFmt w:val="bullet"/>
      <w:lvlText w:val=""/>
      <w:lvlJc w:val="left"/>
      <w:pPr>
        <w:ind w:left="4320" w:hanging="360"/>
      </w:pPr>
      <w:rPr>
        <w:rFonts w:ascii="Wingdings" w:hAnsi="Wingdings" w:hint="default"/>
      </w:rPr>
    </w:lvl>
    <w:lvl w:ilvl="6" w:tplc="509262F6">
      <w:start w:val="1"/>
      <w:numFmt w:val="bullet"/>
      <w:lvlText w:val=""/>
      <w:lvlJc w:val="left"/>
      <w:pPr>
        <w:ind w:left="5040" w:hanging="360"/>
      </w:pPr>
      <w:rPr>
        <w:rFonts w:ascii="Symbol" w:hAnsi="Symbol" w:hint="default"/>
      </w:rPr>
    </w:lvl>
    <w:lvl w:ilvl="7" w:tplc="D8D27834">
      <w:start w:val="1"/>
      <w:numFmt w:val="bullet"/>
      <w:lvlText w:val="o"/>
      <w:lvlJc w:val="left"/>
      <w:pPr>
        <w:ind w:left="5760" w:hanging="360"/>
      </w:pPr>
      <w:rPr>
        <w:rFonts w:ascii="Courier New" w:hAnsi="Courier New" w:hint="default"/>
      </w:rPr>
    </w:lvl>
    <w:lvl w:ilvl="8" w:tplc="D0909CCC">
      <w:start w:val="1"/>
      <w:numFmt w:val="bullet"/>
      <w:lvlText w:val=""/>
      <w:lvlJc w:val="left"/>
      <w:pPr>
        <w:ind w:left="6480" w:hanging="360"/>
      </w:pPr>
      <w:rPr>
        <w:rFonts w:ascii="Wingdings" w:hAnsi="Wingdings" w:hint="default"/>
      </w:rPr>
    </w:lvl>
  </w:abstractNum>
  <w:abstractNum w:abstractNumId="15" w15:restartNumberingAfterBreak="0">
    <w:nsid w:val="79D11429"/>
    <w:multiLevelType w:val="hybridMultilevel"/>
    <w:tmpl w:val="585E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46237D"/>
    <w:multiLevelType w:val="hybridMultilevel"/>
    <w:tmpl w:val="4EBA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2B5CBF"/>
    <w:multiLevelType w:val="multilevel"/>
    <w:tmpl w:val="A350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566853">
    <w:abstractNumId w:val="14"/>
  </w:num>
  <w:num w:numId="2" w16cid:durableId="103306998">
    <w:abstractNumId w:val="8"/>
  </w:num>
  <w:num w:numId="3" w16cid:durableId="272253523">
    <w:abstractNumId w:val="5"/>
  </w:num>
  <w:num w:numId="4" w16cid:durableId="1434475298">
    <w:abstractNumId w:val="2"/>
  </w:num>
  <w:num w:numId="5" w16cid:durableId="1721392493">
    <w:abstractNumId w:val="17"/>
  </w:num>
  <w:num w:numId="6" w16cid:durableId="439494598">
    <w:abstractNumId w:val="12"/>
  </w:num>
  <w:num w:numId="7" w16cid:durableId="1718163169">
    <w:abstractNumId w:val="0"/>
  </w:num>
  <w:num w:numId="8" w16cid:durableId="1155030488">
    <w:abstractNumId w:val="11"/>
  </w:num>
  <w:num w:numId="9" w16cid:durableId="1752390297">
    <w:abstractNumId w:val="13"/>
  </w:num>
  <w:num w:numId="10" w16cid:durableId="619802131">
    <w:abstractNumId w:val="9"/>
  </w:num>
  <w:num w:numId="11" w16cid:durableId="1774478451">
    <w:abstractNumId w:val="3"/>
  </w:num>
  <w:num w:numId="12" w16cid:durableId="568928633">
    <w:abstractNumId w:val="10"/>
  </w:num>
  <w:num w:numId="13" w16cid:durableId="637490102">
    <w:abstractNumId w:val="4"/>
  </w:num>
  <w:num w:numId="14" w16cid:durableId="1092167306">
    <w:abstractNumId w:val="7"/>
  </w:num>
  <w:num w:numId="15" w16cid:durableId="833376317">
    <w:abstractNumId w:val="15"/>
  </w:num>
  <w:num w:numId="16" w16cid:durableId="878855303">
    <w:abstractNumId w:val="6"/>
  </w:num>
  <w:num w:numId="17" w16cid:durableId="528758837">
    <w:abstractNumId w:val="16"/>
  </w:num>
  <w:num w:numId="18" w16cid:durableId="23463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89"/>
    <w:rsid w:val="00054442"/>
    <w:rsid w:val="0007417B"/>
    <w:rsid w:val="000B3689"/>
    <w:rsid w:val="000C5AB7"/>
    <w:rsid w:val="0015577C"/>
    <w:rsid w:val="001B3F1C"/>
    <w:rsid w:val="001D6B6B"/>
    <w:rsid w:val="001F2C5C"/>
    <w:rsid w:val="002052BD"/>
    <w:rsid w:val="002A6485"/>
    <w:rsid w:val="002B6815"/>
    <w:rsid w:val="003E57BD"/>
    <w:rsid w:val="004667D3"/>
    <w:rsid w:val="00562E4F"/>
    <w:rsid w:val="006E15B9"/>
    <w:rsid w:val="00707887"/>
    <w:rsid w:val="007125C2"/>
    <w:rsid w:val="007263C4"/>
    <w:rsid w:val="00726DE3"/>
    <w:rsid w:val="007A0E58"/>
    <w:rsid w:val="007C1150"/>
    <w:rsid w:val="00812A98"/>
    <w:rsid w:val="00886768"/>
    <w:rsid w:val="008F16FC"/>
    <w:rsid w:val="00967A18"/>
    <w:rsid w:val="00996DE2"/>
    <w:rsid w:val="009B565B"/>
    <w:rsid w:val="009E0B0E"/>
    <w:rsid w:val="00A214A4"/>
    <w:rsid w:val="00A83DC0"/>
    <w:rsid w:val="00AB652A"/>
    <w:rsid w:val="00C13424"/>
    <w:rsid w:val="00C91FB2"/>
    <w:rsid w:val="00C94465"/>
    <w:rsid w:val="00D10C8F"/>
    <w:rsid w:val="00D586FA"/>
    <w:rsid w:val="00D718C2"/>
    <w:rsid w:val="00E31F2E"/>
    <w:rsid w:val="00EB43C9"/>
    <w:rsid w:val="00F0134C"/>
    <w:rsid w:val="00F045A7"/>
    <w:rsid w:val="00F47133"/>
    <w:rsid w:val="00FA384F"/>
    <w:rsid w:val="00FE293F"/>
    <w:rsid w:val="0A9C1076"/>
    <w:rsid w:val="0E008E3D"/>
    <w:rsid w:val="14E14EDA"/>
    <w:rsid w:val="1BE5B5EE"/>
    <w:rsid w:val="1D8F1EDA"/>
    <w:rsid w:val="1EC273E5"/>
    <w:rsid w:val="2347C3ED"/>
    <w:rsid w:val="2392FF75"/>
    <w:rsid w:val="23C313C6"/>
    <w:rsid w:val="25B4F6DA"/>
    <w:rsid w:val="298F06A5"/>
    <w:rsid w:val="2B487E51"/>
    <w:rsid w:val="2DA7CCDC"/>
    <w:rsid w:val="37AAB60D"/>
    <w:rsid w:val="3820F16C"/>
    <w:rsid w:val="39209F64"/>
    <w:rsid w:val="3EA938ED"/>
    <w:rsid w:val="4550C07C"/>
    <w:rsid w:val="45C21259"/>
    <w:rsid w:val="5037D9FC"/>
    <w:rsid w:val="54B743BD"/>
    <w:rsid w:val="56E4621D"/>
    <w:rsid w:val="5C0EC2C7"/>
    <w:rsid w:val="5D153728"/>
    <w:rsid w:val="61CC5F61"/>
    <w:rsid w:val="621054C8"/>
    <w:rsid w:val="7170F48E"/>
    <w:rsid w:val="72D5E12B"/>
    <w:rsid w:val="7D83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C49FF"/>
  <w15:chartTrackingRefBased/>
  <w15:docId w15:val="{D1724EB8-03C9-464F-96EF-E78C42EC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689"/>
    <w:rPr>
      <w:rFonts w:eastAsiaTheme="majorEastAsia" w:cstheme="majorBidi"/>
      <w:color w:val="272727" w:themeColor="text1" w:themeTint="D8"/>
    </w:rPr>
  </w:style>
  <w:style w:type="paragraph" w:styleId="Title">
    <w:name w:val="Title"/>
    <w:basedOn w:val="Normal"/>
    <w:next w:val="Normal"/>
    <w:link w:val="TitleChar"/>
    <w:uiPriority w:val="10"/>
    <w:qFormat/>
    <w:rsid w:val="000B3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689"/>
    <w:pPr>
      <w:spacing w:before="160"/>
      <w:jc w:val="center"/>
    </w:pPr>
    <w:rPr>
      <w:i/>
      <w:iCs/>
      <w:color w:val="404040" w:themeColor="text1" w:themeTint="BF"/>
    </w:rPr>
  </w:style>
  <w:style w:type="character" w:customStyle="1" w:styleId="QuoteChar">
    <w:name w:val="Quote Char"/>
    <w:basedOn w:val="DefaultParagraphFont"/>
    <w:link w:val="Quote"/>
    <w:uiPriority w:val="29"/>
    <w:rsid w:val="000B3689"/>
    <w:rPr>
      <w:i/>
      <w:iCs/>
      <w:color w:val="404040" w:themeColor="text1" w:themeTint="BF"/>
    </w:rPr>
  </w:style>
  <w:style w:type="paragraph" w:styleId="ListParagraph">
    <w:name w:val="List Paragraph"/>
    <w:basedOn w:val="Normal"/>
    <w:uiPriority w:val="34"/>
    <w:qFormat/>
    <w:rsid w:val="000B3689"/>
    <w:pPr>
      <w:ind w:left="720"/>
      <w:contextualSpacing/>
    </w:pPr>
  </w:style>
  <w:style w:type="character" w:styleId="IntenseEmphasis">
    <w:name w:val="Intense Emphasis"/>
    <w:basedOn w:val="DefaultParagraphFont"/>
    <w:uiPriority w:val="21"/>
    <w:qFormat/>
    <w:rsid w:val="000B3689"/>
    <w:rPr>
      <w:i/>
      <w:iCs/>
      <w:color w:val="0F4761" w:themeColor="accent1" w:themeShade="BF"/>
    </w:rPr>
  </w:style>
  <w:style w:type="paragraph" w:styleId="IntenseQuote">
    <w:name w:val="Intense Quote"/>
    <w:basedOn w:val="Normal"/>
    <w:next w:val="Normal"/>
    <w:link w:val="IntenseQuoteChar"/>
    <w:uiPriority w:val="30"/>
    <w:qFormat/>
    <w:rsid w:val="000B3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689"/>
    <w:rPr>
      <w:i/>
      <w:iCs/>
      <w:color w:val="0F4761" w:themeColor="accent1" w:themeShade="BF"/>
    </w:rPr>
  </w:style>
  <w:style w:type="character" w:styleId="IntenseReference">
    <w:name w:val="Intense Reference"/>
    <w:basedOn w:val="DefaultParagraphFont"/>
    <w:uiPriority w:val="32"/>
    <w:qFormat/>
    <w:rsid w:val="000B3689"/>
    <w:rPr>
      <w:b/>
      <w:bCs/>
      <w:smallCaps/>
      <w:color w:val="0F4761" w:themeColor="accent1" w:themeShade="BF"/>
      <w:spacing w:val="5"/>
    </w:rPr>
  </w:style>
  <w:style w:type="table" w:styleId="TableGrid">
    <w:name w:val="Table Grid"/>
    <w:basedOn w:val="TableNormal"/>
    <w:uiPriority w:val="39"/>
    <w:rsid w:val="000B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689"/>
  </w:style>
  <w:style w:type="paragraph" w:styleId="Footer">
    <w:name w:val="footer"/>
    <w:basedOn w:val="Normal"/>
    <w:link w:val="FooterChar"/>
    <w:uiPriority w:val="99"/>
    <w:unhideWhenUsed/>
    <w:rsid w:val="000B3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6451">
      <w:bodyDiv w:val="1"/>
      <w:marLeft w:val="0"/>
      <w:marRight w:val="0"/>
      <w:marTop w:val="0"/>
      <w:marBottom w:val="0"/>
      <w:divBdr>
        <w:top w:val="none" w:sz="0" w:space="0" w:color="auto"/>
        <w:left w:val="none" w:sz="0" w:space="0" w:color="auto"/>
        <w:bottom w:val="none" w:sz="0" w:space="0" w:color="auto"/>
        <w:right w:val="none" w:sz="0" w:space="0" w:color="auto"/>
      </w:divBdr>
    </w:div>
    <w:div w:id="162626362">
      <w:bodyDiv w:val="1"/>
      <w:marLeft w:val="0"/>
      <w:marRight w:val="0"/>
      <w:marTop w:val="0"/>
      <w:marBottom w:val="0"/>
      <w:divBdr>
        <w:top w:val="none" w:sz="0" w:space="0" w:color="auto"/>
        <w:left w:val="none" w:sz="0" w:space="0" w:color="auto"/>
        <w:bottom w:val="none" w:sz="0" w:space="0" w:color="auto"/>
        <w:right w:val="none" w:sz="0" w:space="0" w:color="auto"/>
      </w:divBdr>
    </w:div>
    <w:div w:id="359089139">
      <w:bodyDiv w:val="1"/>
      <w:marLeft w:val="0"/>
      <w:marRight w:val="0"/>
      <w:marTop w:val="0"/>
      <w:marBottom w:val="0"/>
      <w:divBdr>
        <w:top w:val="none" w:sz="0" w:space="0" w:color="auto"/>
        <w:left w:val="none" w:sz="0" w:space="0" w:color="auto"/>
        <w:bottom w:val="none" w:sz="0" w:space="0" w:color="auto"/>
        <w:right w:val="none" w:sz="0" w:space="0" w:color="auto"/>
      </w:divBdr>
      <w:divsChild>
        <w:div w:id="1955363367">
          <w:marLeft w:val="0"/>
          <w:marRight w:val="0"/>
          <w:marTop w:val="0"/>
          <w:marBottom w:val="0"/>
          <w:divBdr>
            <w:top w:val="none" w:sz="0" w:space="0" w:color="auto"/>
            <w:left w:val="none" w:sz="0" w:space="0" w:color="auto"/>
            <w:bottom w:val="none" w:sz="0" w:space="0" w:color="auto"/>
            <w:right w:val="none" w:sz="0" w:space="0" w:color="auto"/>
          </w:divBdr>
        </w:div>
        <w:div w:id="1720015689">
          <w:marLeft w:val="0"/>
          <w:marRight w:val="0"/>
          <w:marTop w:val="0"/>
          <w:marBottom w:val="0"/>
          <w:divBdr>
            <w:top w:val="none" w:sz="0" w:space="0" w:color="auto"/>
            <w:left w:val="none" w:sz="0" w:space="0" w:color="auto"/>
            <w:bottom w:val="none" w:sz="0" w:space="0" w:color="auto"/>
            <w:right w:val="none" w:sz="0" w:space="0" w:color="auto"/>
          </w:divBdr>
        </w:div>
        <w:div w:id="411898842">
          <w:marLeft w:val="0"/>
          <w:marRight w:val="0"/>
          <w:marTop w:val="0"/>
          <w:marBottom w:val="0"/>
          <w:divBdr>
            <w:top w:val="none" w:sz="0" w:space="0" w:color="auto"/>
            <w:left w:val="none" w:sz="0" w:space="0" w:color="auto"/>
            <w:bottom w:val="none" w:sz="0" w:space="0" w:color="auto"/>
            <w:right w:val="none" w:sz="0" w:space="0" w:color="auto"/>
          </w:divBdr>
        </w:div>
        <w:div w:id="216403983">
          <w:marLeft w:val="0"/>
          <w:marRight w:val="0"/>
          <w:marTop w:val="0"/>
          <w:marBottom w:val="0"/>
          <w:divBdr>
            <w:top w:val="none" w:sz="0" w:space="0" w:color="auto"/>
            <w:left w:val="none" w:sz="0" w:space="0" w:color="auto"/>
            <w:bottom w:val="none" w:sz="0" w:space="0" w:color="auto"/>
            <w:right w:val="none" w:sz="0" w:space="0" w:color="auto"/>
          </w:divBdr>
        </w:div>
      </w:divsChild>
    </w:div>
    <w:div w:id="626352271">
      <w:bodyDiv w:val="1"/>
      <w:marLeft w:val="0"/>
      <w:marRight w:val="0"/>
      <w:marTop w:val="0"/>
      <w:marBottom w:val="0"/>
      <w:divBdr>
        <w:top w:val="none" w:sz="0" w:space="0" w:color="auto"/>
        <w:left w:val="none" w:sz="0" w:space="0" w:color="auto"/>
        <w:bottom w:val="none" w:sz="0" w:space="0" w:color="auto"/>
        <w:right w:val="none" w:sz="0" w:space="0" w:color="auto"/>
      </w:divBdr>
      <w:divsChild>
        <w:div w:id="679620562">
          <w:marLeft w:val="0"/>
          <w:marRight w:val="0"/>
          <w:marTop w:val="0"/>
          <w:marBottom w:val="0"/>
          <w:divBdr>
            <w:top w:val="none" w:sz="0" w:space="0" w:color="auto"/>
            <w:left w:val="none" w:sz="0" w:space="0" w:color="auto"/>
            <w:bottom w:val="none" w:sz="0" w:space="0" w:color="auto"/>
            <w:right w:val="none" w:sz="0" w:space="0" w:color="auto"/>
          </w:divBdr>
        </w:div>
        <w:div w:id="867836136">
          <w:marLeft w:val="0"/>
          <w:marRight w:val="0"/>
          <w:marTop w:val="0"/>
          <w:marBottom w:val="0"/>
          <w:divBdr>
            <w:top w:val="none" w:sz="0" w:space="0" w:color="auto"/>
            <w:left w:val="none" w:sz="0" w:space="0" w:color="auto"/>
            <w:bottom w:val="none" w:sz="0" w:space="0" w:color="auto"/>
            <w:right w:val="none" w:sz="0" w:space="0" w:color="auto"/>
          </w:divBdr>
        </w:div>
        <w:div w:id="49505256">
          <w:marLeft w:val="0"/>
          <w:marRight w:val="0"/>
          <w:marTop w:val="0"/>
          <w:marBottom w:val="0"/>
          <w:divBdr>
            <w:top w:val="none" w:sz="0" w:space="0" w:color="auto"/>
            <w:left w:val="none" w:sz="0" w:space="0" w:color="auto"/>
            <w:bottom w:val="none" w:sz="0" w:space="0" w:color="auto"/>
            <w:right w:val="none" w:sz="0" w:space="0" w:color="auto"/>
          </w:divBdr>
        </w:div>
        <w:div w:id="1654605259">
          <w:marLeft w:val="0"/>
          <w:marRight w:val="0"/>
          <w:marTop w:val="0"/>
          <w:marBottom w:val="0"/>
          <w:divBdr>
            <w:top w:val="none" w:sz="0" w:space="0" w:color="auto"/>
            <w:left w:val="none" w:sz="0" w:space="0" w:color="auto"/>
            <w:bottom w:val="none" w:sz="0" w:space="0" w:color="auto"/>
            <w:right w:val="none" w:sz="0" w:space="0" w:color="auto"/>
          </w:divBdr>
        </w:div>
      </w:divsChild>
    </w:div>
    <w:div w:id="676032845">
      <w:bodyDiv w:val="1"/>
      <w:marLeft w:val="0"/>
      <w:marRight w:val="0"/>
      <w:marTop w:val="0"/>
      <w:marBottom w:val="0"/>
      <w:divBdr>
        <w:top w:val="none" w:sz="0" w:space="0" w:color="auto"/>
        <w:left w:val="none" w:sz="0" w:space="0" w:color="auto"/>
        <w:bottom w:val="none" w:sz="0" w:space="0" w:color="auto"/>
        <w:right w:val="none" w:sz="0" w:space="0" w:color="auto"/>
      </w:divBdr>
    </w:div>
    <w:div w:id="792594881">
      <w:bodyDiv w:val="1"/>
      <w:marLeft w:val="0"/>
      <w:marRight w:val="0"/>
      <w:marTop w:val="0"/>
      <w:marBottom w:val="0"/>
      <w:divBdr>
        <w:top w:val="none" w:sz="0" w:space="0" w:color="auto"/>
        <w:left w:val="none" w:sz="0" w:space="0" w:color="auto"/>
        <w:bottom w:val="none" w:sz="0" w:space="0" w:color="auto"/>
        <w:right w:val="none" w:sz="0" w:space="0" w:color="auto"/>
      </w:divBdr>
    </w:div>
    <w:div w:id="970208222">
      <w:bodyDiv w:val="1"/>
      <w:marLeft w:val="0"/>
      <w:marRight w:val="0"/>
      <w:marTop w:val="0"/>
      <w:marBottom w:val="0"/>
      <w:divBdr>
        <w:top w:val="none" w:sz="0" w:space="0" w:color="auto"/>
        <w:left w:val="none" w:sz="0" w:space="0" w:color="auto"/>
        <w:bottom w:val="none" w:sz="0" w:space="0" w:color="auto"/>
        <w:right w:val="none" w:sz="0" w:space="0" w:color="auto"/>
      </w:divBdr>
      <w:divsChild>
        <w:div w:id="722290900">
          <w:marLeft w:val="0"/>
          <w:marRight w:val="0"/>
          <w:marTop w:val="0"/>
          <w:marBottom w:val="0"/>
          <w:divBdr>
            <w:top w:val="none" w:sz="0" w:space="0" w:color="auto"/>
            <w:left w:val="none" w:sz="0" w:space="0" w:color="auto"/>
            <w:bottom w:val="none" w:sz="0" w:space="0" w:color="auto"/>
            <w:right w:val="none" w:sz="0" w:space="0" w:color="auto"/>
          </w:divBdr>
        </w:div>
        <w:div w:id="396558973">
          <w:marLeft w:val="0"/>
          <w:marRight w:val="0"/>
          <w:marTop w:val="0"/>
          <w:marBottom w:val="0"/>
          <w:divBdr>
            <w:top w:val="none" w:sz="0" w:space="0" w:color="auto"/>
            <w:left w:val="none" w:sz="0" w:space="0" w:color="auto"/>
            <w:bottom w:val="none" w:sz="0" w:space="0" w:color="auto"/>
            <w:right w:val="none" w:sz="0" w:space="0" w:color="auto"/>
          </w:divBdr>
        </w:div>
        <w:div w:id="286352814">
          <w:marLeft w:val="0"/>
          <w:marRight w:val="0"/>
          <w:marTop w:val="0"/>
          <w:marBottom w:val="0"/>
          <w:divBdr>
            <w:top w:val="none" w:sz="0" w:space="0" w:color="auto"/>
            <w:left w:val="none" w:sz="0" w:space="0" w:color="auto"/>
            <w:bottom w:val="none" w:sz="0" w:space="0" w:color="auto"/>
            <w:right w:val="none" w:sz="0" w:space="0" w:color="auto"/>
          </w:divBdr>
        </w:div>
        <w:div w:id="2031488428">
          <w:marLeft w:val="0"/>
          <w:marRight w:val="0"/>
          <w:marTop w:val="0"/>
          <w:marBottom w:val="0"/>
          <w:divBdr>
            <w:top w:val="none" w:sz="0" w:space="0" w:color="auto"/>
            <w:left w:val="none" w:sz="0" w:space="0" w:color="auto"/>
            <w:bottom w:val="none" w:sz="0" w:space="0" w:color="auto"/>
            <w:right w:val="none" w:sz="0" w:space="0" w:color="auto"/>
          </w:divBdr>
        </w:div>
        <w:div w:id="171653366">
          <w:marLeft w:val="0"/>
          <w:marRight w:val="0"/>
          <w:marTop w:val="0"/>
          <w:marBottom w:val="0"/>
          <w:divBdr>
            <w:top w:val="none" w:sz="0" w:space="0" w:color="auto"/>
            <w:left w:val="none" w:sz="0" w:space="0" w:color="auto"/>
            <w:bottom w:val="none" w:sz="0" w:space="0" w:color="auto"/>
            <w:right w:val="none" w:sz="0" w:space="0" w:color="auto"/>
          </w:divBdr>
        </w:div>
        <w:div w:id="1205170008">
          <w:marLeft w:val="0"/>
          <w:marRight w:val="0"/>
          <w:marTop w:val="0"/>
          <w:marBottom w:val="0"/>
          <w:divBdr>
            <w:top w:val="none" w:sz="0" w:space="0" w:color="auto"/>
            <w:left w:val="none" w:sz="0" w:space="0" w:color="auto"/>
            <w:bottom w:val="none" w:sz="0" w:space="0" w:color="auto"/>
            <w:right w:val="none" w:sz="0" w:space="0" w:color="auto"/>
          </w:divBdr>
        </w:div>
        <w:div w:id="667556318">
          <w:marLeft w:val="0"/>
          <w:marRight w:val="0"/>
          <w:marTop w:val="0"/>
          <w:marBottom w:val="0"/>
          <w:divBdr>
            <w:top w:val="none" w:sz="0" w:space="0" w:color="auto"/>
            <w:left w:val="none" w:sz="0" w:space="0" w:color="auto"/>
            <w:bottom w:val="none" w:sz="0" w:space="0" w:color="auto"/>
            <w:right w:val="none" w:sz="0" w:space="0" w:color="auto"/>
          </w:divBdr>
        </w:div>
        <w:div w:id="1474904450">
          <w:marLeft w:val="0"/>
          <w:marRight w:val="0"/>
          <w:marTop w:val="0"/>
          <w:marBottom w:val="0"/>
          <w:divBdr>
            <w:top w:val="none" w:sz="0" w:space="0" w:color="auto"/>
            <w:left w:val="none" w:sz="0" w:space="0" w:color="auto"/>
            <w:bottom w:val="none" w:sz="0" w:space="0" w:color="auto"/>
            <w:right w:val="none" w:sz="0" w:space="0" w:color="auto"/>
          </w:divBdr>
        </w:div>
        <w:div w:id="761875862">
          <w:marLeft w:val="0"/>
          <w:marRight w:val="0"/>
          <w:marTop w:val="0"/>
          <w:marBottom w:val="0"/>
          <w:divBdr>
            <w:top w:val="none" w:sz="0" w:space="0" w:color="auto"/>
            <w:left w:val="none" w:sz="0" w:space="0" w:color="auto"/>
            <w:bottom w:val="none" w:sz="0" w:space="0" w:color="auto"/>
            <w:right w:val="none" w:sz="0" w:space="0" w:color="auto"/>
          </w:divBdr>
        </w:div>
        <w:div w:id="2140763232">
          <w:marLeft w:val="0"/>
          <w:marRight w:val="0"/>
          <w:marTop w:val="0"/>
          <w:marBottom w:val="0"/>
          <w:divBdr>
            <w:top w:val="none" w:sz="0" w:space="0" w:color="auto"/>
            <w:left w:val="none" w:sz="0" w:space="0" w:color="auto"/>
            <w:bottom w:val="none" w:sz="0" w:space="0" w:color="auto"/>
            <w:right w:val="none" w:sz="0" w:space="0" w:color="auto"/>
          </w:divBdr>
        </w:div>
      </w:divsChild>
    </w:div>
    <w:div w:id="1543446880">
      <w:bodyDiv w:val="1"/>
      <w:marLeft w:val="0"/>
      <w:marRight w:val="0"/>
      <w:marTop w:val="0"/>
      <w:marBottom w:val="0"/>
      <w:divBdr>
        <w:top w:val="none" w:sz="0" w:space="0" w:color="auto"/>
        <w:left w:val="none" w:sz="0" w:space="0" w:color="auto"/>
        <w:bottom w:val="none" w:sz="0" w:space="0" w:color="auto"/>
        <w:right w:val="none" w:sz="0" w:space="0" w:color="auto"/>
      </w:divBdr>
    </w:div>
    <w:div w:id="1653949372">
      <w:bodyDiv w:val="1"/>
      <w:marLeft w:val="0"/>
      <w:marRight w:val="0"/>
      <w:marTop w:val="0"/>
      <w:marBottom w:val="0"/>
      <w:divBdr>
        <w:top w:val="none" w:sz="0" w:space="0" w:color="auto"/>
        <w:left w:val="none" w:sz="0" w:space="0" w:color="auto"/>
        <w:bottom w:val="none" w:sz="0" w:space="0" w:color="auto"/>
        <w:right w:val="none" w:sz="0" w:space="0" w:color="auto"/>
      </w:divBdr>
    </w:div>
    <w:div w:id="1671985447">
      <w:bodyDiv w:val="1"/>
      <w:marLeft w:val="0"/>
      <w:marRight w:val="0"/>
      <w:marTop w:val="0"/>
      <w:marBottom w:val="0"/>
      <w:divBdr>
        <w:top w:val="none" w:sz="0" w:space="0" w:color="auto"/>
        <w:left w:val="none" w:sz="0" w:space="0" w:color="auto"/>
        <w:bottom w:val="none" w:sz="0" w:space="0" w:color="auto"/>
        <w:right w:val="none" w:sz="0" w:space="0" w:color="auto"/>
      </w:divBdr>
    </w:div>
    <w:div w:id="1859270743">
      <w:bodyDiv w:val="1"/>
      <w:marLeft w:val="0"/>
      <w:marRight w:val="0"/>
      <w:marTop w:val="0"/>
      <w:marBottom w:val="0"/>
      <w:divBdr>
        <w:top w:val="none" w:sz="0" w:space="0" w:color="auto"/>
        <w:left w:val="none" w:sz="0" w:space="0" w:color="auto"/>
        <w:bottom w:val="none" w:sz="0" w:space="0" w:color="auto"/>
        <w:right w:val="none" w:sz="0" w:space="0" w:color="auto"/>
      </w:divBdr>
      <w:divsChild>
        <w:div w:id="153686848">
          <w:marLeft w:val="0"/>
          <w:marRight w:val="0"/>
          <w:marTop w:val="0"/>
          <w:marBottom w:val="0"/>
          <w:divBdr>
            <w:top w:val="none" w:sz="0" w:space="0" w:color="auto"/>
            <w:left w:val="none" w:sz="0" w:space="0" w:color="auto"/>
            <w:bottom w:val="none" w:sz="0" w:space="0" w:color="auto"/>
            <w:right w:val="none" w:sz="0" w:space="0" w:color="auto"/>
          </w:divBdr>
        </w:div>
        <w:div w:id="383603765">
          <w:marLeft w:val="0"/>
          <w:marRight w:val="0"/>
          <w:marTop w:val="0"/>
          <w:marBottom w:val="0"/>
          <w:divBdr>
            <w:top w:val="none" w:sz="0" w:space="0" w:color="auto"/>
            <w:left w:val="none" w:sz="0" w:space="0" w:color="auto"/>
            <w:bottom w:val="none" w:sz="0" w:space="0" w:color="auto"/>
            <w:right w:val="none" w:sz="0" w:space="0" w:color="auto"/>
          </w:divBdr>
        </w:div>
        <w:div w:id="328219930">
          <w:marLeft w:val="0"/>
          <w:marRight w:val="0"/>
          <w:marTop w:val="0"/>
          <w:marBottom w:val="0"/>
          <w:divBdr>
            <w:top w:val="none" w:sz="0" w:space="0" w:color="auto"/>
            <w:left w:val="none" w:sz="0" w:space="0" w:color="auto"/>
            <w:bottom w:val="none" w:sz="0" w:space="0" w:color="auto"/>
            <w:right w:val="none" w:sz="0" w:space="0" w:color="auto"/>
          </w:divBdr>
        </w:div>
        <w:div w:id="625283685">
          <w:marLeft w:val="0"/>
          <w:marRight w:val="0"/>
          <w:marTop w:val="0"/>
          <w:marBottom w:val="0"/>
          <w:divBdr>
            <w:top w:val="none" w:sz="0" w:space="0" w:color="auto"/>
            <w:left w:val="none" w:sz="0" w:space="0" w:color="auto"/>
            <w:bottom w:val="none" w:sz="0" w:space="0" w:color="auto"/>
            <w:right w:val="none" w:sz="0" w:space="0" w:color="auto"/>
          </w:divBdr>
        </w:div>
        <w:div w:id="729157829">
          <w:marLeft w:val="0"/>
          <w:marRight w:val="0"/>
          <w:marTop w:val="0"/>
          <w:marBottom w:val="0"/>
          <w:divBdr>
            <w:top w:val="none" w:sz="0" w:space="0" w:color="auto"/>
            <w:left w:val="none" w:sz="0" w:space="0" w:color="auto"/>
            <w:bottom w:val="none" w:sz="0" w:space="0" w:color="auto"/>
            <w:right w:val="none" w:sz="0" w:space="0" w:color="auto"/>
          </w:divBdr>
        </w:div>
        <w:div w:id="1906066860">
          <w:marLeft w:val="0"/>
          <w:marRight w:val="0"/>
          <w:marTop w:val="0"/>
          <w:marBottom w:val="0"/>
          <w:divBdr>
            <w:top w:val="none" w:sz="0" w:space="0" w:color="auto"/>
            <w:left w:val="none" w:sz="0" w:space="0" w:color="auto"/>
            <w:bottom w:val="none" w:sz="0" w:space="0" w:color="auto"/>
            <w:right w:val="none" w:sz="0" w:space="0" w:color="auto"/>
          </w:divBdr>
        </w:div>
        <w:div w:id="2061712044">
          <w:marLeft w:val="0"/>
          <w:marRight w:val="0"/>
          <w:marTop w:val="0"/>
          <w:marBottom w:val="0"/>
          <w:divBdr>
            <w:top w:val="none" w:sz="0" w:space="0" w:color="auto"/>
            <w:left w:val="none" w:sz="0" w:space="0" w:color="auto"/>
            <w:bottom w:val="none" w:sz="0" w:space="0" w:color="auto"/>
            <w:right w:val="none" w:sz="0" w:space="0" w:color="auto"/>
          </w:divBdr>
        </w:div>
        <w:div w:id="1708943106">
          <w:marLeft w:val="0"/>
          <w:marRight w:val="0"/>
          <w:marTop w:val="0"/>
          <w:marBottom w:val="0"/>
          <w:divBdr>
            <w:top w:val="none" w:sz="0" w:space="0" w:color="auto"/>
            <w:left w:val="none" w:sz="0" w:space="0" w:color="auto"/>
            <w:bottom w:val="none" w:sz="0" w:space="0" w:color="auto"/>
            <w:right w:val="none" w:sz="0" w:space="0" w:color="auto"/>
          </w:divBdr>
        </w:div>
        <w:div w:id="1868909111">
          <w:marLeft w:val="0"/>
          <w:marRight w:val="0"/>
          <w:marTop w:val="0"/>
          <w:marBottom w:val="0"/>
          <w:divBdr>
            <w:top w:val="none" w:sz="0" w:space="0" w:color="auto"/>
            <w:left w:val="none" w:sz="0" w:space="0" w:color="auto"/>
            <w:bottom w:val="none" w:sz="0" w:space="0" w:color="auto"/>
            <w:right w:val="none" w:sz="0" w:space="0" w:color="auto"/>
          </w:divBdr>
        </w:div>
        <w:div w:id="1077482297">
          <w:marLeft w:val="0"/>
          <w:marRight w:val="0"/>
          <w:marTop w:val="0"/>
          <w:marBottom w:val="0"/>
          <w:divBdr>
            <w:top w:val="none" w:sz="0" w:space="0" w:color="auto"/>
            <w:left w:val="none" w:sz="0" w:space="0" w:color="auto"/>
            <w:bottom w:val="none" w:sz="0" w:space="0" w:color="auto"/>
            <w:right w:val="none" w:sz="0" w:space="0" w:color="auto"/>
          </w:divBdr>
        </w:div>
      </w:divsChild>
    </w:div>
    <w:div w:id="21317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Murray</dc:creator>
  <cp:keywords/>
  <dc:description/>
  <cp:lastModifiedBy>Emily Murray</cp:lastModifiedBy>
  <cp:revision>9</cp:revision>
  <cp:lastPrinted>2025-08-04T10:03:00Z</cp:lastPrinted>
  <dcterms:created xsi:type="dcterms:W3CDTF">2025-08-04T09:00:00Z</dcterms:created>
  <dcterms:modified xsi:type="dcterms:W3CDTF">2025-08-04T16:22:00Z</dcterms:modified>
</cp:coreProperties>
</file>