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horzAnchor="margin" w:tblpY="1010"/>
        <w:tblW w:w="0" w:type="auto"/>
        <w:tblLook w:val="04A0" w:firstRow="1" w:lastRow="0" w:firstColumn="1" w:lastColumn="0" w:noHBand="0" w:noVBand="1"/>
      </w:tblPr>
      <w:tblGrid>
        <w:gridCol w:w="2547"/>
        <w:gridCol w:w="6469"/>
      </w:tblGrid>
      <w:tr w:rsidR="009E0B0E" w:rsidRPr="00F94710" w14:paraId="5FE6CBA7" w14:textId="77777777" w:rsidTr="000B3689">
        <w:tc>
          <w:tcPr>
            <w:tcW w:w="2547" w:type="dxa"/>
          </w:tcPr>
          <w:p w14:paraId="42C19918" w14:textId="66D9F01F" w:rsidR="000B3689" w:rsidRPr="00F94710" w:rsidRDefault="000B3689" w:rsidP="00F94710">
            <w:pPr>
              <w:rPr>
                <w:rFonts w:ascii="Garamond" w:hAnsi="Garamond"/>
                <w:b/>
                <w:bCs/>
                <w:color w:val="002060"/>
              </w:rPr>
            </w:pPr>
            <w:r w:rsidRPr="00F94710">
              <w:rPr>
                <w:rFonts w:ascii="Garamond" w:hAnsi="Garamond"/>
                <w:b/>
                <w:bCs/>
                <w:color w:val="002060"/>
              </w:rPr>
              <w:t>Job Title</w:t>
            </w:r>
          </w:p>
        </w:tc>
        <w:tc>
          <w:tcPr>
            <w:tcW w:w="6469" w:type="dxa"/>
          </w:tcPr>
          <w:p w14:paraId="181B06F6" w14:textId="0C8CE72A" w:rsidR="000B3689" w:rsidRPr="00F94710" w:rsidRDefault="00A946C5" w:rsidP="00F94710">
            <w:pPr>
              <w:rPr>
                <w:rFonts w:ascii="Garamond" w:hAnsi="Garamond"/>
                <w:color w:val="002060"/>
              </w:rPr>
            </w:pPr>
            <w:r w:rsidRPr="00F94710">
              <w:rPr>
                <w:rFonts w:ascii="Garamond" w:hAnsi="Garamond"/>
                <w:color w:val="002060"/>
              </w:rPr>
              <w:t>Packaging Designer</w:t>
            </w:r>
          </w:p>
        </w:tc>
      </w:tr>
      <w:tr w:rsidR="009E0B0E" w:rsidRPr="00F94710" w14:paraId="1AC9487F" w14:textId="77777777" w:rsidTr="000B3689">
        <w:tc>
          <w:tcPr>
            <w:tcW w:w="2547" w:type="dxa"/>
          </w:tcPr>
          <w:p w14:paraId="341FC007" w14:textId="5C9E6BA5" w:rsidR="000B3689" w:rsidRPr="00F94710" w:rsidRDefault="000B3689" w:rsidP="00F94710">
            <w:pPr>
              <w:rPr>
                <w:rFonts w:ascii="Garamond" w:hAnsi="Garamond"/>
                <w:b/>
                <w:bCs/>
                <w:color w:val="002060"/>
              </w:rPr>
            </w:pPr>
            <w:r w:rsidRPr="00F94710">
              <w:rPr>
                <w:rFonts w:ascii="Garamond" w:hAnsi="Garamond"/>
                <w:b/>
                <w:bCs/>
                <w:color w:val="002060"/>
              </w:rPr>
              <w:t>Department</w:t>
            </w:r>
          </w:p>
        </w:tc>
        <w:tc>
          <w:tcPr>
            <w:tcW w:w="6469" w:type="dxa"/>
          </w:tcPr>
          <w:p w14:paraId="411697C5" w14:textId="1609F651" w:rsidR="000B3689" w:rsidRPr="00F94710" w:rsidRDefault="00A946C5" w:rsidP="00F94710">
            <w:pPr>
              <w:rPr>
                <w:rFonts w:ascii="Garamond" w:hAnsi="Garamond"/>
                <w:color w:val="002060"/>
              </w:rPr>
            </w:pPr>
            <w:r w:rsidRPr="00F94710">
              <w:rPr>
                <w:rFonts w:ascii="Garamond" w:hAnsi="Garamond"/>
                <w:color w:val="002060"/>
              </w:rPr>
              <w:t>Commerce Marketing</w:t>
            </w:r>
          </w:p>
        </w:tc>
      </w:tr>
      <w:tr w:rsidR="009E0B0E" w:rsidRPr="00F94710" w14:paraId="45765A9E" w14:textId="77777777" w:rsidTr="000B3689">
        <w:tc>
          <w:tcPr>
            <w:tcW w:w="2547" w:type="dxa"/>
          </w:tcPr>
          <w:p w14:paraId="4D1C3F17" w14:textId="0D065878" w:rsidR="000B3689" w:rsidRPr="00F94710" w:rsidRDefault="002A6485" w:rsidP="00F94710">
            <w:pPr>
              <w:rPr>
                <w:rFonts w:ascii="Garamond" w:hAnsi="Garamond"/>
                <w:b/>
                <w:bCs/>
                <w:color w:val="002060"/>
              </w:rPr>
            </w:pPr>
            <w:r w:rsidRPr="00F94710">
              <w:rPr>
                <w:rFonts w:ascii="Garamond" w:hAnsi="Garamond"/>
                <w:b/>
                <w:bCs/>
                <w:color w:val="002060"/>
              </w:rPr>
              <w:t xml:space="preserve">Approximate </w:t>
            </w:r>
            <w:r w:rsidR="000B3689" w:rsidRPr="00F94710">
              <w:rPr>
                <w:rFonts w:ascii="Garamond" w:hAnsi="Garamond"/>
                <w:b/>
                <w:bCs/>
                <w:color w:val="002060"/>
              </w:rPr>
              <w:t>Department Size</w:t>
            </w:r>
          </w:p>
        </w:tc>
        <w:tc>
          <w:tcPr>
            <w:tcW w:w="6469" w:type="dxa"/>
          </w:tcPr>
          <w:p w14:paraId="4FAD467F" w14:textId="24B4C57B" w:rsidR="00F045A7" w:rsidRPr="00F94710" w:rsidRDefault="00E61595" w:rsidP="00F94710">
            <w:pPr>
              <w:rPr>
                <w:rFonts w:ascii="Garamond" w:hAnsi="Garamond"/>
                <w:color w:val="002060"/>
              </w:rPr>
            </w:pPr>
            <w:r w:rsidRPr="00F94710">
              <w:rPr>
                <w:rFonts w:ascii="Garamond" w:hAnsi="Garamond"/>
                <w:color w:val="002060"/>
              </w:rPr>
              <w:t>6</w:t>
            </w:r>
          </w:p>
        </w:tc>
      </w:tr>
      <w:tr w:rsidR="009E0B0E" w:rsidRPr="00F94710" w14:paraId="017F85C1" w14:textId="77777777" w:rsidTr="000B3689">
        <w:tc>
          <w:tcPr>
            <w:tcW w:w="2547" w:type="dxa"/>
          </w:tcPr>
          <w:p w14:paraId="36EEE124" w14:textId="1A8E7080" w:rsidR="000B3689" w:rsidRPr="00F94710" w:rsidRDefault="000B3689" w:rsidP="00F94710">
            <w:pPr>
              <w:rPr>
                <w:rFonts w:ascii="Garamond" w:hAnsi="Garamond"/>
                <w:b/>
                <w:bCs/>
                <w:color w:val="002060"/>
              </w:rPr>
            </w:pPr>
            <w:r w:rsidRPr="00F94710">
              <w:rPr>
                <w:rFonts w:ascii="Garamond" w:hAnsi="Garamond"/>
                <w:b/>
                <w:bCs/>
                <w:color w:val="002060"/>
              </w:rPr>
              <w:t>Reports to</w:t>
            </w:r>
          </w:p>
        </w:tc>
        <w:tc>
          <w:tcPr>
            <w:tcW w:w="6469" w:type="dxa"/>
          </w:tcPr>
          <w:p w14:paraId="053FF3FB" w14:textId="35F7E27E" w:rsidR="000B3689" w:rsidRPr="00F94710" w:rsidRDefault="00F94710" w:rsidP="00F94710">
            <w:pPr>
              <w:rPr>
                <w:rFonts w:ascii="Garamond" w:hAnsi="Garamond"/>
                <w:color w:val="002060"/>
              </w:rPr>
            </w:pPr>
            <w:r w:rsidRPr="00F94710">
              <w:rPr>
                <w:rFonts w:ascii="Garamond" w:hAnsi="Garamond"/>
                <w:color w:val="002060"/>
              </w:rPr>
              <w:t>Senior Creative Designer</w:t>
            </w:r>
          </w:p>
        </w:tc>
      </w:tr>
      <w:tr w:rsidR="009E0B0E" w:rsidRPr="00F94710" w14:paraId="7C550EE7" w14:textId="77777777" w:rsidTr="000B3689">
        <w:tc>
          <w:tcPr>
            <w:tcW w:w="2547" w:type="dxa"/>
          </w:tcPr>
          <w:p w14:paraId="22B449AB" w14:textId="139F1623" w:rsidR="000B3689" w:rsidRPr="00F94710" w:rsidRDefault="000B3689" w:rsidP="00F94710">
            <w:pPr>
              <w:rPr>
                <w:rFonts w:ascii="Garamond" w:hAnsi="Garamond"/>
                <w:b/>
                <w:bCs/>
                <w:color w:val="002060"/>
              </w:rPr>
            </w:pPr>
            <w:r w:rsidRPr="00F94710">
              <w:rPr>
                <w:rFonts w:ascii="Garamond" w:hAnsi="Garamond"/>
                <w:b/>
                <w:bCs/>
                <w:color w:val="002060"/>
              </w:rPr>
              <w:t>Working hours and pattern</w:t>
            </w:r>
          </w:p>
        </w:tc>
        <w:tc>
          <w:tcPr>
            <w:tcW w:w="6469" w:type="dxa"/>
          </w:tcPr>
          <w:p w14:paraId="797AEFF9" w14:textId="75B5D778" w:rsidR="000B3689" w:rsidRPr="00F94710" w:rsidRDefault="00892913" w:rsidP="00F94710">
            <w:pPr>
              <w:spacing w:after="160"/>
              <w:rPr>
                <w:rFonts w:ascii="Garamond" w:hAnsi="Garamond"/>
                <w:color w:val="002060"/>
              </w:rPr>
            </w:pPr>
            <w:r w:rsidRPr="00F94710">
              <w:rPr>
                <w:rFonts w:ascii="Garamond" w:hAnsi="Garamond"/>
                <w:color w:val="002060"/>
              </w:rPr>
              <w:t>40 hours over 5 days</w:t>
            </w:r>
          </w:p>
        </w:tc>
      </w:tr>
      <w:tr w:rsidR="009E0B0E" w:rsidRPr="00F94710" w14:paraId="1C82E593" w14:textId="77777777" w:rsidTr="000B3689">
        <w:tc>
          <w:tcPr>
            <w:tcW w:w="2547" w:type="dxa"/>
          </w:tcPr>
          <w:p w14:paraId="53CD5EFF" w14:textId="3BEB6A3E" w:rsidR="0007417B" w:rsidRPr="00F94710" w:rsidRDefault="0007417B" w:rsidP="00F94710">
            <w:pPr>
              <w:rPr>
                <w:rFonts w:ascii="Garamond" w:hAnsi="Garamond"/>
                <w:b/>
                <w:bCs/>
                <w:color w:val="002060"/>
              </w:rPr>
            </w:pPr>
            <w:r w:rsidRPr="00F94710">
              <w:rPr>
                <w:rFonts w:ascii="Garamond" w:hAnsi="Garamond"/>
                <w:b/>
                <w:bCs/>
                <w:color w:val="002060"/>
              </w:rPr>
              <w:t>Will this role qualify for tronc or bonus?</w:t>
            </w:r>
          </w:p>
        </w:tc>
        <w:tc>
          <w:tcPr>
            <w:tcW w:w="6469" w:type="dxa"/>
          </w:tcPr>
          <w:p w14:paraId="08C22E9D" w14:textId="247FB2A7" w:rsidR="0007417B" w:rsidRPr="00F94710" w:rsidRDefault="00C839A6" w:rsidP="00F94710">
            <w:pPr>
              <w:rPr>
                <w:rFonts w:ascii="Garamond" w:hAnsi="Garamond"/>
                <w:color w:val="002060"/>
              </w:rPr>
            </w:pPr>
            <w:r w:rsidRPr="00F94710">
              <w:rPr>
                <w:rFonts w:ascii="Garamond" w:hAnsi="Garamond"/>
                <w:color w:val="002060"/>
              </w:rPr>
              <w:t>Bonus</w:t>
            </w:r>
          </w:p>
        </w:tc>
      </w:tr>
    </w:tbl>
    <w:p w14:paraId="6B518FF9" w14:textId="77777777" w:rsidR="00E31F2E" w:rsidRPr="00F94710" w:rsidRDefault="00E31F2E" w:rsidP="00F94710">
      <w:pPr>
        <w:spacing w:line="240" w:lineRule="auto"/>
        <w:rPr>
          <w:rFonts w:ascii="Garamond" w:hAnsi="Garamond"/>
          <w:color w:val="002060"/>
        </w:rPr>
      </w:pPr>
    </w:p>
    <w:p w14:paraId="23491D8C" w14:textId="77777777" w:rsidR="000B3689" w:rsidRPr="00F94710" w:rsidRDefault="000B3689" w:rsidP="00F94710">
      <w:pPr>
        <w:spacing w:line="240" w:lineRule="auto"/>
        <w:rPr>
          <w:rFonts w:ascii="Garamond" w:hAnsi="Garamond"/>
          <w:color w:val="002060"/>
        </w:rPr>
      </w:pPr>
    </w:p>
    <w:p w14:paraId="4B700815" w14:textId="77777777" w:rsidR="000B3689" w:rsidRPr="00F94710" w:rsidRDefault="000B3689" w:rsidP="00F94710">
      <w:pPr>
        <w:spacing w:line="240" w:lineRule="auto"/>
        <w:rPr>
          <w:rFonts w:ascii="Garamond" w:hAnsi="Garamond"/>
          <w:color w:val="002060"/>
        </w:rPr>
      </w:pPr>
    </w:p>
    <w:tbl>
      <w:tblPr>
        <w:tblStyle w:val="TableGrid"/>
        <w:tblW w:w="0" w:type="auto"/>
        <w:tblLook w:val="04A0" w:firstRow="1" w:lastRow="0" w:firstColumn="1" w:lastColumn="0" w:noHBand="0" w:noVBand="1"/>
      </w:tblPr>
      <w:tblGrid>
        <w:gridCol w:w="9016"/>
      </w:tblGrid>
      <w:tr w:rsidR="009E0B0E" w:rsidRPr="00F94710" w14:paraId="51500284" w14:textId="77777777" w:rsidTr="000B3689">
        <w:tc>
          <w:tcPr>
            <w:tcW w:w="9016" w:type="dxa"/>
          </w:tcPr>
          <w:p w14:paraId="59BD6171" w14:textId="5461E650" w:rsidR="000B3689" w:rsidRPr="00F94710" w:rsidRDefault="000B3689" w:rsidP="00F94710">
            <w:pPr>
              <w:rPr>
                <w:rFonts w:ascii="Garamond" w:hAnsi="Garamond"/>
                <w:b/>
                <w:bCs/>
                <w:color w:val="002060"/>
              </w:rPr>
            </w:pPr>
            <w:r w:rsidRPr="00F94710">
              <w:rPr>
                <w:rFonts w:ascii="Garamond" w:hAnsi="Garamond"/>
                <w:b/>
                <w:bCs/>
                <w:color w:val="002060"/>
              </w:rPr>
              <w:t>Purpose of this role</w:t>
            </w:r>
          </w:p>
        </w:tc>
      </w:tr>
      <w:tr w:rsidR="009E0B0E" w:rsidRPr="00F94710" w14:paraId="38BDE3CF" w14:textId="77777777" w:rsidTr="000B3689">
        <w:tc>
          <w:tcPr>
            <w:tcW w:w="9016" w:type="dxa"/>
          </w:tcPr>
          <w:p w14:paraId="1ED73A02" w14:textId="77777777" w:rsidR="00FF5A06" w:rsidRPr="00F94710" w:rsidRDefault="00FF5A06" w:rsidP="00F94710">
            <w:pPr>
              <w:rPr>
                <w:rFonts w:ascii="Garamond" w:hAnsi="Garamond"/>
                <w:color w:val="002060"/>
              </w:rPr>
            </w:pPr>
          </w:p>
          <w:p w14:paraId="6704CE1A" w14:textId="332EA0AF" w:rsidR="00A07D6F" w:rsidRPr="00F94710" w:rsidRDefault="00A946C5" w:rsidP="00F94710">
            <w:pPr>
              <w:rPr>
                <w:rFonts w:ascii="Garamond" w:hAnsi="Garamond"/>
                <w:color w:val="002060"/>
              </w:rPr>
            </w:pPr>
            <w:r w:rsidRPr="00F94710">
              <w:rPr>
                <w:rFonts w:ascii="Garamond" w:hAnsi="Garamond"/>
                <w:color w:val="002060"/>
              </w:rPr>
              <w:t>This role will be responsible for creating high-performing, creative packaging concepts for our branded products, produced inhouse by our internal food production teams and expert external suppliers. You will manage packaging projects, design prototypes, ensure compliance, and enhance sustainability while collaborating with cross-functional teams and managing supplier relationships. Working closely with the wider marketing team on brand look and feel, you will build close relationships with the product development managers to achieve our commercial goals.</w:t>
            </w:r>
          </w:p>
          <w:p w14:paraId="11ED5525" w14:textId="77777777" w:rsidR="00F94710" w:rsidRPr="00F94710" w:rsidRDefault="00F94710" w:rsidP="00F94710">
            <w:pPr>
              <w:rPr>
                <w:rFonts w:ascii="Garamond" w:hAnsi="Garamond"/>
                <w:color w:val="002060"/>
              </w:rPr>
            </w:pPr>
          </w:p>
          <w:p w14:paraId="49107101" w14:textId="77777777" w:rsidR="00F94710" w:rsidRPr="00F94710" w:rsidRDefault="00F94710" w:rsidP="00F94710">
            <w:pPr>
              <w:rPr>
                <w:rFonts w:ascii="Garamond" w:hAnsi="Garamond"/>
                <w:color w:val="002060"/>
              </w:rPr>
            </w:pPr>
          </w:p>
          <w:p w14:paraId="057D7353" w14:textId="77777777" w:rsidR="00A07D6F" w:rsidRPr="00F94710" w:rsidRDefault="00A07D6F" w:rsidP="00F94710">
            <w:pPr>
              <w:rPr>
                <w:rFonts w:ascii="Garamond" w:hAnsi="Garamond"/>
                <w:color w:val="002060"/>
              </w:rPr>
            </w:pPr>
          </w:p>
        </w:tc>
      </w:tr>
      <w:tr w:rsidR="009E0B0E" w:rsidRPr="00F94710" w14:paraId="1941FE3C" w14:textId="77777777" w:rsidTr="000B3689">
        <w:tc>
          <w:tcPr>
            <w:tcW w:w="9016" w:type="dxa"/>
          </w:tcPr>
          <w:p w14:paraId="67D95FED" w14:textId="0F2E25A8" w:rsidR="000B3689" w:rsidRPr="00F94710" w:rsidRDefault="000B3689" w:rsidP="00F94710">
            <w:pPr>
              <w:rPr>
                <w:rFonts w:ascii="Garamond" w:hAnsi="Garamond"/>
                <w:b/>
                <w:bCs/>
                <w:color w:val="002060"/>
              </w:rPr>
            </w:pPr>
            <w:r w:rsidRPr="00F94710">
              <w:rPr>
                <w:rFonts w:ascii="Garamond" w:hAnsi="Garamond"/>
                <w:b/>
                <w:bCs/>
                <w:color w:val="002060"/>
              </w:rPr>
              <w:t>Responsibilities</w:t>
            </w:r>
          </w:p>
        </w:tc>
      </w:tr>
      <w:tr w:rsidR="009E0B0E" w:rsidRPr="00F94710" w14:paraId="3E3B1490" w14:textId="77777777" w:rsidTr="000B3689">
        <w:tc>
          <w:tcPr>
            <w:tcW w:w="9016" w:type="dxa"/>
          </w:tcPr>
          <w:p w14:paraId="4B92C387" w14:textId="77777777" w:rsidR="00A946C5" w:rsidRPr="00F94710" w:rsidRDefault="00A946C5" w:rsidP="00F94710">
            <w:pPr>
              <w:rPr>
                <w:rFonts w:ascii="Garamond" w:hAnsi="Garamond"/>
                <w:color w:val="002060"/>
              </w:rPr>
            </w:pPr>
          </w:p>
          <w:p w14:paraId="385E7AC9" w14:textId="163E1168" w:rsidR="00F94710" w:rsidRPr="00F94710" w:rsidRDefault="00F94710" w:rsidP="00F94710">
            <w:pPr>
              <w:pStyle w:val="ListParagraph"/>
              <w:numPr>
                <w:ilvl w:val="0"/>
                <w:numId w:val="17"/>
              </w:numPr>
              <w:rPr>
                <w:rFonts w:ascii="Garamond" w:hAnsi="Garamond"/>
                <w:color w:val="002060"/>
              </w:rPr>
            </w:pPr>
            <w:r w:rsidRPr="00F94710">
              <w:rPr>
                <w:rFonts w:ascii="Garamond" w:hAnsi="Garamond"/>
                <w:color w:val="002060"/>
              </w:rPr>
              <w:t>Develop packaging concepts from initial ideation to final production across primary, secondary, and promotional formats.</w:t>
            </w:r>
          </w:p>
          <w:p w14:paraId="1B994CA9" w14:textId="3081372B" w:rsidR="00F94710" w:rsidRPr="00F94710" w:rsidRDefault="00F94710" w:rsidP="00F94710">
            <w:pPr>
              <w:pStyle w:val="ListParagraph"/>
              <w:numPr>
                <w:ilvl w:val="0"/>
                <w:numId w:val="17"/>
              </w:numPr>
              <w:rPr>
                <w:rFonts w:ascii="Garamond" w:hAnsi="Garamond"/>
                <w:color w:val="002060"/>
              </w:rPr>
            </w:pPr>
            <w:r w:rsidRPr="00F94710">
              <w:rPr>
                <w:rFonts w:ascii="Garamond" w:hAnsi="Garamond"/>
                <w:color w:val="002060"/>
              </w:rPr>
              <w:t>Ensure all designs adhere to brand guidelines and consistently communicate brand identity and positioning.</w:t>
            </w:r>
          </w:p>
          <w:p w14:paraId="631EA87D" w14:textId="763ADBDF" w:rsidR="00F94710" w:rsidRPr="00F94710" w:rsidRDefault="00F94710" w:rsidP="00F94710">
            <w:pPr>
              <w:pStyle w:val="ListParagraph"/>
              <w:numPr>
                <w:ilvl w:val="0"/>
                <w:numId w:val="17"/>
              </w:numPr>
              <w:rPr>
                <w:rFonts w:ascii="Garamond" w:hAnsi="Garamond"/>
                <w:color w:val="002060"/>
              </w:rPr>
            </w:pPr>
            <w:r w:rsidRPr="00F94710">
              <w:rPr>
                <w:rFonts w:ascii="Garamond" w:hAnsi="Garamond"/>
                <w:color w:val="002060"/>
              </w:rPr>
              <w:t>Apply expertise in packaging materials, finishes, and applications to achieve quality, durability, and visual appeal.</w:t>
            </w:r>
          </w:p>
          <w:p w14:paraId="2A32ACFC" w14:textId="3955FFEB" w:rsidR="00F94710" w:rsidRPr="00F94710" w:rsidRDefault="00F94710" w:rsidP="00F94710">
            <w:pPr>
              <w:pStyle w:val="ListParagraph"/>
              <w:numPr>
                <w:ilvl w:val="0"/>
                <w:numId w:val="17"/>
              </w:numPr>
              <w:rPr>
                <w:rFonts w:ascii="Garamond" w:hAnsi="Garamond"/>
                <w:color w:val="002060"/>
              </w:rPr>
            </w:pPr>
            <w:r w:rsidRPr="00F94710">
              <w:rPr>
                <w:rFonts w:ascii="Garamond" w:hAnsi="Garamond"/>
                <w:color w:val="002060"/>
              </w:rPr>
              <w:t>Collaborate with suppliers on development, sampling, and production to ensure accurate specifications and high standards.</w:t>
            </w:r>
          </w:p>
          <w:p w14:paraId="752316C3" w14:textId="4F29CCED" w:rsidR="00F94710" w:rsidRPr="00F94710" w:rsidRDefault="00F94710" w:rsidP="00F94710">
            <w:pPr>
              <w:pStyle w:val="ListParagraph"/>
              <w:numPr>
                <w:ilvl w:val="0"/>
                <w:numId w:val="17"/>
              </w:numPr>
              <w:rPr>
                <w:rFonts w:ascii="Garamond" w:hAnsi="Garamond"/>
                <w:color w:val="002060"/>
              </w:rPr>
            </w:pPr>
            <w:r w:rsidRPr="00F94710">
              <w:rPr>
                <w:rFonts w:ascii="Garamond" w:hAnsi="Garamond"/>
                <w:color w:val="002060"/>
              </w:rPr>
              <w:t>Produce prototypes and mock-ups to test design functionality, usability, and aesthetic quality.</w:t>
            </w:r>
          </w:p>
          <w:p w14:paraId="5E2D2129" w14:textId="4BEA9C15" w:rsidR="00F94710" w:rsidRPr="00F94710" w:rsidRDefault="00F94710" w:rsidP="00F94710">
            <w:pPr>
              <w:pStyle w:val="ListParagraph"/>
              <w:numPr>
                <w:ilvl w:val="0"/>
                <w:numId w:val="17"/>
              </w:numPr>
              <w:rPr>
                <w:rFonts w:ascii="Garamond" w:hAnsi="Garamond"/>
                <w:color w:val="002060"/>
              </w:rPr>
            </w:pPr>
            <w:r w:rsidRPr="00F94710">
              <w:rPr>
                <w:rFonts w:ascii="Garamond" w:hAnsi="Garamond"/>
                <w:color w:val="002060"/>
              </w:rPr>
              <w:t>Manage multiple packaging projects simultaneously, delivering against deadlines while maintaining creative excellence.</w:t>
            </w:r>
          </w:p>
          <w:p w14:paraId="045E1883" w14:textId="1D68F309" w:rsidR="00F94710" w:rsidRPr="00F94710" w:rsidRDefault="00F94710" w:rsidP="00F94710">
            <w:pPr>
              <w:pStyle w:val="ListParagraph"/>
              <w:numPr>
                <w:ilvl w:val="0"/>
                <w:numId w:val="17"/>
              </w:numPr>
              <w:rPr>
                <w:rFonts w:ascii="Garamond" w:hAnsi="Garamond"/>
                <w:color w:val="002060"/>
              </w:rPr>
            </w:pPr>
            <w:r w:rsidRPr="00F94710">
              <w:rPr>
                <w:rFonts w:ascii="Garamond" w:hAnsi="Garamond"/>
                <w:color w:val="002060"/>
              </w:rPr>
              <w:t>Work in partnership with marketing and product development teams to align packaging with broader commercial objectives.</w:t>
            </w:r>
          </w:p>
          <w:p w14:paraId="28DEFB4F" w14:textId="2CE999A1" w:rsidR="00F94710" w:rsidRPr="00F94710" w:rsidRDefault="00F94710" w:rsidP="00F94710">
            <w:pPr>
              <w:pStyle w:val="ListParagraph"/>
              <w:numPr>
                <w:ilvl w:val="0"/>
                <w:numId w:val="17"/>
              </w:numPr>
              <w:rPr>
                <w:rFonts w:ascii="Garamond" w:hAnsi="Garamond"/>
                <w:color w:val="002060"/>
              </w:rPr>
            </w:pPr>
            <w:r w:rsidRPr="00F94710">
              <w:rPr>
                <w:rFonts w:ascii="Garamond" w:hAnsi="Garamond"/>
                <w:color w:val="002060"/>
              </w:rPr>
              <w:t>Monitor industry trends, sustainability practices, and innovations to inform and evolve packaging design strategies.</w:t>
            </w:r>
          </w:p>
          <w:p w14:paraId="52843AA7" w14:textId="77777777" w:rsidR="00F94710" w:rsidRPr="00F94710" w:rsidRDefault="00F94710" w:rsidP="00F94710">
            <w:pPr>
              <w:pStyle w:val="ListParagraph"/>
              <w:rPr>
                <w:rFonts w:ascii="Garamond" w:hAnsi="Garamond"/>
                <w:color w:val="002060"/>
              </w:rPr>
            </w:pPr>
          </w:p>
          <w:p w14:paraId="5A6B3F92" w14:textId="77777777" w:rsidR="00F94710" w:rsidRPr="00F94710" w:rsidRDefault="00F94710" w:rsidP="00F94710">
            <w:pPr>
              <w:pStyle w:val="ListParagraph"/>
              <w:rPr>
                <w:rFonts w:ascii="Garamond" w:hAnsi="Garamond"/>
                <w:color w:val="002060"/>
              </w:rPr>
            </w:pPr>
          </w:p>
          <w:p w14:paraId="3017538D" w14:textId="77777777" w:rsidR="00F94710" w:rsidRPr="00F94710" w:rsidRDefault="00F94710" w:rsidP="00F94710">
            <w:pPr>
              <w:pStyle w:val="ListParagraph"/>
              <w:rPr>
                <w:rFonts w:ascii="Garamond" w:hAnsi="Garamond"/>
                <w:color w:val="002060"/>
              </w:rPr>
            </w:pPr>
          </w:p>
          <w:p w14:paraId="67BC82F1" w14:textId="77777777" w:rsidR="00F94710" w:rsidRPr="00F94710" w:rsidRDefault="00F94710" w:rsidP="00F94710">
            <w:pPr>
              <w:pStyle w:val="ListParagraph"/>
              <w:rPr>
                <w:rFonts w:ascii="Garamond" w:hAnsi="Garamond"/>
                <w:color w:val="002060"/>
              </w:rPr>
            </w:pPr>
          </w:p>
          <w:p w14:paraId="13C3164C" w14:textId="77777777" w:rsidR="00D205C7" w:rsidRPr="00F94710" w:rsidRDefault="00D205C7" w:rsidP="00F94710">
            <w:pPr>
              <w:rPr>
                <w:rFonts w:ascii="Garamond" w:hAnsi="Garamond"/>
                <w:color w:val="002060"/>
              </w:rPr>
            </w:pPr>
          </w:p>
        </w:tc>
      </w:tr>
      <w:tr w:rsidR="009E0B0E" w:rsidRPr="00F94710" w14:paraId="4C6154C3" w14:textId="77777777" w:rsidTr="000B3689">
        <w:tc>
          <w:tcPr>
            <w:tcW w:w="9016" w:type="dxa"/>
          </w:tcPr>
          <w:p w14:paraId="40D87DDD" w14:textId="79CB90B7" w:rsidR="004667D3" w:rsidRPr="00F94710" w:rsidRDefault="004667D3" w:rsidP="00F94710">
            <w:pPr>
              <w:spacing w:after="160"/>
              <w:rPr>
                <w:rFonts w:ascii="Garamond" w:hAnsi="Garamond"/>
                <w:color w:val="002060"/>
              </w:rPr>
            </w:pPr>
            <w:r w:rsidRPr="00F94710">
              <w:rPr>
                <w:rFonts w:ascii="Garamond" w:hAnsi="Garamond"/>
                <w:b/>
                <w:bCs/>
                <w:color w:val="002060"/>
              </w:rPr>
              <w:lastRenderedPageBreak/>
              <w:t>Characteristics needed for this role</w:t>
            </w:r>
          </w:p>
        </w:tc>
      </w:tr>
      <w:tr w:rsidR="009E0B0E" w:rsidRPr="00F94710" w14:paraId="131FD17C" w14:textId="77777777" w:rsidTr="000B3689">
        <w:tc>
          <w:tcPr>
            <w:tcW w:w="9016" w:type="dxa"/>
          </w:tcPr>
          <w:p w14:paraId="5EB9515C" w14:textId="37D0B8DE" w:rsidR="00FA1B34" w:rsidRPr="00F94710" w:rsidRDefault="00DC6A8C" w:rsidP="00F94710">
            <w:pPr>
              <w:pStyle w:val="ListParagraph"/>
              <w:numPr>
                <w:ilvl w:val="0"/>
                <w:numId w:val="23"/>
              </w:numPr>
              <w:rPr>
                <w:rFonts w:ascii="Garamond" w:hAnsi="Garamond"/>
                <w:color w:val="002060"/>
              </w:rPr>
            </w:pPr>
            <w:r w:rsidRPr="00F94710">
              <w:rPr>
                <w:rFonts w:ascii="Garamond" w:hAnsi="Garamond"/>
                <w:color w:val="002060"/>
              </w:rPr>
              <w:t xml:space="preserve">Proven ability to adapt to </w:t>
            </w:r>
            <w:r w:rsidR="00A53EE3" w:rsidRPr="00F94710">
              <w:rPr>
                <w:rFonts w:ascii="Garamond" w:hAnsi="Garamond"/>
                <w:color w:val="002060"/>
              </w:rPr>
              <w:t xml:space="preserve">a </w:t>
            </w:r>
            <w:r w:rsidRPr="00F94710">
              <w:rPr>
                <w:rFonts w:ascii="Garamond" w:hAnsi="Garamond"/>
                <w:color w:val="002060"/>
              </w:rPr>
              <w:t xml:space="preserve">dynamic work environment </w:t>
            </w:r>
          </w:p>
          <w:p w14:paraId="0AD2E305" w14:textId="4F6449FC" w:rsidR="00FA1B34" w:rsidRPr="00F94710" w:rsidRDefault="00FA1B34" w:rsidP="00F94710">
            <w:pPr>
              <w:pStyle w:val="ListParagraph"/>
              <w:numPr>
                <w:ilvl w:val="0"/>
                <w:numId w:val="23"/>
              </w:numPr>
              <w:rPr>
                <w:rFonts w:ascii="Garamond" w:hAnsi="Garamond"/>
                <w:color w:val="002060"/>
              </w:rPr>
            </w:pPr>
            <w:r w:rsidRPr="00F94710">
              <w:rPr>
                <w:rFonts w:ascii="Garamond" w:hAnsi="Garamond"/>
                <w:color w:val="002060"/>
              </w:rPr>
              <w:t xml:space="preserve">Highly organised to </w:t>
            </w:r>
            <w:r w:rsidR="00DC6A8C" w:rsidRPr="00F94710">
              <w:rPr>
                <w:rFonts w:ascii="Garamond" w:hAnsi="Garamond"/>
                <w:color w:val="002060"/>
              </w:rPr>
              <w:t>efficiently manag</w:t>
            </w:r>
            <w:r w:rsidRPr="00F94710">
              <w:rPr>
                <w:rFonts w:ascii="Garamond" w:hAnsi="Garamond"/>
                <w:color w:val="002060"/>
              </w:rPr>
              <w:t>e</w:t>
            </w:r>
            <w:r w:rsidR="00DC6A8C" w:rsidRPr="00F94710">
              <w:rPr>
                <w:rFonts w:ascii="Garamond" w:hAnsi="Garamond"/>
                <w:color w:val="002060"/>
              </w:rPr>
              <w:t xml:space="preserve"> multiple projects</w:t>
            </w:r>
            <w:r w:rsidRPr="00F94710">
              <w:rPr>
                <w:rFonts w:ascii="Garamond" w:hAnsi="Garamond"/>
                <w:color w:val="002060"/>
              </w:rPr>
              <w:t xml:space="preserve"> </w:t>
            </w:r>
          </w:p>
          <w:p w14:paraId="5F6FBD11" w14:textId="7553A139" w:rsidR="00FA1B34" w:rsidRPr="00F94710" w:rsidRDefault="00FF5A06" w:rsidP="00F94710">
            <w:pPr>
              <w:pStyle w:val="ListParagraph"/>
              <w:numPr>
                <w:ilvl w:val="0"/>
                <w:numId w:val="23"/>
              </w:numPr>
              <w:rPr>
                <w:rFonts w:ascii="Garamond" w:hAnsi="Garamond"/>
                <w:color w:val="002060"/>
              </w:rPr>
            </w:pPr>
            <w:r w:rsidRPr="00F94710">
              <w:rPr>
                <w:rFonts w:ascii="Garamond" w:hAnsi="Garamond"/>
                <w:color w:val="002060"/>
              </w:rPr>
              <w:t>Meticulous attention to detail in both design and project management</w:t>
            </w:r>
          </w:p>
          <w:p w14:paraId="5CB52890" w14:textId="2E6F5958" w:rsidR="00FA1B34" w:rsidRPr="00F94710" w:rsidRDefault="00FA1B34" w:rsidP="00F94710">
            <w:pPr>
              <w:pStyle w:val="ListParagraph"/>
              <w:numPr>
                <w:ilvl w:val="0"/>
                <w:numId w:val="23"/>
              </w:numPr>
              <w:rPr>
                <w:rFonts w:ascii="Garamond" w:hAnsi="Garamond"/>
                <w:color w:val="002060"/>
              </w:rPr>
            </w:pPr>
            <w:r w:rsidRPr="00F94710">
              <w:rPr>
                <w:rFonts w:ascii="Garamond" w:hAnsi="Garamond"/>
                <w:color w:val="002060"/>
              </w:rPr>
              <w:t xml:space="preserve">Passionate about luxury food and gifting markets and how it relates to packaging design </w:t>
            </w:r>
          </w:p>
          <w:p w14:paraId="5AAFF9E2" w14:textId="77777777" w:rsidR="00F94710" w:rsidRPr="00F94710" w:rsidRDefault="00F94710" w:rsidP="00F94710">
            <w:pPr>
              <w:pStyle w:val="ListParagraph"/>
              <w:numPr>
                <w:ilvl w:val="0"/>
                <w:numId w:val="23"/>
              </w:numPr>
              <w:rPr>
                <w:rFonts w:ascii="Garamond" w:hAnsi="Garamond"/>
                <w:color w:val="002060"/>
              </w:rPr>
            </w:pPr>
            <w:r w:rsidRPr="00F94710">
              <w:rPr>
                <w:rFonts w:ascii="Garamond" w:hAnsi="Garamond"/>
                <w:color w:val="002060"/>
              </w:rPr>
              <w:t>Creative and detail-oriented approach to packaging design.</w:t>
            </w:r>
          </w:p>
          <w:p w14:paraId="1D5E0F41" w14:textId="751822DD" w:rsidR="00F94710" w:rsidRPr="00F94710" w:rsidRDefault="00F94710" w:rsidP="00F94710">
            <w:pPr>
              <w:pStyle w:val="ListParagraph"/>
              <w:numPr>
                <w:ilvl w:val="0"/>
                <w:numId w:val="23"/>
              </w:numPr>
              <w:rPr>
                <w:rFonts w:ascii="Garamond" w:hAnsi="Garamond"/>
                <w:color w:val="002060"/>
              </w:rPr>
            </w:pPr>
            <w:r w:rsidRPr="00F94710">
              <w:rPr>
                <w:rFonts w:ascii="Garamond" w:hAnsi="Garamond"/>
                <w:color w:val="002060"/>
              </w:rPr>
              <w:t>An eye for strong design and a commitment to maintaining high visual standards.</w:t>
            </w:r>
          </w:p>
          <w:p w14:paraId="5D57FA07" w14:textId="77777777" w:rsidR="00F94710" w:rsidRPr="00F94710" w:rsidRDefault="00F94710" w:rsidP="00F94710">
            <w:pPr>
              <w:rPr>
                <w:rFonts w:ascii="Garamond" w:hAnsi="Garamond"/>
                <w:b/>
                <w:bCs/>
                <w:color w:val="002060"/>
              </w:rPr>
            </w:pPr>
          </w:p>
        </w:tc>
      </w:tr>
      <w:tr w:rsidR="009E0B0E" w:rsidRPr="00F94710" w14:paraId="5F7B5970" w14:textId="77777777" w:rsidTr="000B3689">
        <w:tc>
          <w:tcPr>
            <w:tcW w:w="9016" w:type="dxa"/>
          </w:tcPr>
          <w:p w14:paraId="0E1F3D32" w14:textId="4E8DC3FA" w:rsidR="009E0B0E" w:rsidRPr="00F94710" w:rsidRDefault="009E0B0E" w:rsidP="00F94710">
            <w:pPr>
              <w:pStyle w:val="ListParagraph"/>
              <w:numPr>
                <w:ilvl w:val="0"/>
                <w:numId w:val="23"/>
              </w:numPr>
              <w:rPr>
                <w:rFonts w:ascii="Garamond" w:hAnsi="Garamond"/>
                <w:b/>
                <w:bCs/>
                <w:color w:val="002060"/>
              </w:rPr>
            </w:pPr>
            <w:r w:rsidRPr="00F94710">
              <w:rPr>
                <w:rFonts w:ascii="Garamond" w:hAnsi="Garamond"/>
                <w:b/>
                <w:bCs/>
                <w:color w:val="002060"/>
              </w:rPr>
              <w:t>Characteristics desired for this role</w:t>
            </w:r>
          </w:p>
        </w:tc>
      </w:tr>
      <w:tr w:rsidR="009E0B0E" w:rsidRPr="00F94710" w14:paraId="55256FC5" w14:textId="77777777" w:rsidTr="000B3689">
        <w:tc>
          <w:tcPr>
            <w:tcW w:w="9016" w:type="dxa"/>
          </w:tcPr>
          <w:p w14:paraId="6C7389F4" w14:textId="3390242A" w:rsidR="00F94710" w:rsidRPr="00F94710" w:rsidRDefault="00F94710" w:rsidP="00F94710">
            <w:pPr>
              <w:pStyle w:val="ListParagraph"/>
              <w:numPr>
                <w:ilvl w:val="0"/>
                <w:numId w:val="23"/>
              </w:numPr>
              <w:rPr>
                <w:rFonts w:ascii="Garamond" w:hAnsi="Garamond"/>
                <w:color w:val="002060"/>
              </w:rPr>
            </w:pPr>
            <w:r w:rsidRPr="00F94710">
              <w:rPr>
                <w:rFonts w:ascii="Garamond" w:hAnsi="Garamond"/>
                <w:color w:val="002060"/>
              </w:rPr>
              <w:t>Strong consumer focus, with the ability to translate customer insights into impactful packaging solutions.</w:t>
            </w:r>
          </w:p>
          <w:p w14:paraId="27803421" w14:textId="12B0B571" w:rsidR="00F94710" w:rsidRPr="00F94710" w:rsidRDefault="00F94710" w:rsidP="00F94710">
            <w:pPr>
              <w:pStyle w:val="ListParagraph"/>
              <w:numPr>
                <w:ilvl w:val="0"/>
                <w:numId w:val="23"/>
              </w:numPr>
              <w:rPr>
                <w:rFonts w:ascii="Garamond" w:hAnsi="Garamond"/>
                <w:color w:val="002060"/>
              </w:rPr>
            </w:pPr>
            <w:r w:rsidRPr="00F94710">
              <w:rPr>
                <w:rFonts w:ascii="Garamond" w:hAnsi="Garamond"/>
                <w:color w:val="002060"/>
              </w:rPr>
              <w:t>Effective problem-solving skills, balancing innovation with functionality and compliance.</w:t>
            </w:r>
          </w:p>
          <w:p w14:paraId="7C5C8B69" w14:textId="7CCA7076" w:rsidR="00F94710" w:rsidRPr="00F94710" w:rsidRDefault="00F94710" w:rsidP="00F94710">
            <w:pPr>
              <w:pStyle w:val="ListParagraph"/>
              <w:numPr>
                <w:ilvl w:val="0"/>
                <w:numId w:val="23"/>
              </w:numPr>
              <w:rPr>
                <w:rFonts w:ascii="Garamond" w:hAnsi="Garamond"/>
                <w:color w:val="002060"/>
              </w:rPr>
            </w:pPr>
            <w:r w:rsidRPr="00F94710">
              <w:rPr>
                <w:rFonts w:ascii="Garamond" w:hAnsi="Garamond"/>
                <w:color w:val="002060"/>
              </w:rPr>
              <w:t>Ability to integrate brand identity with practical considerations such as sustainability and usability.</w:t>
            </w:r>
          </w:p>
          <w:p w14:paraId="367C2F0A" w14:textId="749D36E2" w:rsidR="00E61595" w:rsidRPr="00F94710" w:rsidRDefault="00E61595" w:rsidP="00F94710">
            <w:pPr>
              <w:rPr>
                <w:rFonts w:ascii="Garamond" w:hAnsi="Garamond"/>
                <w:color w:val="002060"/>
              </w:rPr>
            </w:pPr>
          </w:p>
        </w:tc>
      </w:tr>
      <w:tr w:rsidR="009E0B0E" w:rsidRPr="00F94710" w14:paraId="764673E9" w14:textId="77777777" w:rsidTr="000B3689">
        <w:tc>
          <w:tcPr>
            <w:tcW w:w="9016" w:type="dxa"/>
          </w:tcPr>
          <w:p w14:paraId="7B909F91" w14:textId="41DB4D21" w:rsidR="000B3689" w:rsidRPr="00F94710" w:rsidRDefault="000B3689" w:rsidP="00F94710">
            <w:pPr>
              <w:rPr>
                <w:rFonts w:ascii="Garamond" w:hAnsi="Garamond"/>
                <w:b/>
                <w:bCs/>
                <w:color w:val="002060"/>
              </w:rPr>
            </w:pPr>
            <w:r w:rsidRPr="00F94710">
              <w:rPr>
                <w:rFonts w:ascii="Garamond" w:hAnsi="Garamond"/>
                <w:b/>
                <w:bCs/>
                <w:color w:val="002060"/>
              </w:rPr>
              <w:t>Skills and experience needed for this role</w:t>
            </w:r>
          </w:p>
        </w:tc>
      </w:tr>
      <w:tr w:rsidR="009E0B0E" w:rsidRPr="00F94710" w14:paraId="436C3BE4" w14:textId="77777777" w:rsidTr="000B3689">
        <w:tc>
          <w:tcPr>
            <w:tcW w:w="9016" w:type="dxa"/>
          </w:tcPr>
          <w:p w14:paraId="5FB08A1E" w14:textId="77777777" w:rsidR="00484F54" w:rsidRPr="00F94710" w:rsidRDefault="00484F54" w:rsidP="00F94710">
            <w:pPr>
              <w:rPr>
                <w:rFonts w:ascii="Garamond" w:hAnsi="Garamond"/>
                <w:color w:val="002060"/>
              </w:rPr>
            </w:pPr>
          </w:p>
          <w:p w14:paraId="37A08E8B" w14:textId="77777777" w:rsidR="00F94710" w:rsidRPr="00F94710" w:rsidRDefault="00F94710" w:rsidP="00F94710">
            <w:pPr>
              <w:numPr>
                <w:ilvl w:val="0"/>
                <w:numId w:val="24"/>
              </w:numPr>
              <w:rPr>
                <w:rFonts w:ascii="Garamond" w:hAnsi="Garamond"/>
                <w:color w:val="002060"/>
              </w:rPr>
            </w:pPr>
            <w:r w:rsidRPr="00F94710">
              <w:rPr>
                <w:rFonts w:ascii="Garamond" w:hAnsi="Garamond"/>
                <w:color w:val="002060"/>
              </w:rPr>
              <w:t>Proficiency in Adobe Creative Suite and other relevant design software.</w:t>
            </w:r>
          </w:p>
          <w:p w14:paraId="25894CBB" w14:textId="77777777" w:rsidR="00F94710" w:rsidRPr="00F94710" w:rsidRDefault="00F94710" w:rsidP="00F94710">
            <w:pPr>
              <w:numPr>
                <w:ilvl w:val="0"/>
                <w:numId w:val="24"/>
              </w:numPr>
              <w:rPr>
                <w:rFonts w:ascii="Garamond" w:hAnsi="Garamond"/>
                <w:color w:val="002060"/>
              </w:rPr>
            </w:pPr>
            <w:r w:rsidRPr="00F94710">
              <w:rPr>
                <w:rFonts w:ascii="Garamond" w:hAnsi="Garamond"/>
                <w:color w:val="002060"/>
              </w:rPr>
              <w:t>Strong artwork skills with the ability to prepare files accurately for production.</w:t>
            </w:r>
          </w:p>
          <w:p w14:paraId="1F515A6F" w14:textId="77777777" w:rsidR="00F94710" w:rsidRPr="00F94710" w:rsidRDefault="00F94710" w:rsidP="00F94710">
            <w:pPr>
              <w:numPr>
                <w:ilvl w:val="0"/>
                <w:numId w:val="24"/>
              </w:numPr>
              <w:rPr>
                <w:rFonts w:ascii="Garamond" w:hAnsi="Garamond"/>
                <w:color w:val="002060"/>
              </w:rPr>
            </w:pPr>
            <w:r w:rsidRPr="00F94710">
              <w:rPr>
                <w:rFonts w:ascii="Garamond" w:hAnsi="Garamond"/>
                <w:color w:val="002060"/>
              </w:rPr>
              <w:t>In-depth knowledge of print production processes, including colour management and finishing techniques.</w:t>
            </w:r>
          </w:p>
          <w:p w14:paraId="0F070628" w14:textId="77777777" w:rsidR="00F94710" w:rsidRPr="00F94710" w:rsidRDefault="00F94710" w:rsidP="00F94710">
            <w:pPr>
              <w:numPr>
                <w:ilvl w:val="0"/>
                <w:numId w:val="24"/>
              </w:numPr>
              <w:rPr>
                <w:rFonts w:ascii="Garamond" w:hAnsi="Garamond"/>
                <w:color w:val="002060"/>
              </w:rPr>
            </w:pPr>
            <w:r w:rsidRPr="00F94710">
              <w:rPr>
                <w:rFonts w:ascii="Garamond" w:hAnsi="Garamond"/>
                <w:color w:val="002060"/>
              </w:rPr>
              <w:t>Demonstrated ability to create consumer-centric packaging designs that balance functionality with aesthetic impact.</w:t>
            </w:r>
          </w:p>
          <w:p w14:paraId="1B83D7FE" w14:textId="77777777" w:rsidR="00F94710" w:rsidRPr="00F94710" w:rsidRDefault="00F94710" w:rsidP="00F94710">
            <w:pPr>
              <w:numPr>
                <w:ilvl w:val="0"/>
                <w:numId w:val="24"/>
              </w:numPr>
              <w:rPr>
                <w:rFonts w:ascii="Garamond" w:hAnsi="Garamond"/>
                <w:color w:val="002060"/>
              </w:rPr>
            </w:pPr>
            <w:r w:rsidRPr="00F94710">
              <w:rPr>
                <w:rFonts w:ascii="Garamond" w:hAnsi="Garamond"/>
                <w:color w:val="002060"/>
              </w:rPr>
              <w:t xml:space="preserve">Strong communication skills, with the ability to present and articulate design concepts to internal teams and external suppliers. </w:t>
            </w:r>
          </w:p>
          <w:p w14:paraId="07D9A3C4" w14:textId="0F309C80" w:rsidR="00892913" w:rsidRPr="00F94710" w:rsidRDefault="00892913" w:rsidP="00F94710">
            <w:pPr>
              <w:rPr>
                <w:rFonts w:ascii="Garamond" w:hAnsi="Garamond"/>
                <w:color w:val="002060"/>
              </w:rPr>
            </w:pPr>
          </w:p>
        </w:tc>
      </w:tr>
      <w:tr w:rsidR="009E0B0E" w:rsidRPr="00F94710" w14:paraId="5475C09C" w14:textId="77777777" w:rsidTr="000B3689">
        <w:tc>
          <w:tcPr>
            <w:tcW w:w="9016" w:type="dxa"/>
          </w:tcPr>
          <w:p w14:paraId="2A4281AE" w14:textId="15C5A00E" w:rsidR="000B3689" w:rsidRPr="00F94710" w:rsidRDefault="000B3689" w:rsidP="00F94710">
            <w:pPr>
              <w:rPr>
                <w:rFonts w:ascii="Garamond" w:hAnsi="Garamond"/>
                <w:b/>
                <w:bCs/>
                <w:color w:val="002060"/>
              </w:rPr>
            </w:pPr>
            <w:r w:rsidRPr="00F94710">
              <w:rPr>
                <w:rFonts w:ascii="Garamond" w:hAnsi="Garamond"/>
                <w:b/>
                <w:bCs/>
                <w:color w:val="002060"/>
              </w:rPr>
              <w:t xml:space="preserve">Skills and experience </w:t>
            </w:r>
            <w:r w:rsidR="006E15B9" w:rsidRPr="00F94710">
              <w:rPr>
                <w:rFonts w:ascii="Garamond" w:hAnsi="Garamond"/>
                <w:b/>
                <w:bCs/>
                <w:color w:val="002060"/>
              </w:rPr>
              <w:t>desired</w:t>
            </w:r>
            <w:r w:rsidRPr="00F94710">
              <w:rPr>
                <w:rFonts w:ascii="Garamond" w:hAnsi="Garamond"/>
                <w:b/>
                <w:bCs/>
                <w:color w:val="002060"/>
              </w:rPr>
              <w:t xml:space="preserve"> for this role</w:t>
            </w:r>
          </w:p>
        </w:tc>
      </w:tr>
      <w:tr w:rsidR="009E0B0E" w:rsidRPr="00F94710" w14:paraId="5686ABDB" w14:textId="77777777" w:rsidTr="000B3689">
        <w:tc>
          <w:tcPr>
            <w:tcW w:w="9016" w:type="dxa"/>
          </w:tcPr>
          <w:p w14:paraId="0B58DB4B" w14:textId="77777777" w:rsidR="00A946C5" w:rsidRPr="00F94710" w:rsidRDefault="00A946C5" w:rsidP="00F94710">
            <w:pPr>
              <w:rPr>
                <w:rFonts w:ascii="Garamond" w:hAnsi="Garamond"/>
                <w:color w:val="002060"/>
              </w:rPr>
            </w:pPr>
          </w:p>
          <w:p w14:paraId="4A9E52C2" w14:textId="35CCE556" w:rsidR="00F94710" w:rsidRPr="00F94710" w:rsidRDefault="00F94710" w:rsidP="00F94710">
            <w:pPr>
              <w:pStyle w:val="ListParagraph"/>
              <w:numPr>
                <w:ilvl w:val="0"/>
                <w:numId w:val="24"/>
              </w:numPr>
              <w:rPr>
                <w:rFonts w:ascii="Garamond" w:hAnsi="Garamond"/>
                <w:color w:val="002060"/>
              </w:rPr>
            </w:pPr>
            <w:r w:rsidRPr="00F94710">
              <w:rPr>
                <w:rFonts w:ascii="Garamond" w:hAnsi="Garamond"/>
                <w:color w:val="002060"/>
              </w:rPr>
              <w:t>Significant prior experience in packaging design, preferably within the food and beverage sector.</w:t>
            </w:r>
          </w:p>
          <w:p w14:paraId="36D9C3F4" w14:textId="4987F5BC" w:rsidR="00F94710" w:rsidRPr="00F94710" w:rsidRDefault="00F94710" w:rsidP="00F94710">
            <w:pPr>
              <w:pStyle w:val="ListParagraph"/>
              <w:numPr>
                <w:ilvl w:val="0"/>
                <w:numId w:val="24"/>
              </w:numPr>
              <w:rPr>
                <w:rFonts w:ascii="Garamond" w:hAnsi="Garamond"/>
                <w:color w:val="002060"/>
              </w:rPr>
            </w:pPr>
            <w:r w:rsidRPr="00F94710">
              <w:rPr>
                <w:rFonts w:ascii="Garamond" w:hAnsi="Garamond"/>
                <w:color w:val="002060"/>
              </w:rPr>
              <w:t>Proven ability to develop prototypes and mock-ups to test functionality and resolve design challenges.</w:t>
            </w:r>
          </w:p>
          <w:p w14:paraId="5B3F3B8F" w14:textId="267488BF" w:rsidR="00F94710" w:rsidRPr="00F94710" w:rsidRDefault="00F94710" w:rsidP="00F94710">
            <w:pPr>
              <w:pStyle w:val="ListParagraph"/>
              <w:numPr>
                <w:ilvl w:val="0"/>
                <w:numId w:val="24"/>
              </w:numPr>
              <w:rPr>
                <w:rFonts w:ascii="Garamond" w:hAnsi="Garamond"/>
                <w:color w:val="002060"/>
              </w:rPr>
            </w:pPr>
            <w:r w:rsidRPr="00F94710">
              <w:rPr>
                <w:rFonts w:ascii="Garamond" w:hAnsi="Garamond"/>
                <w:color w:val="002060"/>
              </w:rPr>
              <w:t>Familiarity with packaging design principles, material specifications, finishing options, and manufacturing processes.</w:t>
            </w:r>
          </w:p>
          <w:p w14:paraId="446AF6B1" w14:textId="11778988" w:rsidR="00DC6A8C" w:rsidRPr="00F94710" w:rsidRDefault="00DC6A8C" w:rsidP="00F94710">
            <w:pPr>
              <w:rPr>
                <w:rFonts w:ascii="Garamond" w:hAnsi="Garamond"/>
                <w:color w:val="002060"/>
              </w:rPr>
            </w:pPr>
          </w:p>
        </w:tc>
      </w:tr>
      <w:tr w:rsidR="009E0B0E" w:rsidRPr="00F94710" w14:paraId="35BF7DD2" w14:textId="77777777" w:rsidTr="000B3689">
        <w:tc>
          <w:tcPr>
            <w:tcW w:w="9016" w:type="dxa"/>
          </w:tcPr>
          <w:p w14:paraId="077BDC4F" w14:textId="72F5EFA4" w:rsidR="000B3689" w:rsidRPr="00F94710" w:rsidRDefault="000B3689" w:rsidP="00F94710">
            <w:pPr>
              <w:rPr>
                <w:rFonts w:ascii="Garamond" w:hAnsi="Garamond"/>
                <w:b/>
                <w:bCs/>
                <w:color w:val="002060"/>
              </w:rPr>
            </w:pPr>
            <w:r w:rsidRPr="00F94710">
              <w:rPr>
                <w:rFonts w:ascii="Garamond" w:hAnsi="Garamond"/>
                <w:b/>
                <w:bCs/>
                <w:color w:val="002060"/>
              </w:rPr>
              <w:t>Qualifications needed for this role</w:t>
            </w:r>
          </w:p>
        </w:tc>
      </w:tr>
      <w:tr w:rsidR="009E0B0E" w:rsidRPr="00F94710" w14:paraId="6008C00D" w14:textId="77777777" w:rsidTr="000B3689">
        <w:tc>
          <w:tcPr>
            <w:tcW w:w="9016" w:type="dxa"/>
          </w:tcPr>
          <w:p w14:paraId="27D3A645" w14:textId="77777777" w:rsidR="000B3689" w:rsidRPr="00F94710" w:rsidRDefault="000B3689" w:rsidP="00F94710">
            <w:pPr>
              <w:rPr>
                <w:rFonts w:ascii="Garamond" w:hAnsi="Garamond"/>
                <w:color w:val="002060"/>
              </w:rPr>
            </w:pPr>
          </w:p>
          <w:p w14:paraId="0E17FB0C" w14:textId="576606A6" w:rsidR="00A07D6F" w:rsidRDefault="00A946C5" w:rsidP="00F94710">
            <w:pPr>
              <w:pStyle w:val="ListParagraph"/>
              <w:numPr>
                <w:ilvl w:val="0"/>
                <w:numId w:val="28"/>
              </w:numPr>
              <w:rPr>
                <w:rFonts w:ascii="Garamond" w:hAnsi="Garamond"/>
                <w:color w:val="002060"/>
              </w:rPr>
            </w:pPr>
            <w:r w:rsidRPr="00F94710">
              <w:rPr>
                <w:rFonts w:ascii="Garamond" w:hAnsi="Garamond"/>
                <w:color w:val="002060"/>
              </w:rPr>
              <w:t>Degree in Graphic Design, Packaging Desig</w:t>
            </w:r>
            <w:r w:rsidR="00F94710">
              <w:rPr>
                <w:rFonts w:ascii="Garamond" w:hAnsi="Garamond"/>
                <w:color w:val="002060"/>
              </w:rPr>
              <w:t>n</w:t>
            </w:r>
          </w:p>
          <w:p w14:paraId="53F17D6D" w14:textId="77777777" w:rsidR="00F94710" w:rsidRPr="00F94710" w:rsidRDefault="00F94710" w:rsidP="00F94710">
            <w:pPr>
              <w:pStyle w:val="ListParagraph"/>
              <w:rPr>
                <w:rFonts w:ascii="Garamond" w:hAnsi="Garamond"/>
                <w:color w:val="002060"/>
              </w:rPr>
            </w:pPr>
          </w:p>
          <w:p w14:paraId="0E4AA0D5" w14:textId="638EE897" w:rsidR="00AB652A" w:rsidRPr="00F94710" w:rsidRDefault="00AB652A" w:rsidP="00F94710">
            <w:pPr>
              <w:rPr>
                <w:rFonts w:ascii="Garamond" w:hAnsi="Garamond"/>
                <w:color w:val="002060"/>
              </w:rPr>
            </w:pPr>
          </w:p>
        </w:tc>
      </w:tr>
      <w:tr w:rsidR="009E0B0E" w:rsidRPr="00F94710" w14:paraId="4265B413" w14:textId="77777777" w:rsidTr="000B3689">
        <w:tc>
          <w:tcPr>
            <w:tcW w:w="9016" w:type="dxa"/>
          </w:tcPr>
          <w:p w14:paraId="4ABCA729" w14:textId="050E6477" w:rsidR="000B3689" w:rsidRPr="00F94710" w:rsidRDefault="000B3689" w:rsidP="00F94710">
            <w:pPr>
              <w:rPr>
                <w:rFonts w:ascii="Garamond" w:hAnsi="Garamond"/>
                <w:b/>
                <w:bCs/>
                <w:color w:val="002060"/>
              </w:rPr>
            </w:pPr>
            <w:r w:rsidRPr="00F94710">
              <w:rPr>
                <w:rFonts w:ascii="Garamond" w:hAnsi="Garamond"/>
                <w:b/>
                <w:bCs/>
                <w:color w:val="002060"/>
              </w:rPr>
              <w:t xml:space="preserve">Qualifications </w:t>
            </w:r>
            <w:r w:rsidR="006E15B9" w:rsidRPr="00F94710">
              <w:rPr>
                <w:rFonts w:ascii="Garamond" w:hAnsi="Garamond"/>
                <w:b/>
                <w:bCs/>
                <w:color w:val="002060"/>
              </w:rPr>
              <w:t>desired</w:t>
            </w:r>
            <w:r w:rsidRPr="00F94710">
              <w:rPr>
                <w:rFonts w:ascii="Garamond" w:hAnsi="Garamond"/>
                <w:b/>
                <w:bCs/>
                <w:color w:val="002060"/>
              </w:rPr>
              <w:t xml:space="preserve"> for this role</w:t>
            </w:r>
          </w:p>
        </w:tc>
      </w:tr>
      <w:tr w:rsidR="009E0B0E" w:rsidRPr="00F94710" w14:paraId="472FB265" w14:textId="77777777" w:rsidTr="000B3689">
        <w:tc>
          <w:tcPr>
            <w:tcW w:w="9016" w:type="dxa"/>
          </w:tcPr>
          <w:p w14:paraId="7D3D6DFE" w14:textId="77777777" w:rsidR="00AB652A" w:rsidRPr="00F94710" w:rsidRDefault="00AB652A" w:rsidP="00F94710">
            <w:pPr>
              <w:rPr>
                <w:rFonts w:ascii="Garamond" w:hAnsi="Garamond"/>
                <w:color w:val="002060"/>
              </w:rPr>
            </w:pPr>
          </w:p>
          <w:p w14:paraId="0587E4E0" w14:textId="3A860270" w:rsidR="00AB652A" w:rsidRPr="00F94710" w:rsidRDefault="00E61595" w:rsidP="00F94710">
            <w:pPr>
              <w:pStyle w:val="ListParagraph"/>
              <w:numPr>
                <w:ilvl w:val="0"/>
                <w:numId w:val="28"/>
              </w:numPr>
              <w:rPr>
                <w:rFonts w:ascii="Garamond" w:hAnsi="Garamond"/>
                <w:color w:val="002060"/>
              </w:rPr>
            </w:pPr>
            <w:r w:rsidRPr="00F94710">
              <w:rPr>
                <w:rFonts w:ascii="Garamond" w:hAnsi="Garamond"/>
                <w:color w:val="002060"/>
              </w:rPr>
              <w:t>Degree in Graphic Design, Industrial Design</w:t>
            </w:r>
            <w:r w:rsidR="004B4A56" w:rsidRPr="00F94710">
              <w:rPr>
                <w:rFonts w:ascii="Garamond" w:hAnsi="Garamond"/>
                <w:color w:val="002060"/>
              </w:rPr>
              <w:t xml:space="preserve"> or related field</w:t>
            </w:r>
          </w:p>
          <w:p w14:paraId="7C2DEDA5" w14:textId="77777777" w:rsidR="00AB652A" w:rsidRDefault="00AB652A" w:rsidP="00F94710">
            <w:pPr>
              <w:rPr>
                <w:rFonts w:ascii="Garamond" w:hAnsi="Garamond"/>
                <w:color w:val="002060"/>
              </w:rPr>
            </w:pPr>
          </w:p>
          <w:p w14:paraId="52BA111F" w14:textId="415BBAC9" w:rsidR="00F94710" w:rsidRPr="00F94710" w:rsidRDefault="00F94710" w:rsidP="00F94710">
            <w:pPr>
              <w:rPr>
                <w:rFonts w:ascii="Garamond" w:hAnsi="Garamond"/>
                <w:color w:val="002060"/>
              </w:rPr>
            </w:pPr>
          </w:p>
        </w:tc>
      </w:tr>
      <w:tr w:rsidR="00A07D6F" w:rsidRPr="00F94710" w14:paraId="04D29E1C" w14:textId="77777777" w:rsidTr="000B3689">
        <w:tc>
          <w:tcPr>
            <w:tcW w:w="9016" w:type="dxa"/>
          </w:tcPr>
          <w:p w14:paraId="0BDBA842" w14:textId="0ED88C43" w:rsidR="00A07D6F" w:rsidRPr="00F94710" w:rsidRDefault="00A07D6F" w:rsidP="00F94710">
            <w:pPr>
              <w:rPr>
                <w:rFonts w:ascii="Garamond" w:hAnsi="Garamond"/>
                <w:b/>
                <w:bCs/>
                <w:color w:val="002060"/>
              </w:rPr>
            </w:pPr>
            <w:r w:rsidRPr="00F94710">
              <w:rPr>
                <w:rFonts w:ascii="Garamond" w:hAnsi="Garamond"/>
                <w:b/>
                <w:bCs/>
                <w:color w:val="002060"/>
              </w:rPr>
              <w:lastRenderedPageBreak/>
              <w:t>What systems will be used in this role?</w:t>
            </w:r>
          </w:p>
        </w:tc>
      </w:tr>
      <w:tr w:rsidR="00A07D6F" w:rsidRPr="00F94710" w14:paraId="1984F0EC" w14:textId="77777777" w:rsidTr="000B3689">
        <w:tc>
          <w:tcPr>
            <w:tcW w:w="9016" w:type="dxa"/>
          </w:tcPr>
          <w:p w14:paraId="7BE43F79" w14:textId="0CC964F7" w:rsidR="00A07D6F" w:rsidRPr="00F94710" w:rsidRDefault="00F94710" w:rsidP="00F94710">
            <w:pPr>
              <w:pStyle w:val="ListParagraph"/>
              <w:numPr>
                <w:ilvl w:val="0"/>
                <w:numId w:val="26"/>
              </w:numPr>
              <w:rPr>
                <w:rFonts w:ascii="Garamond" w:hAnsi="Garamond"/>
                <w:color w:val="002060"/>
              </w:rPr>
            </w:pPr>
            <w:r w:rsidRPr="00F94710">
              <w:rPr>
                <w:rFonts w:ascii="Garamond" w:hAnsi="Garamond"/>
                <w:color w:val="002060"/>
              </w:rPr>
              <w:t>Adobe Creative Suite</w:t>
            </w:r>
          </w:p>
          <w:p w14:paraId="1F083925" w14:textId="228AEE02" w:rsidR="00A07D6F" w:rsidRPr="00F94710" w:rsidRDefault="00A07D6F" w:rsidP="00F94710">
            <w:pPr>
              <w:spacing w:after="160"/>
              <w:rPr>
                <w:rFonts w:ascii="Garamond" w:hAnsi="Garamond"/>
                <w:color w:val="002060"/>
              </w:rPr>
            </w:pPr>
          </w:p>
        </w:tc>
      </w:tr>
      <w:tr w:rsidR="00A07D6F" w:rsidRPr="00F94710" w14:paraId="7436B968" w14:textId="77777777" w:rsidTr="000B3689">
        <w:tc>
          <w:tcPr>
            <w:tcW w:w="9016" w:type="dxa"/>
          </w:tcPr>
          <w:p w14:paraId="16A2878C" w14:textId="6BD9F435" w:rsidR="00A07D6F" w:rsidRPr="00F94710" w:rsidRDefault="00A07D6F" w:rsidP="00F94710">
            <w:pPr>
              <w:rPr>
                <w:rFonts w:ascii="Garamond" w:hAnsi="Garamond"/>
                <w:b/>
                <w:bCs/>
                <w:color w:val="002060"/>
              </w:rPr>
            </w:pPr>
            <w:r w:rsidRPr="00F94710">
              <w:rPr>
                <w:rFonts w:ascii="Garamond" w:hAnsi="Garamond"/>
                <w:b/>
                <w:bCs/>
                <w:color w:val="002060"/>
              </w:rPr>
              <w:t>Department Description</w:t>
            </w:r>
          </w:p>
        </w:tc>
      </w:tr>
      <w:tr w:rsidR="00A07D6F" w:rsidRPr="00F94710" w14:paraId="4EAC0619" w14:textId="77777777" w:rsidTr="000B3689">
        <w:tc>
          <w:tcPr>
            <w:tcW w:w="9016" w:type="dxa"/>
          </w:tcPr>
          <w:p w14:paraId="305FDFB4" w14:textId="77777777" w:rsidR="00A07D6F" w:rsidRPr="00F94710" w:rsidRDefault="00A07D6F" w:rsidP="00F94710">
            <w:pPr>
              <w:rPr>
                <w:rFonts w:ascii="Garamond" w:hAnsi="Garamond"/>
                <w:b/>
                <w:bCs/>
                <w:color w:val="002060"/>
              </w:rPr>
            </w:pPr>
          </w:p>
          <w:p w14:paraId="20251899" w14:textId="35A0C023" w:rsidR="00A07D6F" w:rsidRPr="00F94710" w:rsidRDefault="003018F2" w:rsidP="00F94710">
            <w:pPr>
              <w:rPr>
                <w:rFonts w:ascii="Garamond" w:hAnsi="Garamond"/>
                <w:color w:val="002060"/>
              </w:rPr>
            </w:pPr>
            <w:r w:rsidRPr="00F94710">
              <w:rPr>
                <w:rFonts w:ascii="Garamond" w:hAnsi="Garamond"/>
                <w:color w:val="002060"/>
              </w:rPr>
              <w:t>Our purpose lies in giving our retail customers a taste of The Newt in their own homes, offering them a virtual experience that conveys the unique quality, provenance and exclusivity of our estate. Through every item we sell, we aim to leverage the unique feel and promise of our estate, distilling the expertise, passion and attention to detail of our artisan producers into products that give us credibility and longevity in the luxury grocery market.</w:t>
            </w:r>
          </w:p>
          <w:p w14:paraId="5A321712" w14:textId="77777777" w:rsidR="00A07D6F" w:rsidRPr="00F94710" w:rsidRDefault="00A07D6F" w:rsidP="00F94710">
            <w:pPr>
              <w:rPr>
                <w:rFonts w:ascii="Garamond" w:hAnsi="Garamond"/>
                <w:b/>
                <w:bCs/>
                <w:color w:val="002060"/>
              </w:rPr>
            </w:pPr>
          </w:p>
        </w:tc>
      </w:tr>
    </w:tbl>
    <w:p w14:paraId="3816FEBC" w14:textId="77777777" w:rsidR="000B3689" w:rsidRPr="00F94710" w:rsidRDefault="000B3689" w:rsidP="00F94710">
      <w:pPr>
        <w:spacing w:line="240" w:lineRule="auto"/>
        <w:rPr>
          <w:rFonts w:ascii="Garamond" w:hAnsi="Garamond"/>
          <w:color w:val="002060"/>
        </w:rPr>
      </w:pPr>
    </w:p>
    <w:sectPr w:rsidR="000B3689" w:rsidRPr="00F9471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03490" w14:textId="77777777" w:rsidR="002F7733" w:rsidRPr="00F045A7" w:rsidRDefault="002F7733" w:rsidP="000B3689">
      <w:pPr>
        <w:spacing w:after="0" w:line="240" w:lineRule="auto"/>
      </w:pPr>
      <w:r w:rsidRPr="00F045A7">
        <w:separator/>
      </w:r>
    </w:p>
  </w:endnote>
  <w:endnote w:type="continuationSeparator" w:id="0">
    <w:p w14:paraId="0C1392E2" w14:textId="77777777" w:rsidR="002F7733" w:rsidRPr="00F045A7" w:rsidRDefault="002F7733" w:rsidP="000B3689">
      <w:pPr>
        <w:spacing w:after="0" w:line="240" w:lineRule="auto"/>
      </w:pPr>
      <w:r w:rsidRPr="00F045A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42ECA" w14:textId="7D041EC2" w:rsidR="00967A18" w:rsidRPr="00F045A7" w:rsidRDefault="00967A18" w:rsidP="00967A18">
    <w:pPr>
      <w:pStyle w:val="Footer"/>
      <w:jc w:val="right"/>
    </w:pPr>
    <w:r w:rsidRPr="00F045A7">
      <w:fldChar w:fldCharType="begin"/>
    </w:r>
    <w:r w:rsidRPr="00F045A7">
      <w:instrText xml:space="preserve"> DATE \@ "MMMM yy" </w:instrText>
    </w:r>
    <w:r w:rsidRPr="00F045A7">
      <w:fldChar w:fldCharType="separate"/>
    </w:r>
    <w:r w:rsidR="00F94710">
      <w:rPr>
        <w:noProof/>
      </w:rPr>
      <w:t>September 25</w:t>
    </w:r>
    <w:r w:rsidRPr="00F045A7">
      <w:fldChar w:fldCharType="end"/>
    </w:r>
  </w:p>
  <w:p w14:paraId="6D8D2F48" w14:textId="77777777" w:rsidR="00967A18" w:rsidRPr="00F045A7" w:rsidRDefault="00967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D1114" w14:textId="77777777" w:rsidR="002F7733" w:rsidRPr="00F045A7" w:rsidRDefault="002F7733" w:rsidP="000B3689">
      <w:pPr>
        <w:spacing w:after="0" w:line="240" w:lineRule="auto"/>
      </w:pPr>
      <w:r w:rsidRPr="00F045A7">
        <w:separator/>
      </w:r>
    </w:p>
  </w:footnote>
  <w:footnote w:type="continuationSeparator" w:id="0">
    <w:p w14:paraId="045A89EF" w14:textId="77777777" w:rsidR="002F7733" w:rsidRPr="00F045A7" w:rsidRDefault="002F7733" w:rsidP="000B3689">
      <w:pPr>
        <w:spacing w:after="0" w:line="240" w:lineRule="auto"/>
      </w:pPr>
      <w:r w:rsidRPr="00F045A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FD4CF" w14:textId="7B68B831" w:rsidR="000B3689" w:rsidRPr="00F045A7" w:rsidRDefault="000B3689" w:rsidP="000B3689">
    <w:pPr>
      <w:pStyle w:val="Header"/>
      <w:jc w:val="center"/>
    </w:pPr>
    <w:r w:rsidRPr="00F045A7">
      <w:rPr>
        <w:noProof/>
      </w:rPr>
      <w:drawing>
        <wp:anchor distT="0" distB="0" distL="114300" distR="114300" simplePos="0" relativeHeight="251658240" behindDoc="1" locked="0" layoutInCell="1" allowOverlap="1" wp14:anchorId="7B6F2596" wp14:editId="25EC1390">
          <wp:simplePos x="0" y="0"/>
          <wp:positionH relativeFrom="column">
            <wp:posOffset>2381250</wp:posOffset>
          </wp:positionH>
          <wp:positionV relativeFrom="paragraph">
            <wp:posOffset>-163830</wp:posOffset>
          </wp:positionV>
          <wp:extent cx="787400" cy="1049867"/>
          <wp:effectExtent l="0" t="0" r="0" b="0"/>
          <wp:wrapTight wrapText="bothSides">
            <wp:wrapPolygon edited="0">
              <wp:start x="7839" y="784"/>
              <wp:lineTo x="2090" y="1960"/>
              <wp:lineTo x="523" y="3920"/>
              <wp:lineTo x="523" y="12152"/>
              <wp:lineTo x="2090" y="14113"/>
              <wp:lineTo x="7316" y="14113"/>
              <wp:lineTo x="1045" y="15681"/>
              <wp:lineTo x="1045" y="17641"/>
              <wp:lineTo x="4703" y="20777"/>
              <wp:lineTo x="16200" y="20777"/>
              <wp:lineTo x="20381" y="18033"/>
              <wp:lineTo x="19858" y="15681"/>
              <wp:lineTo x="14110" y="14113"/>
              <wp:lineTo x="17768" y="12544"/>
              <wp:lineTo x="19858" y="9800"/>
              <wp:lineTo x="19858" y="5096"/>
              <wp:lineTo x="18290" y="2744"/>
              <wp:lineTo x="15155" y="784"/>
              <wp:lineTo x="7839" y="784"/>
            </wp:wrapPolygon>
          </wp:wrapTight>
          <wp:docPr id="27300977" name="Picture 1" descr="A blue lizard and lily pa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00977" name="Picture 1" descr="A blue lizard and lily pa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87400" cy="104986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42921"/>
    <w:multiLevelType w:val="multilevel"/>
    <w:tmpl w:val="09DCB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1648CF"/>
    <w:multiLevelType w:val="hybridMultilevel"/>
    <w:tmpl w:val="BAF61E86"/>
    <w:lvl w:ilvl="0" w:tplc="08090001">
      <w:start w:val="1"/>
      <w:numFmt w:val="bullet"/>
      <w:lvlText w:val=""/>
      <w:lvlJc w:val="left"/>
      <w:pPr>
        <w:ind w:left="720" w:hanging="360"/>
      </w:pPr>
      <w:rPr>
        <w:rFonts w:ascii="Symbol" w:hAnsi="Symbol" w:hint="default"/>
      </w:rPr>
    </w:lvl>
    <w:lvl w:ilvl="1" w:tplc="77FEE010">
      <w:numFmt w:val="bullet"/>
      <w:lvlText w:val="•"/>
      <w:lvlJc w:val="left"/>
      <w:pPr>
        <w:ind w:left="1440" w:hanging="360"/>
      </w:pPr>
      <w:rPr>
        <w:rFonts w:ascii="Garamond" w:eastAsiaTheme="minorHAnsi" w:hAnsi="Garamond"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82E65"/>
    <w:multiLevelType w:val="hybridMultilevel"/>
    <w:tmpl w:val="0E1CA1A2"/>
    <w:lvl w:ilvl="0" w:tplc="0C1E205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03EF6"/>
    <w:multiLevelType w:val="hybridMultilevel"/>
    <w:tmpl w:val="3A0AF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7700E"/>
    <w:multiLevelType w:val="hybridMultilevel"/>
    <w:tmpl w:val="1F60F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670A9E"/>
    <w:multiLevelType w:val="hybridMultilevel"/>
    <w:tmpl w:val="E6BC4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A37C87"/>
    <w:multiLevelType w:val="multilevel"/>
    <w:tmpl w:val="193C9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167A3B"/>
    <w:multiLevelType w:val="multilevel"/>
    <w:tmpl w:val="D8EC6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A844F8"/>
    <w:multiLevelType w:val="hybridMultilevel"/>
    <w:tmpl w:val="4BC2C196"/>
    <w:lvl w:ilvl="0" w:tplc="0C1E205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A721C2"/>
    <w:multiLevelType w:val="hybridMultilevel"/>
    <w:tmpl w:val="98C2C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B96D2A"/>
    <w:multiLevelType w:val="hybridMultilevel"/>
    <w:tmpl w:val="8B70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82352C"/>
    <w:multiLevelType w:val="hybridMultilevel"/>
    <w:tmpl w:val="09EAD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5073D4"/>
    <w:multiLevelType w:val="hybridMultilevel"/>
    <w:tmpl w:val="A9A6E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BF18EE"/>
    <w:multiLevelType w:val="multilevel"/>
    <w:tmpl w:val="4D2E5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0F1100"/>
    <w:multiLevelType w:val="multilevel"/>
    <w:tmpl w:val="B7CC8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B2651F"/>
    <w:multiLevelType w:val="hybridMultilevel"/>
    <w:tmpl w:val="396894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CA4B62"/>
    <w:multiLevelType w:val="hybridMultilevel"/>
    <w:tmpl w:val="7E702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5B07A4"/>
    <w:multiLevelType w:val="multilevel"/>
    <w:tmpl w:val="8948F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02C3413"/>
    <w:multiLevelType w:val="hybridMultilevel"/>
    <w:tmpl w:val="088AEA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3A2833"/>
    <w:multiLevelType w:val="hybridMultilevel"/>
    <w:tmpl w:val="8FF42744"/>
    <w:lvl w:ilvl="0" w:tplc="84A4FD3C">
      <w:start w:val="40"/>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517BBD"/>
    <w:multiLevelType w:val="hybridMultilevel"/>
    <w:tmpl w:val="39A4D9B4"/>
    <w:lvl w:ilvl="0" w:tplc="8684D7E2">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97657D"/>
    <w:multiLevelType w:val="multilevel"/>
    <w:tmpl w:val="4F583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275E2E"/>
    <w:multiLevelType w:val="multilevel"/>
    <w:tmpl w:val="8E18D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DF0E0B"/>
    <w:multiLevelType w:val="multilevel"/>
    <w:tmpl w:val="BC464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9D11429"/>
    <w:multiLevelType w:val="hybridMultilevel"/>
    <w:tmpl w:val="585E9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46237D"/>
    <w:multiLevelType w:val="hybridMultilevel"/>
    <w:tmpl w:val="4EBAB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973E9F"/>
    <w:multiLevelType w:val="hybridMultilevel"/>
    <w:tmpl w:val="1EE22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2B5CBF"/>
    <w:multiLevelType w:val="multilevel"/>
    <w:tmpl w:val="A3509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34475298">
    <w:abstractNumId w:val="6"/>
  </w:num>
  <w:num w:numId="2" w16cid:durableId="1721392493">
    <w:abstractNumId w:val="27"/>
  </w:num>
  <w:num w:numId="3" w16cid:durableId="439494598">
    <w:abstractNumId w:val="22"/>
  </w:num>
  <w:num w:numId="4" w16cid:durableId="1718163169">
    <w:abstractNumId w:val="0"/>
  </w:num>
  <w:num w:numId="5" w16cid:durableId="1155030488">
    <w:abstractNumId w:val="21"/>
  </w:num>
  <w:num w:numId="6" w16cid:durableId="1752390297">
    <w:abstractNumId w:val="23"/>
  </w:num>
  <w:num w:numId="7" w16cid:durableId="619802131">
    <w:abstractNumId w:val="17"/>
  </w:num>
  <w:num w:numId="8" w16cid:durableId="1774478451">
    <w:abstractNumId w:val="7"/>
  </w:num>
  <w:num w:numId="9" w16cid:durableId="568928633">
    <w:abstractNumId w:val="19"/>
  </w:num>
  <w:num w:numId="10" w16cid:durableId="637490102">
    <w:abstractNumId w:val="9"/>
  </w:num>
  <w:num w:numId="11" w16cid:durableId="1092167306">
    <w:abstractNumId w:val="12"/>
  </w:num>
  <w:num w:numId="12" w16cid:durableId="833376317">
    <w:abstractNumId w:val="24"/>
  </w:num>
  <w:num w:numId="13" w16cid:durableId="878855303">
    <w:abstractNumId w:val="11"/>
  </w:num>
  <w:num w:numId="14" w16cid:durableId="528758837">
    <w:abstractNumId w:val="25"/>
  </w:num>
  <w:num w:numId="15" w16cid:durableId="234634811">
    <w:abstractNumId w:val="4"/>
  </w:num>
  <w:num w:numId="16" w16cid:durableId="275842007">
    <w:abstractNumId w:val="14"/>
  </w:num>
  <w:num w:numId="17" w16cid:durableId="841507239">
    <w:abstractNumId w:val="5"/>
  </w:num>
  <w:num w:numId="18" w16cid:durableId="1361661806">
    <w:abstractNumId w:val="2"/>
  </w:num>
  <w:num w:numId="19" w16cid:durableId="702483363">
    <w:abstractNumId w:val="8"/>
  </w:num>
  <w:num w:numId="20" w16cid:durableId="1854144531">
    <w:abstractNumId w:val="1"/>
  </w:num>
  <w:num w:numId="21" w16cid:durableId="1651515062">
    <w:abstractNumId w:val="18"/>
  </w:num>
  <w:num w:numId="22" w16cid:durableId="2042053221">
    <w:abstractNumId w:val="15"/>
  </w:num>
  <w:num w:numId="23" w16cid:durableId="2040619299">
    <w:abstractNumId w:val="10"/>
  </w:num>
  <w:num w:numId="24" w16cid:durableId="1608779894">
    <w:abstractNumId w:val="13"/>
  </w:num>
  <w:num w:numId="25" w16cid:durableId="195121123">
    <w:abstractNumId w:val="3"/>
  </w:num>
  <w:num w:numId="26" w16cid:durableId="256986576">
    <w:abstractNumId w:val="16"/>
  </w:num>
  <w:num w:numId="27" w16cid:durableId="1326543512">
    <w:abstractNumId w:val="26"/>
  </w:num>
  <w:num w:numId="28" w16cid:durableId="15316087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689"/>
    <w:rsid w:val="00040223"/>
    <w:rsid w:val="00054442"/>
    <w:rsid w:val="0007417B"/>
    <w:rsid w:val="000B3689"/>
    <w:rsid w:val="000C5AB7"/>
    <w:rsid w:val="001D6B6B"/>
    <w:rsid w:val="001F2C5C"/>
    <w:rsid w:val="002A6485"/>
    <w:rsid w:val="002F7733"/>
    <w:rsid w:val="003018F2"/>
    <w:rsid w:val="003E2FE0"/>
    <w:rsid w:val="004574DA"/>
    <w:rsid w:val="004667D3"/>
    <w:rsid w:val="00484F54"/>
    <w:rsid w:val="004B4A56"/>
    <w:rsid w:val="00562E4F"/>
    <w:rsid w:val="006E15B9"/>
    <w:rsid w:val="00707887"/>
    <w:rsid w:val="007263C4"/>
    <w:rsid w:val="007A0E58"/>
    <w:rsid w:val="007C10AA"/>
    <w:rsid w:val="00892913"/>
    <w:rsid w:val="008F16FC"/>
    <w:rsid w:val="00967A18"/>
    <w:rsid w:val="00996DE2"/>
    <w:rsid w:val="009B565B"/>
    <w:rsid w:val="009E0B0E"/>
    <w:rsid w:val="00A07D6F"/>
    <w:rsid w:val="00A214A4"/>
    <w:rsid w:val="00A53EE3"/>
    <w:rsid w:val="00A83DC0"/>
    <w:rsid w:val="00A946C5"/>
    <w:rsid w:val="00AB652A"/>
    <w:rsid w:val="00B51996"/>
    <w:rsid w:val="00C839A6"/>
    <w:rsid w:val="00C91FB2"/>
    <w:rsid w:val="00C94465"/>
    <w:rsid w:val="00D10C8F"/>
    <w:rsid w:val="00D205C7"/>
    <w:rsid w:val="00D24500"/>
    <w:rsid w:val="00DC6A8C"/>
    <w:rsid w:val="00DF3B19"/>
    <w:rsid w:val="00E31F2E"/>
    <w:rsid w:val="00E61595"/>
    <w:rsid w:val="00F0134C"/>
    <w:rsid w:val="00F045A7"/>
    <w:rsid w:val="00F47133"/>
    <w:rsid w:val="00F94710"/>
    <w:rsid w:val="00FA1B34"/>
    <w:rsid w:val="00FE293F"/>
    <w:rsid w:val="00FF5A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C49FF"/>
  <w15:chartTrackingRefBased/>
  <w15:docId w15:val="{D1724EB8-03C9-464F-96EF-E78C42ECB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36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36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36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36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36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36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36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36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36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6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36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36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36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36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36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36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36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3689"/>
    <w:rPr>
      <w:rFonts w:eastAsiaTheme="majorEastAsia" w:cstheme="majorBidi"/>
      <w:color w:val="272727" w:themeColor="text1" w:themeTint="D8"/>
    </w:rPr>
  </w:style>
  <w:style w:type="paragraph" w:styleId="Title">
    <w:name w:val="Title"/>
    <w:basedOn w:val="Normal"/>
    <w:next w:val="Normal"/>
    <w:link w:val="TitleChar"/>
    <w:uiPriority w:val="10"/>
    <w:qFormat/>
    <w:rsid w:val="000B36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36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36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36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3689"/>
    <w:pPr>
      <w:spacing w:before="160"/>
      <w:jc w:val="center"/>
    </w:pPr>
    <w:rPr>
      <w:i/>
      <w:iCs/>
      <w:color w:val="404040" w:themeColor="text1" w:themeTint="BF"/>
    </w:rPr>
  </w:style>
  <w:style w:type="character" w:customStyle="1" w:styleId="QuoteChar">
    <w:name w:val="Quote Char"/>
    <w:basedOn w:val="DefaultParagraphFont"/>
    <w:link w:val="Quote"/>
    <w:uiPriority w:val="29"/>
    <w:rsid w:val="000B3689"/>
    <w:rPr>
      <w:i/>
      <w:iCs/>
      <w:color w:val="404040" w:themeColor="text1" w:themeTint="BF"/>
    </w:rPr>
  </w:style>
  <w:style w:type="paragraph" w:styleId="ListParagraph">
    <w:name w:val="List Paragraph"/>
    <w:basedOn w:val="Normal"/>
    <w:uiPriority w:val="34"/>
    <w:qFormat/>
    <w:rsid w:val="000B3689"/>
    <w:pPr>
      <w:ind w:left="720"/>
      <w:contextualSpacing/>
    </w:pPr>
  </w:style>
  <w:style w:type="character" w:styleId="IntenseEmphasis">
    <w:name w:val="Intense Emphasis"/>
    <w:basedOn w:val="DefaultParagraphFont"/>
    <w:uiPriority w:val="21"/>
    <w:qFormat/>
    <w:rsid w:val="000B3689"/>
    <w:rPr>
      <w:i/>
      <w:iCs/>
      <w:color w:val="0F4761" w:themeColor="accent1" w:themeShade="BF"/>
    </w:rPr>
  </w:style>
  <w:style w:type="paragraph" w:styleId="IntenseQuote">
    <w:name w:val="Intense Quote"/>
    <w:basedOn w:val="Normal"/>
    <w:next w:val="Normal"/>
    <w:link w:val="IntenseQuoteChar"/>
    <w:uiPriority w:val="30"/>
    <w:qFormat/>
    <w:rsid w:val="000B36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3689"/>
    <w:rPr>
      <w:i/>
      <w:iCs/>
      <w:color w:val="0F4761" w:themeColor="accent1" w:themeShade="BF"/>
    </w:rPr>
  </w:style>
  <w:style w:type="character" w:styleId="IntenseReference">
    <w:name w:val="Intense Reference"/>
    <w:basedOn w:val="DefaultParagraphFont"/>
    <w:uiPriority w:val="32"/>
    <w:qFormat/>
    <w:rsid w:val="000B3689"/>
    <w:rPr>
      <w:b/>
      <w:bCs/>
      <w:smallCaps/>
      <w:color w:val="0F4761" w:themeColor="accent1" w:themeShade="BF"/>
      <w:spacing w:val="5"/>
    </w:rPr>
  </w:style>
  <w:style w:type="table" w:styleId="TableGrid">
    <w:name w:val="Table Grid"/>
    <w:basedOn w:val="TableNormal"/>
    <w:uiPriority w:val="39"/>
    <w:rsid w:val="000B3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3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689"/>
  </w:style>
  <w:style w:type="paragraph" w:styleId="Footer">
    <w:name w:val="footer"/>
    <w:basedOn w:val="Normal"/>
    <w:link w:val="FooterChar"/>
    <w:uiPriority w:val="99"/>
    <w:unhideWhenUsed/>
    <w:rsid w:val="000B3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96451">
      <w:bodyDiv w:val="1"/>
      <w:marLeft w:val="0"/>
      <w:marRight w:val="0"/>
      <w:marTop w:val="0"/>
      <w:marBottom w:val="0"/>
      <w:divBdr>
        <w:top w:val="none" w:sz="0" w:space="0" w:color="auto"/>
        <w:left w:val="none" w:sz="0" w:space="0" w:color="auto"/>
        <w:bottom w:val="none" w:sz="0" w:space="0" w:color="auto"/>
        <w:right w:val="none" w:sz="0" w:space="0" w:color="auto"/>
      </w:divBdr>
    </w:div>
    <w:div w:id="162626362">
      <w:bodyDiv w:val="1"/>
      <w:marLeft w:val="0"/>
      <w:marRight w:val="0"/>
      <w:marTop w:val="0"/>
      <w:marBottom w:val="0"/>
      <w:divBdr>
        <w:top w:val="none" w:sz="0" w:space="0" w:color="auto"/>
        <w:left w:val="none" w:sz="0" w:space="0" w:color="auto"/>
        <w:bottom w:val="none" w:sz="0" w:space="0" w:color="auto"/>
        <w:right w:val="none" w:sz="0" w:space="0" w:color="auto"/>
      </w:divBdr>
    </w:div>
    <w:div w:id="359089139">
      <w:bodyDiv w:val="1"/>
      <w:marLeft w:val="0"/>
      <w:marRight w:val="0"/>
      <w:marTop w:val="0"/>
      <w:marBottom w:val="0"/>
      <w:divBdr>
        <w:top w:val="none" w:sz="0" w:space="0" w:color="auto"/>
        <w:left w:val="none" w:sz="0" w:space="0" w:color="auto"/>
        <w:bottom w:val="none" w:sz="0" w:space="0" w:color="auto"/>
        <w:right w:val="none" w:sz="0" w:space="0" w:color="auto"/>
      </w:divBdr>
      <w:divsChild>
        <w:div w:id="1955363367">
          <w:marLeft w:val="0"/>
          <w:marRight w:val="0"/>
          <w:marTop w:val="0"/>
          <w:marBottom w:val="0"/>
          <w:divBdr>
            <w:top w:val="none" w:sz="0" w:space="0" w:color="auto"/>
            <w:left w:val="none" w:sz="0" w:space="0" w:color="auto"/>
            <w:bottom w:val="none" w:sz="0" w:space="0" w:color="auto"/>
            <w:right w:val="none" w:sz="0" w:space="0" w:color="auto"/>
          </w:divBdr>
        </w:div>
        <w:div w:id="1720015689">
          <w:marLeft w:val="0"/>
          <w:marRight w:val="0"/>
          <w:marTop w:val="0"/>
          <w:marBottom w:val="0"/>
          <w:divBdr>
            <w:top w:val="none" w:sz="0" w:space="0" w:color="auto"/>
            <w:left w:val="none" w:sz="0" w:space="0" w:color="auto"/>
            <w:bottom w:val="none" w:sz="0" w:space="0" w:color="auto"/>
            <w:right w:val="none" w:sz="0" w:space="0" w:color="auto"/>
          </w:divBdr>
        </w:div>
        <w:div w:id="411898842">
          <w:marLeft w:val="0"/>
          <w:marRight w:val="0"/>
          <w:marTop w:val="0"/>
          <w:marBottom w:val="0"/>
          <w:divBdr>
            <w:top w:val="none" w:sz="0" w:space="0" w:color="auto"/>
            <w:left w:val="none" w:sz="0" w:space="0" w:color="auto"/>
            <w:bottom w:val="none" w:sz="0" w:space="0" w:color="auto"/>
            <w:right w:val="none" w:sz="0" w:space="0" w:color="auto"/>
          </w:divBdr>
        </w:div>
        <w:div w:id="216403983">
          <w:marLeft w:val="0"/>
          <w:marRight w:val="0"/>
          <w:marTop w:val="0"/>
          <w:marBottom w:val="0"/>
          <w:divBdr>
            <w:top w:val="none" w:sz="0" w:space="0" w:color="auto"/>
            <w:left w:val="none" w:sz="0" w:space="0" w:color="auto"/>
            <w:bottom w:val="none" w:sz="0" w:space="0" w:color="auto"/>
            <w:right w:val="none" w:sz="0" w:space="0" w:color="auto"/>
          </w:divBdr>
        </w:div>
      </w:divsChild>
    </w:div>
    <w:div w:id="626352271">
      <w:bodyDiv w:val="1"/>
      <w:marLeft w:val="0"/>
      <w:marRight w:val="0"/>
      <w:marTop w:val="0"/>
      <w:marBottom w:val="0"/>
      <w:divBdr>
        <w:top w:val="none" w:sz="0" w:space="0" w:color="auto"/>
        <w:left w:val="none" w:sz="0" w:space="0" w:color="auto"/>
        <w:bottom w:val="none" w:sz="0" w:space="0" w:color="auto"/>
        <w:right w:val="none" w:sz="0" w:space="0" w:color="auto"/>
      </w:divBdr>
      <w:divsChild>
        <w:div w:id="679620562">
          <w:marLeft w:val="0"/>
          <w:marRight w:val="0"/>
          <w:marTop w:val="0"/>
          <w:marBottom w:val="0"/>
          <w:divBdr>
            <w:top w:val="none" w:sz="0" w:space="0" w:color="auto"/>
            <w:left w:val="none" w:sz="0" w:space="0" w:color="auto"/>
            <w:bottom w:val="none" w:sz="0" w:space="0" w:color="auto"/>
            <w:right w:val="none" w:sz="0" w:space="0" w:color="auto"/>
          </w:divBdr>
        </w:div>
        <w:div w:id="867836136">
          <w:marLeft w:val="0"/>
          <w:marRight w:val="0"/>
          <w:marTop w:val="0"/>
          <w:marBottom w:val="0"/>
          <w:divBdr>
            <w:top w:val="none" w:sz="0" w:space="0" w:color="auto"/>
            <w:left w:val="none" w:sz="0" w:space="0" w:color="auto"/>
            <w:bottom w:val="none" w:sz="0" w:space="0" w:color="auto"/>
            <w:right w:val="none" w:sz="0" w:space="0" w:color="auto"/>
          </w:divBdr>
        </w:div>
        <w:div w:id="49505256">
          <w:marLeft w:val="0"/>
          <w:marRight w:val="0"/>
          <w:marTop w:val="0"/>
          <w:marBottom w:val="0"/>
          <w:divBdr>
            <w:top w:val="none" w:sz="0" w:space="0" w:color="auto"/>
            <w:left w:val="none" w:sz="0" w:space="0" w:color="auto"/>
            <w:bottom w:val="none" w:sz="0" w:space="0" w:color="auto"/>
            <w:right w:val="none" w:sz="0" w:space="0" w:color="auto"/>
          </w:divBdr>
        </w:div>
        <w:div w:id="1654605259">
          <w:marLeft w:val="0"/>
          <w:marRight w:val="0"/>
          <w:marTop w:val="0"/>
          <w:marBottom w:val="0"/>
          <w:divBdr>
            <w:top w:val="none" w:sz="0" w:space="0" w:color="auto"/>
            <w:left w:val="none" w:sz="0" w:space="0" w:color="auto"/>
            <w:bottom w:val="none" w:sz="0" w:space="0" w:color="auto"/>
            <w:right w:val="none" w:sz="0" w:space="0" w:color="auto"/>
          </w:divBdr>
        </w:div>
      </w:divsChild>
    </w:div>
    <w:div w:id="676032845">
      <w:bodyDiv w:val="1"/>
      <w:marLeft w:val="0"/>
      <w:marRight w:val="0"/>
      <w:marTop w:val="0"/>
      <w:marBottom w:val="0"/>
      <w:divBdr>
        <w:top w:val="none" w:sz="0" w:space="0" w:color="auto"/>
        <w:left w:val="none" w:sz="0" w:space="0" w:color="auto"/>
        <w:bottom w:val="none" w:sz="0" w:space="0" w:color="auto"/>
        <w:right w:val="none" w:sz="0" w:space="0" w:color="auto"/>
      </w:divBdr>
    </w:div>
    <w:div w:id="753866342">
      <w:bodyDiv w:val="1"/>
      <w:marLeft w:val="0"/>
      <w:marRight w:val="0"/>
      <w:marTop w:val="0"/>
      <w:marBottom w:val="0"/>
      <w:divBdr>
        <w:top w:val="none" w:sz="0" w:space="0" w:color="auto"/>
        <w:left w:val="none" w:sz="0" w:space="0" w:color="auto"/>
        <w:bottom w:val="none" w:sz="0" w:space="0" w:color="auto"/>
        <w:right w:val="none" w:sz="0" w:space="0" w:color="auto"/>
      </w:divBdr>
    </w:div>
    <w:div w:id="792594881">
      <w:bodyDiv w:val="1"/>
      <w:marLeft w:val="0"/>
      <w:marRight w:val="0"/>
      <w:marTop w:val="0"/>
      <w:marBottom w:val="0"/>
      <w:divBdr>
        <w:top w:val="none" w:sz="0" w:space="0" w:color="auto"/>
        <w:left w:val="none" w:sz="0" w:space="0" w:color="auto"/>
        <w:bottom w:val="none" w:sz="0" w:space="0" w:color="auto"/>
        <w:right w:val="none" w:sz="0" w:space="0" w:color="auto"/>
      </w:divBdr>
    </w:div>
    <w:div w:id="970208222">
      <w:bodyDiv w:val="1"/>
      <w:marLeft w:val="0"/>
      <w:marRight w:val="0"/>
      <w:marTop w:val="0"/>
      <w:marBottom w:val="0"/>
      <w:divBdr>
        <w:top w:val="none" w:sz="0" w:space="0" w:color="auto"/>
        <w:left w:val="none" w:sz="0" w:space="0" w:color="auto"/>
        <w:bottom w:val="none" w:sz="0" w:space="0" w:color="auto"/>
        <w:right w:val="none" w:sz="0" w:space="0" w:color="auto"/>
      </w:divBdr>
      <w:divsChild>
        <w:div w:id="722290900">
          <w:marLeft w:val="0"/>
          <w:marRight w:val="0"/>
          <w:marTop w:val="0"/>
          <w:marBottom w:val="0"/>
          <w:divBdr>
            <w:top w:val="none" w:sz="0" w:space="0" w:color="auto"/>
            <w:left w:val="none" w:sz="0" w:space="0" w:color="auto"/>
            <w:bottom w:val="none" w:sz="0" w:space="0" w:color="auto"/>
            <w:right w:val="none" w:sz="0" w:space="0" w:color="auto"/>
          </w:divBdr>
        </w:div>
        <w:div w:id="396558973">
          <w:marLeft w:val="0"/>
          <w:marRight w:val="0"/>
          <w:marTop w:val="0"/>
          <w:marBottom w:val="0"/>
          <w:divBdr>
            <w:top w:val="none" w:sz="0" w:space="0" w:color="auto"/>
            <w:left w:val="none" w:sz="0" w:space="0" w:color="auto"/>
            <w:bottom w:val="none" w:sz="0" w:space="0" w:color="auto"/>
            <w:right w:val="none" w:sz="0" w:space="0" w:color="auto"/>
          </w:divBdr>
        </w:div>
        <w:div w:id="286352814">
          <w:marLeft w:val="0"/>
          <w:marRight w:val="0"/>
          <w:marTop w:val="0"/>
          <w:marBottom w:val="0"/>
          <w:divBdr>
            <w:top w:val="none" w:sz="0" w:space="0" w:color="auto"/>
            <w:left w:val="none" w:sz="0" w:space="0" w:color="auto"/>
            <w:bottom w:val="none" w:sz="0" w:space="0" w:color="auto"/>
            <w:right w:val="none" w:sz="0" w:space="0" w:color="auto"/>
          </w:divBdr>
        </w:div>
        <w:div w:id="2031488428">
          <w:marLeft w:val="0"/>
          <w:marRight w:val="0"/>
          <w:marTop w:val="0"/>
          <w:marBottom w:val="0"/>
          <w:divBdr>
            <w:top w:val="none" w:sz="0" w:space="0" w:color="auto"/>
            <w:left w:val="none" w:sz="0" w:space="0" w:color="auto"/>
            <w:bottom w:val="none" w:sz="0" w:space="0" w:color="auto"/>
            <w:right w:val="none" w:sz="0" w:space="0" w:color="auto"/>
          </w:divBdr>
        </w:div>
        <w:div w:id="171653366">
          <w:marLeft w:val="0"/>
          <w:marRight w:val="0"/>
          <w:marTop w:val="0"/>
          <w:marBottom w:val="0"/>
          <w:divBdr>
            <w:top w:val="none" w:sz="0" w:space="0" w:color="auto"/>
            <w:left w:val="none" w:sz="0" w:space="0" w:color="auto"/>
            <w:bottom w:val="none" w:sz="0" w:space="0" w:color="auto"/>
            <w:right w:val="none" w:sz="0" w:space="0" w:color="auto"/>
          </w:divBdr>
        </w:div>
        <w:div w:id="1205170008">
          <w:marLeft w:val="0"/>
          <w:marRight w:val="0"/>
          <w:marTop w:val="0"/>
          <w:marBottom w:val="0"/>
          <w:divBdr>
            <w:top w:val="none" w:sz="0" w:space="0" w:color="auto"/>
            <w:left w:val="none" w:sz="0" w:space="0" w:color="auto"/>
            <w:bottom w:val="none" w:sz="0" w:space="0" w:color="auto"/>
            <w:right w:val="none" w:sz="0" w:space="0" w:color="auto"/>
          </w:divBdr>
        </w:div>
        <w:div w:id="667556318">
          <w:marLeft w:val="0"/>
          <w:marRight w:val="0"/>
          <w:marTop w:val="0"/>
          <w:marBottom w:val="0"/>
          <w:divBdr>
            <w:top w:val="none" w:sz="0" w:space="0" w:color="auto"/>
            <w:left w:val="none" w:sz="0" w:space="0" w:color="auto"/>
            <w:bottom w:val="none" w:sz="0" w:space="0" w:color="auto"/>
            <w:right w:val="none" w:sz="0" w:space="0" w:color="auto"/>
          </w:divBdr>
        </w:div>
        <w:div w:id="1474904450">
          <w:marLeft w:val="0"/>
          <w:marRight w:val="0"/>
          <w:marTop w:val="0"/>
          <w:marBottom w:val="0"/>
          <w:divBdr>
            <w:top w:val="none" w:sz="0" w:space="0" w:color="auto"/>
            <w:left w:val="none" w:sz="0" w:space="0" w:color="auto"/>
            <w:bottom w:val="none" w:sz="0" w:space="0" w:color="auto"/>
            <w:right w:val="none" w:sz="0" w:space="0" w:color="auto"/>
          </w:divBdr>
        </w:div>
        <w:div w:id="761875862">
          <w:marLeft w:val="0"/>
          <w:marRight w:val="0"/>
          <w:marTop w:val="0"/>
          <w:marBottom w:val="0"/>
          <w:divBdr>
            <w:top w:val="none" w:sz="0" w:space="0" w:color="auto"/>
            <w:left w:val="none" w:sz="0" w:space="0" w:color="auto"/>
            <w:bottom w:val="none" w:sz="0" w:space="0" w:color="auto"/>
            <w:right w:val="none" w:sz="0" w:space="0" w:color="auto"/>
          </w:divBdr>
        </w:div>
        <w:div w:id="2140763232">
          <w:marLeft w:val="0"/>
          <w:marRight w:val="0"/>
          <w:marTop w:val="0"/>
          <w:marBottom w:val="0"/>
          <w:divBdr>
            <w:top w:val="none" w:sz="0" w:space="0" w:color="auto"/>
            <w:left w:val="none" w:sz="0" w:space="0" w:color="auto"/>
            <w:bottom w:val="none" w:sz="0" w:space="0" w:color="auto"/>
            <w:right w:val="none" w:sz="0" w:space="0" w:color="auto"/>
          </w:divBdr>
        </w:div>
      </w:divsChild>
    </w:div>
    <w:div w:id="1543446880">
      <w:bodyDiv w:val="1"/>
      <w:marLeft w:val="0"/>
      <w:marRight w:val="0"/>
      <w:marTop w:val="0"/>
      <w:marBottom w:val="0"/>
      <w:divBdr>
        <w:top w:val="none" w:sz="0" w:space="0" w:color="auto"/>
        <w:left w:val="none" w:sz="0" w:space="0" w:color="auto"/>
        <w:bottom w:val="none" w:sz="0" w:space="0" w:color="auto"/>
        <w:right w:val="none" w:sz="0" w:space="0" w:color="auto"/>
      </w:divBdr>
    </w:div>
    <w:div w:id="1653949372">
      <w:bodyDiv w:val="1"/>
      <w:marLeft w:val="0"/>
      <w:marRight w:val="0"/>
      <w:marTop w:val="0"/>
      <w:marBottom w:val="0"/>
      <w:divBdr>
        <w:top w:val="none" w:sz="0" w:space="0" w:color="auto"/>
        <w:left w:val="none" w:sz="0" w:space="0" w:color="auto"/>
        <w:bottom w:val="none" w:sz="0" w:space="0" w:color="auto"/>
        <w:right w:val="none" w:sz="0" w:space="0" w:color="auto"/>
      </w:divBdr>
    </w:div>
    <w:div w:id="1671985447">
      <w:bodyDiv w:val="1"/>
      <w:marLeft w:val="0"/>
      <w:marRight w:val="0"/>
      <w:marTop w:val="0"/>
      <w:marBottom w:val="0"/>
      <w:divBdr>
        <w:top w:val="none" w:sz="0" w:space="0" w:color="auto"/>
        <w:left w:val="none" w:sz="0" w:space="0" w:color="auto"/>
        <w:bottom w:val="none" w:sz="0" w:space="0" w:color="auto"/>
        <w:right w:val="none" w:sz="0" w:space="0" w:color="auto"/>
      </w:divBdr>
    </w:div>
    <w:div w:id="1859270743">
      <w:bodyDiv w:val="1"/>
      <w:marLeft w:val="0"/>
      <w:marRight w:val="0"/>
      <w:marTop w:val="0"/>
      <w:marBottom w:val="0"/>
      <w:divBdr>
        <w:top w:val="none" w:sz="0" w:space="0" w:color="auto"/>
        <w:left w:val="none" w:sz="0" w:space="0" w:color="auto"/>
        <w:bottom w:val="none" w:sz="0" w:space="0" w:color="auto"/>
        <w:right w:val="none" w:sz="0" w:space="0" w:color="auto"/>
      </w:divBdr>
      <w:divsChild>
        <w:div w:id="153686848">
          <w:marLeft w:val="0"/>
          <w:marRight w:val="0"/>
          <w:marTop w:val="0"/>
          <w:marBottom w:val="0"/>
          <w:divBdr>
            <w:top w:val="none" w:sz="0" w:space="0" w:color="auto"/>
            <w:left w:val="none" w:sz="0" w:space="0" w:color="auto"/>
            <w:bottom w:val="none" w:sz="0" w:space="0" w:color="auto"/>
            <w:right w:val="none" w:sz="0" w:space="0" w:color="auto"/>
          </w:divBdr>
        </w:div>
        <w:div w:id="383603765">
          <w:marLeft w:val="0"/>
          <w:marRight w:val="0"/>
          <w:marTop w:val="0"/>
          <w:marBottom w:val="0"/>
          <w:divBdr>
            <w:top w:val="none" w:sz="0" w:space="0" w:color="auto"/>
            <w:left w:val="none" w:sz="0" w:space="0" w:color="auto"/>
            <w:bottom w:val="none" w:sz="0" w:space="0" w:color="auto"/>
            <w:right w:val="none" w:sz="0" w:space="0" w:color="auto"/>
          </w:divBdr>
        </w:div>
        <w:div w:id="328219930">
          <w:marLeft w:val="0"/>
          <w:marRight w:val="0"/>
          <w:marTop w:val="0"/>
          <w:marBottom w:val="0"/>
          <w:divBdr>
            <w:top w:val="none" w:sz="0" w:space="0" w:color="auto"/>
            <w:left w:val="none" w:sz="0" w:space="0" w:color="auto"/>
            <w:bottom w:val="none" w:sz="0" w:space="0" w:color="auto"/>
            <w:right w:val="none" w:sz="0" w:space="0" w:color="auto"/>
          </w:divBdr>
        </w:div>
        <w:div w:id="625283685">
          <w:marLeft w:val="0"/>
          <w:marRight w:val="0"/>
          <w:marTop w:val="0"/>
          <w:marBottom w:val="0"/>
          <w:divBdr>
            <w:top w:val="none" w:sz="0" w:space="0" w:color="auto"/>
            <w:left w:val="none" w:sz="0" w:space="0" w:color="auto"/>
            <w:bottom w:val="none" w:sz="0" w:space="0" w:color="auto"/>
            <w:right w:val="none" w:sz="0" w:space="0" w:color="auto"/>
          </w:divBdr>
        </w:div>
        <w:div w:id="729157829">
          <w:marLeft w:val="0"/>
          <w:marRight w:val="0"/>
          <w:marTop w:val="0"/>
          <w:marBottom w:val="0"/>
          <w:divBdr>
            <w:top w:val="none" w:sz="0" w:space="0" w:color="auto"/>
            <w:left w:val="none" w:sz="0" w:space="0" w:color="auto"/>
            <w:bottom w:val="none" w:sz="0" w:space="0" w:color="auto"/>
            <w:right w:val="none" w:sz="0" w:space="0" w:color="auto"/>
          </w:divBdr>
        </w:div>
        <w:div w:id="1906066860">
          <w:marLeft w:val="0"/>
          <w:marRight w:val="0"/>
          <w:marTop w:val="0"/>
          <w:marBottom w:val="0"/>
          <w:divBdr>
            <w:top w:val="none" w:sz="0" w:space="0" w:color="auto"/>
            <w:left w:val="none" w:sz="0" w:space="0" w:color="auto"/>
            <w:bottom w:val="none" w:sz="0" w:space="0" w:color="auto"/>
            <w:right w:val="none" w:sz="0" w:space="0" w:color="auto"/>
          </w:divBdr>
        </w:div>
        <w:div w:id="2061712044">
          <w:marLeft w:val="0"/>
          <w:marRight w:val="0"/>
          <w:marTop w:val="0"/>
          <w:marBottom w:val="0"/>
          <w:divBdr>
            <w:top w:val="none" w:sz="0" w:space="0" w:color="auto"/>
            <w:left w:val="none" w:sz="0" w:space="0" w:color="auto"/>
            <w:bottom w:val="none" w:sz="0" w:space="0" w:color="auto"/>
            <w:right w:val="none" w:sz="0" w:space="0" w:color="auto"/>
          </w:divBdr>
        </w:div>
        <w:div w:id="1708943106">
          <w:marLeft w:val="0"/>
          <w:marRight w:val="0"/>
          <w:marTop w:val="0"/>
          <w:marBottom w:val="0"/>
          <w:divBdr>
            <w:top w:val="none" w:sz="0" w:space="0" w:color="auto"/>
            <w:left w:val="none" w:sz="0" w:space="0" w:color="auto"/>
            <w:bottom w:val="none" w:sz="0" w:space="0" w:color="auto"/>
            <w:right w:val="none" w:sz="0" w:space="0" w:color="auto"/>
          </w:divBdr>
        </w:div>
        <w:div w:id="1868909111">
          <w:marLeft w:val="0"/>
          <w:marRight w:val="0"/>
          <w:marTop w:val="0"/>
          <w:marBottom w:val="0"/>
          <w:divBdr>
            <w:top w:val="none" w:sz="0" w:space="0" w:color="auto"/>
            <w:left w:val="none" w:sz="0" w:space="0" w:color="auto"/>
            <w:bottom w:val="none" w:sz="0" w:space="0" w:color="auto"/>
            <w:right w:val="none" w:sz="0" w:space="0" w:color="auto"/>
          </w:divBdr>
        </w:div>
        <w:div w:id="1077482297">
          <w:marLeft w:val="0"/>
          <w:marRight w:val="0"/>
          <w:marTop w:val="0"/>
          <w:marBottom w:val="0"/>
          <w:divBdr>
            <w:top w:val="none" w:sz="0" w:space="0" w:color="auto"/>
            <w:left w:val="none" w:sz="0" w:space="0" w:color="auto"/>
            <w:bottom w:val="none" w:sz="0" w:space="0" w:color="auto"/>
            <w:right w:val="none" w:sz="0" w:space="0" w:color="auto"/>
          </w:divBdr>
        </w:div>
      </w:divsChild>
    </w:div>
    <w:div w:id="213170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Murray</dc:creator>
  <cp:keywords/>
  <dc:description/>
  <cp:lastModifiedBy>Emily Murray</cp:lastModifiedBy>
  <cp:revision>2</cp:revision>
  <cp:lastPrinted>2025-05-27T15:06:00Z</cp:lastPrinted>
  <dcterms:created xsi:type="dcterms:W3CDTF">2025-09-08T10:27:00Z</dcterms:created>
  <dcterms:modified xsi:type="dcterms:W3CDTF">2025-09-08T10:27:00Z</dcterms:modified>
</cp:coreProperties>
</file>