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EB4BE7" w14:textId="3EBDA561" w:rsidR="006351B8" w:rsidRDefault="000302CF">
      <w:pPr>
        <w:rPr>
          <w:rFonts w:eastAsiaTheme="majorEastAsia" w:cstheme="majorBidi"/>
          <w:b/>
          <w:bCs/>
          <w:color w:val="000000" w:themeColor="text1"/>
          <w:kern w:val="0"/>
          <w:sz w:val="28"/>
          <w:szCs w:val="28"/>
          <w:lang w:eastAsia="en-US"/>
          <w14:ligatures w14:val="none"/>
        </w:rPr>
      </w:pPr>
      <w:r>
        <w:rPr>
          <w:rFonts w:eastAsiaTheme="majorEastAsia" w:cstheme="majorBidi"/>
          <w:b/>
          <w:bCs/>
          <w:color w:val="000000" w:themeColor="text1"/>
          <w:kern w:val="0"/>
          <w:sz w:val="28"/>
          <w:szCs w:val="28"/>
          <w:lang w:eastAsia="en-US"/>
          <w14:ligatures w14:val="none"/>
        </w:rPr>
        <w:t>Lesson Plan</w:t>
      </w:r>
    </w:p>
    <w:p w14:paraId="6CF9D44A" w14:textId="77777777" w:rsidR="000302CF" w:rsidRPr="000302CF" w:rsidRDefault="000302CF">
      <w:pPr>
        <w:rPr>
          <w:rFonts w:eastAsiaTheme="majorEastAsia" w:cstheme="majorBidi"/>
          <w:b/>
          <w:szCs w:val="32"/>
        </w:rPr>
      </w:pPr>
    </w:p>
    <w:tbl>
      <w:tblPr>
        <w:tblStyle w:val="TableGrid"/>
        <w:tblW w:w="9216" w:type="dxa"/>
        <w:tblLook w:val="04A0" w:firstRow="1" w:lastRow="0" w:firstColumn="1" w:lastColumn="0" w:noHBand="0" w:noVBand="1"/>
      </w:tblPr>
      <w:tblGrid>
        <w:gridCol w:w="1559"/>
        <w:gridCol w:w="380"/>
        <w:gridCol w:w="2916"/>
        <w:gridCol w:w="4361"/>
      </w:tblGrid>
      <w:tr w:rsidR="00F573AD" w:rsidRPr="00952404" w14:paraId="54320D87" w14:textId="092D2527" w:rsidTr="009E1F7A">
        <w:tc>
          <w:tcPr>
            <w:tcW w:w="9216" w:type="dxa"/>
            <w:gridSpan w:val="4"/>
            <w:shd w:val="clear" w:color="auto" w:fill="E2EFD9" w:themeFill="accent6" w:themeFillTint="33"/>
          </w:tcPr>
          <w:p w14:paraId="23F70C88" w14:textId="4574DA1B" w:rsidR="00F573AD" w:rsidRDefault="00F573AD" w:rsidP="00A46582">
            <w:pPr>
              <w:rPr>
                <w:b/>
                <w:bCs/>
              </w:rPr>
            </w:pPr>
            <w:r>
              <w:rPr>
                <w:b/>
                <w:bCs/>
              </w:rPr>
              <w:t>AI Literacy for Teacher Professional Development</w:t>
            </w:r>
          </w:p>
        </w:tc>
      </w:tr>
      <w:tr w:rsidR="00F573AD" w:rsidRPr="00952404" w14:paraId="5E22889C" w14:textId="57A87C32" w:rsidTr="009E1F7A">
        <w:tc>
          <w:tcPr>
            <w:tcW w:w="1939" w:type="dxa"/>
            <w:gridSpan w:val="2"/>
            <w:shd w:val="clear" w:color="auto" w:fill="A8D08D" w:themeFill="accent6" w:themeFillTint="99"/>
          </w:tcPr>
          <w:p w14:paraId="1F3DDED1" w14:textId="77777777" w:rsidR="00F573AD" w:rsidRPr="00952404" w:rsidRDefault="00F573AD" w:rsidP="00EE5FA6">
            <w:pPr>
              <w:spacing w:before="240" w:after="240"/>
              <w:rPr>
                <w:b/>
                <w:bCs/>
              </w:rPr>
            </w:pPr>
            <w:r w:rsidRPr="00952404">
              <w:rPr>
                <w:b/>
                <w:bCs/>
              </w:rPr>
              <w:t>Module 1</w:t>
            </w:r>
          </w:p>
        </w:tc>
        <w:tc>
          <w:tcPr>
            <w:tcW w:w="7277" w:type="dxa"/>
            <w:gridSpan w:val="2"/>
            <w:shd w:val="clear" w:color="auto" w:fill="A8D08D" w:themeFill="accent6" w:themeFillTint="99"/>
          </w:tcPr>
          <w:p w14:paraId="75B16C3E" w14:textId="01B329DB" w:rsidR="00F573AD" w:rsidRDefault="00F573AD" w:rsidP="00EE5FA6">
            <w:pPr>
              <w:spacing w:before="240" w:after="240"/>
              <w:rPr>
                <w:b/>
                <w:bCs/>
              </w:rPr>
            </w:pPr>
            <w:r>
              <w:rPr>
                <w:b/>
                <w:bCs/>
              </w:rPr>
              <w:t>Assessing</w:t>
            </w:r>
            <w:r w:rsidRPr="00952404">
              <w:rPr>
                <w:b/>
                <w:bCs/>
              </w:rPr>
              <w:t xml:space="preserve"> ethical use of generative AI to ensure that its outputs are</w:t>
            </w:r>
            <w:r>
              <w:rPr>
                <w:b/>
                <w:bCs/>
              </w:rPr>
              <w:t xml:space="preserve"> true,</w:t>
            </w:r>
            <w:r w:rsidRPr="00952404">
              <w:rPr>
                <w:b/>
                <w:bCs/>
              </w:rPr>
              <w:t xml:space="preserve"> inclusive</w:t>
            </w:r>
            <w:r>
              <w:rPr>
                <w:b/>
                <w:bCs/>
              </w:rPr>
              <w:t>,</w:t>
            </w:r>
            <w:r w:rsidRPr="00952404">
              <w:rPr>
                <w:b/>
                <w:bCs/>
              </w:rPr>
              <w:t xml:space="preserve"> and non-discriminatory</w:t>
            </w:r>
          </w:p>
        </w:tc>
      </w:tr>
      <w:tr w:rsidR="00BF0711" w:rsidRPr="00952404" w14:paraId="6FA18429" w14:textId="32927DCF" w:rsidTr="009E1F7A">
        <w:tc>
          <w:tcPr>
            <w:tcW w:w="4855" w:type="dxa"/>
            <w:gridSpan w:val="3"/>
            <w:shd w:val="clear" w:color="auto" w:fill="auto"/>
          </w:tcPr>
          <w:p w14:paraId="7FE968AB" w14:textId="77777777" w:rsidR="00BF0711" w:rsidRPr="00AC6381" w:rsidRDefault="00BF0711" w:rsidP="00A46582">
            <w:r w:rsidRPr="00AC6381">
              <w:t>Learning Objectives</w:t>
            </w:r>
          </w:p>
        </w:tc>
        <w:tc>
          <w:tcPr>
            <w:tcW w:w="4361" w:type="dxa"/>
            <w:shd w:val="clear" w:color="auto" w:fill="auto"/>
          </w:tcPr>
          <w:p w14:paraId="38F14EA2" w14:textId="1DBE7712" w:rsidR="00BF0711" w:rsidRPr="00AC6381" w:rsidRDefault="00BF0711" w:rsidP="00A46582">
            <w:r>
              <w:t>Assessments</w:t>
            </w:r>
          </w:p>
        </w:tc>
      </w:tr>
      <w:tr w:rsidR="008835E3" w:rsidRPr="00952404" w14:paraId="291C5956" w14:textId="1C626DED" w:rsidTr="009E1F7A">
        <w:tc>
          <w:tcPr>
            <w:tcW w:w="4855" w:type="dxa"/>
            <w:gridSpan w:val="3"/>
            <w:shd w:val="clear" w:color="auto" w:fill="auto"/>
          </w:tcPr>
          <w:p w14:paraId="57E76BAC" w14:textId="77777777" w:rsidR="008835E3" w:rsidRPr="00BF0711" w:rsidRDefault="008835E3" w:rsidP="00A46582">
            <w:r w:rsidRPr="00BF0711">
              <w:t xml:space="preserve">By the end of this module teachers will be able to: </w:t>
            </w:r>
          </w:p>
        </w:tc>
        <w:tc>
          <w:tcPr>
            <w:tcW w:w="4361" w:type="dxa"/>
            <w:vMerge w:val="restart"/>
            <w:shd w:val="clear" w:color="auto" w:fill="auto"/>
          </w:tcPr>
          <w:p w14:paraId="0308F4B3" w14:textId="77777777" w:rsidR="008835E3" w:rsidRDefault="008835E3" w:rsidP="00681E57">
            <w:pPr>
              <w:pStyle w:val="ListParagraph"/>
              <w:numPr>
                <w:ilvl w:val="0"/>
                <w:numId w:val="15"/>
              </w:numPr>
            </w:pPr>
            <w:r>
              <w:t>Discussion board engagement and response to classmate</w:t>
            </w:r>
          </w:p>
          <w:p w14:paraId="09A023D7" w14:textId="77777777" w:rsidR="008835E3" w:rsidRDefault="008835E3" w:rsidP="00681E57">
            <w:pPr>
              <w:pStyle w:val="ListParagraph"/>
              <w:numPr>
                <w:ilvl w:val="0"/>
                <w:numId w:val="15"/>
              </w:numPr>
            </w:pPr>
            <w:r>
              <w:t>Online quizzes (embedded in video)</w:t>
            </w:r>
          </w:p>
          <w:p w14:paraId="071FE51C" w14:textId="5F8BAB0B" w:rsidR="008835E3" w:rsidRPr="00BF0711" w:rsidRDefault="008835E3" w:rsidP="00681E57">
            <w:pPr>
              <w:pStyle w:val="ListParagraph"/>
              <w:numPr>
                <w:ilvl w:val="0"/>
                <w:numId w:val="15"/>
              </w:numPr>
            </w:pPr>
            <w:r>
              <w:t>Kahoot quiz at the end of the in-person section</w:t>
            </w:r>
          </w:p>
        </w:tc>
      </w:tr>
      <w:tr w:rsidR="008835E3" w14:paraId="5FE6CD36" w14:textId="6DA505A3" w:rsidTr="009E1F7A">
        <w:tc>
          <w:tcPr>
            <w:tcW w:w="1939" w:type="dxa"/>
            <w:gridSpan w:val="2"/>
            <w:shd w:val="clear" w:color="auto" w:fill="auto"/>
          </w:tcPr>
          <w:p w14:paraId="3F9C026C" w14:textId="77777777" w:rsidR="008835E3" w:rsidRDefault="008835E3" w:rsidP="00A46582">
            <w:r>
              <w:t>LO1</w:t>
            </w:r>
          </w:p>
        </w:tc>
        <w:tc>
          <w:tcPr>
            <w:tcW w:w="2916" w:type="dxa"/>
            <w:shd w:val="clear" w:color="auto" w:fill="auto"/>
          </w:tcPr>
          <w:p w14:paraId="5F15BC54" w14:textId="2BD30CA2" w:rsidR="008835E3" w:rsidRDefault="008835E3" w:rsidP="00A46582">
            <w:r>
              <w:t>Explain what a</w:t>
            </w:r>
            <w:r w:rsidR="00C40056">
              <w:t xml:space="preserve">n </w:t>
            </w:r>
            <w:r>
              <w:t>AI system is</w:t>
            </w:r>
          </w:p>
        </w:tc>
        <w:tc>
          <w:tcPr>
            <w:tcW w:w="4361" w:type="dxa"/>
            <w:vMerge/>
          </w:tcPr>
          <w:p w14:paraId="6ED62D55" w14:textId="02369544" w:rsidR="008835E3" w:rsidRDefault="008835E3" w:rsidP="00681E57">
            <w:pPr>
              <w:pStyle w:val="ListParagraph"/>
              <w:numPr>
                <w:ilvl w:val="0"/>
                <w:numId w:val="15"/>
              </w:numPr>
            </w:pPr>
          </w:p>
        </w:tc>
      </w:tr>
      <w:tr w:rsidR="008835E3" w14:paraId="61E97F00" w14:textId="2995FE1B" w:rsidTr="009E1F7A">
        <w:tc>
          <w:tcPr>
            <w:tcW w:w="1939" w:type="dxa"/>
            <w:gridSpan w:val="2"/>
            <w:shd w:val="clear" w:color="auto" w:fill="auto"/>
          </w:tcPr>
          <w:p w14:paraId="345B83A2" w14:textId="77777777" w:rsidR="008835E3" w:rsidRDefault="008835E3" w:rsidP="00A46582">
            <w:r>
              <w:t>LO2</w:t>
            </w:r>
          </w:p>
        </w:tc>
        <w:tc>
          <w:tcPr>
            <w:tcW w:w="2916" w:type="dxa"/>
            <w:shd w:val="clear" w:color="auto" w:fill="auto"/>
          </w:tcPr>
          <w:p w14:paraId="35D5B0B9" w14:textId="12806961" w:rsidR="008835E3" w:rsidRDefault="008835E3" w:rsidP="00A46582">
            <w:r>
              <w:t xml:space="preserve">Explain how biases permeate </w:t>
            </w:r>
            <w:r w:rsidR="00C40056">
              <w:t xml:space="preserve">Gen </w:t>
            </w:r>
            <w:r>
              <w:t>AI and be able to identify solutions like fairness</w:t>
            </w:r>
            <w:r w:rsidR="00C40056">
              <w:t xml:space="preserve"> and </w:t>
            </w:r>
            <w:r>
              <w:t>transparency</w:t>
            </w:r>
          </w:p>
        </w:tc>
        <w:tc>
          <w:tcPr>
            <w:tcW w:w="4361" w:type="dxa"/>
            <w:vMerge/>
          </w:tcPr>
          <w:p w14:paraId="7A421EC2" w14:textId="77777777" w:rsidR="008835E3" w:rsidRDefault="008835E3" w:rsidP="00A46582"/>
        </w:tc>
      </w:tr>
      <w:tr w:rsidR="000F316B" w:rsidRPr="000F316B" w14:paraId="0A812816" w14:textId="77777777" w:rsidTr="009E1F7A">
        <w:tc>
          <w:tcPr>
            <w:tcW w:w="9216" w:type="dxa"/>
            <w:gridSpan w:val="4"/>
            <w:shd w:val="clear" w:color="auto" w:fill="E2EFD9" w:themeFill="accent6" w:themeFillTint="33"/>
          </w:tcPr>
          <w:p w14:paraId="0B1A4978" w14:textId="77777777" w:rsidR="000F316B" w:rsidRPr="000F316B" w:rsidRDefault="000F316B" w:rsidP="00A5732F">
            <w:pPr>
              <w:rPr>
                <w:b/>
                <w:bCs/>
                <w:color w:val="000000" w:themeColor="text1"/>
              </w:rPr>
            </w:pPr>
            <w:r w:rsidRPr="000F316B">
              <w:rPr>
                <w:b/>
                <w:bCs/>
              </w:rPr>
              <w:t>Resources</w:t>
            </w:r>
          </w:p>
        </w:tc>
      </w:tr>
      <w:tr w:rsidR="000F316B" w:rsidRPr="00E27647" w14:paraId="5DCCBD30" w14:textId="77777777" w:rsidTr="009E1F7A">
        <w:trPr>
          <w:trHeight w:val="2734"/>
        </w:trPr>
        <w:tc>
          <w:tcPr>
            <w:tcW w:w="4855" w:type="dxa"/>
            <w:gridSpan w:val="3"/>
          </w:tcPr>
          <w:p w14:paraId="17EB7CE8" w14:textId="77777777" w:rsidR="000F316B" w:rsidRPr="00E27647" w:rsidRDefault="000F316B" w:rsidP="00A5732F">
            <w:pPr>
              <w:rPr>
                <w:b/>
                <w:bCs/>
                <w:color w:val="000000" w:themeColor="text1"/>
              </w:rPr>
            </w:pPr>
            <w:r w:rsidRPr="00E27647">
              <w:rPr>
                <w:b/>
                <w:bCs/>
                <w:color w:val="000000" w:themeColor="text1"/>
              </w:rPr>
              <w:t>Video</w:t>
            </w:r>
          </w:p>
          <w:p w14:paraId="40238A80" w14:textId="63B12AB8" w:rsidR="000F316B" w:rsidRPr="000F316B" w:rsidRDefault="000F316B" w:rsidP="000F316B">
            <w:pPr>
              <w:pStyle w:val="ListParagraph"/>
              <w:numPr>
                <w:ilvl w:val="0"/>
                <w:numId w:val="11"/>
              </w:numPr>
              <w:rPr>
                <w:color w:val="000000" w:themeColor="text1"/>
              </w:rPr>
            </w:pPr>
            <w:r w:rsidRPr="000F316B">
              <w:rPr>
                <w:color w:val="000000" w:themeColor="text1"/>
              </w:rPr>
              <w:t>Class introductory video</w:t>
            </w:r>
          </w:p>
          <w:p w14:paraId="2E852F83" w14:textId="0186B99E" w:rsidR="000F316B" w:rsidRPr="000F316B" w:rsidRDefault="000F316B" w:rsidP="000F316B">
            <w:pPr>
              <w:pStyle w:val="ListParagraph"/>
              <w:numPr>
                <w:ilvl w:val="0"/>
                <w:numId w:val="11"/>
              </w:numPr>
              <w:rPr>
                <w:color w:val="000000" w:themeColor="text1"/>
              </w:rPr>
            </w:pPr>
            <w:r w:rsidRPr="000F316B">
              <w:rPr>
                <w:color w:val="000000" w:themeColor="text1"/>
              </w:rPr>
              <w:t xml:space="preserve">Common Sense Education, </w:t>
            </w:r>
            <w:hyperlink r:id="rId5" w:history="1">
              <w:r w:rsidRPr="001708F5">
                <w:rPr>
                  <w:rStyle w:val="Hyperlink"/>
                </w:rPr>
                <w:t>What is AI?”</w:t>
              </w:r>
            </w:hyperlink>
            <w:r w:rsidRPr="000F316B">
              <w:rPr>
                <w:color w:val="000000" w:themeColor="text1"/>
              </w:rPr>
              <w:t xml:space="preserve"> </w:t>
            </w:r>
          </w:p>
          <w:p w14:paraId="467C745B" w14:textId="07875FFF" w:rsidR="000F316B" w:rsidRPr="000F316B" w:rsidRDefault="000F316B" w:rsidP="000F316B">
            <w:pPr>
              <w:pStyle w:val="ListParagraph"/>
              <w:numPr>
                <w:ilvl w:val="0"/>
                <w:numId w:val="11"/>
              </w:numPr>
              <w:rPr>
                <w:color w:val="000000" w:themeColor="text1"/>
              </w:rPr>
            </w:pPr>
            <w:r w:rsidRPr="000F316B">
              <w:rPr>
                <w:color w:val="000000" w:themeColor="text1"/>
              </w:rPr>
              <w:t xml:space="preserve">Rebecca Winthrop and Ezra Klein, </w:t>
            </w:r>
            <w:hyperlink r:id="rId6" w:history="1">
              <w:r w:rsidRPr="007B5207">
                <w:rPr>
                  <w:rStyle w:val="Hyperlink"/>
                </w:rPr>
                <w:t>Educ</w:t>
              </w:r>
              <w:r w:rsidRPr="007B5207">
                <w:rPr>
                  <w:rStyle w:val="Hyperlink"/>
                </w:rPr>
                <w:t>a</w:t>
              </w:r>
              <w:r w:rsidRPr="007B5207">
                <w:rPr>
                  <w:rStyle w:val="Hyperlink"/>
                </w:rPr>
                <w:t>ting Kids in the Age of AI</w:t>
              </w:r>
            </w:hyperlink>
            <w:r w:rsidRPr="000F316B">
              <w:rPr>
                <w:color w:val="000000" w:themeColor="text1"/>
              </w:rPr>
              <w:t xml:space="preserve"> (optional)</w:t>
            </w:r>
          </w:p>
          <w:p w14:paraId="2F8890A4" w14:textId="77777777" w:rsidR="000F316B" w:rsidRPr="00E27647" w:rsidRDefault="000F316B" w:rsidP="00A5732F">
            <w:pPr>
              <w:rPr>
                <w:b/>
                <w:bCs/>
                <w:color w:val="000000" w:themeColor="text1"/>
              </w:rPr>
            </w:pPr>
          </w:p>
        </w:tc>
        <w:tc>
          <w:tcPr>
            <w:tcW w:w="4361" w:type="dxa"/>
          </w:tcPr>
          <w:p w14:paraId="2521A54B" w14:textId="77777777" w:rsidR="000F316B" w:rsidRPr="00E27647" w:rsidRDefault="000F316B" w:rsidP="00A5732F">
            <w:pPr>
              <w:rPr>
                <w:b/>
                <w:bCs/>
                <w:color w:val="000000" w:themeColor="text1"/>
              </w:rPr>
            </w:pPr>
            <w:r w:rsidRPr="00E27647">
              <w:rPr>
                <w:b/>
                <w:bCs/>
                <w:color w:val="000000" w:themeColor="text1"/>
              </w:rPr>
              <w:t>Readings</w:t>
            </w:r>
          </w:p>
          <w:p w14:paraId="16CEED30" w14:textId="4353320C" w:rsidR="000F316B" w:rsidRPr="00A83E14" w:rsidRDefault="000F316B" w:rsidP="000F316B">
            <w:pPr>
              <w:pStyle w:val="ListParagraph"/>
              <w:numPr>
                <w:ilvl w:val="0"/>
                <w:numId w:val="12"/>
              </w:numPr>
              <w:rPr>
                <w:color w:val="000000" w:themeColor="text1"/>
              </w:rPr>
            </w:pPr>
            <w:r w:rsidRPr="00A83E14">
              <w:rPr>
                <w:color w:val="000000" w:themeColor="text1"/>
              </w:rPr>
              <w:t>Common Sense Education (2025, May 19)</w:t>
            </w:r>
            <w:r>
              <w:rPr>
                <w:color w:val="000000" w:themeColor="text1"/>
              </w:rPr>
              <w:t xml:space="preserve">. </w:t>
            </w:r>
            <w:hyperlink r:id="rId7" w:history="1">
              <w:r w:rsidRPr="00A83E14">
                <w:rPr>
                  <w:rStyle w:val="Hyperlink"/>
                </w:rPr>
                <w:t>Here's what educators can do as artificial intelligence evolves</w:t>
              </w:r>
            </w:hyperlink>
            <w:r w:rsidRPr="00A83E14">
              <w:rPr>
                <w:color w:val="000000" w:themeColor="text1"/>
              </w:rPr>
              <w:t>.</w:t>
            </w:r>
          </w:p>
          <w:p w14:paraId="1B6E1418" w14:textId="2329A67E" w:rsidR="000F316B" w:rsidRPr="000F316B" w:rsidRDefault="000F316B" w:rsidP="000F316B">
            <w:pPr>
              <w:pStyle w:val="ListParagraph"/>
              <w:numPr>
                <w:ilvl w:val="0"/>
                <w:numId w:val="12"/>
              </w:numPr>
              <w:rPr>
                <w:color w:val="000000" w:themeColor="text1"/>
              </w:rPr>
            </w:pPr>
            <w:proofErr w:type="spellStart"/>
            <w:r w:rsidRPr="000F316B">
              <w:rPr>
                <w:color w:val="000000" w:themeColor="text1"/>
              </w:rPr>
              <w:t>Mollick</w:t>
            </w:r>
            <w:proofErr w:type="spellEnd"/>
            <w:r w:rsidRPr="000F316B">
              <w:rPr>
                <w:color w:val="000000" w:themeColor="text1"/>
              </w:rPr>
              <w:t xml:space="preserve">, E., </w:t>
            </w:r>
            <w:proofErr w:type="spellStart"/>
            <w:r w:rsidRPr="000F316B">
              <w:rPr>
                <w:color w:val="000000" w:themeColor="text1"/>
              </w:rPr>
              <w:t>Mollick</w:t>
            </w:r>
            <w:proofErr w:type="spellEnd"/>
            <w:r w:rsidRPr="000F316B">
              <w:rPr>
                <w:color w:val="000000" w:themeColor="text1"/>
              </w:rPr>
              <w:t xml:space="preserve">, L. (2024, Sept 24). </w:t>
            </w:r>
            <w:hyperlink r:id="rId8" w:history="1">
              <w:r w:rsidRPr="005B398A">
                <w:rPr>
                  <w:rStyle w:val="Hyperlink"/>
                </w:rPr>
                <w:t>Assigning AI: Seven Approaches for Students with prompts.</w:t>
              </w:r>
            </w:hyperlink>
            <w:r w:rsidRPr="000F316B">
              <w:rPr>
                <w:color w:val="000000" w:themeColor="text1"/>
              </w:rPr>
              <w:t xml:space="preserve"> (skim) </w:t>
            </w:r>
          </w:p>
          <w:p w14:paraId="6905A566" w14:textId="2E98D016" w:rsidR="000F316B" w:rsidRPr="000F316B" w:rsidRDefault="000F316B" w:rsidP="000F316B">
            <w:pPr>
              <w:pStyle w:val="ListParagraph"/>
              <w:numPr>
                <w:ilvl w:val="0"/>
                <w:numId w:val="12"/>
              </w:numPr>
              <w:rPr>
                <w:color w:val="000000" w:themeColor="text1"/>
              </w:rPr>
            </w:pPr>
            <w:hyperlink r:id="rId9" w:history="1">
              <w:r w:rsidRPr="00E27647">
                <w:rPr>
                  <w:rStyle w:val="Hyperlink"/>
                </w:rPr>
                <w:t>UNESCO AI Competency Framework for Teachers</w:t>
              </w:r>
            </w:hyperlink>
            <w:r w:rsidRPr="000F316B">
              <w:rPr>
                <w:color w:val="000000" w:themeColor="text1"/>
              </w:rPr>
              <w:t xml:space="preserve"> (Chapter 3)</w:t>
            </w:r>
          </w:p>
          <w:p w14:paraId="18A71B3D" w14:textId="77777777" w:rsidR="000F316B" w:rsidRPr="00E27647" w:rsidRDefault="000F316B" w:rsidP="00A5732F">
            <w:pPr>
              <w:ind w:left="15"/>
              <w:rPr>
                <w:b/>
                <w:bCs/>
                <w:color w:val="000000" w:themeColor="text1"/>
              </w:rPr>
            </w:pPr>
          </w:p>
        </w:tc>
      </w:tr>
      <w:tr w:rsidR="000F316B" w:rsidRPr="000F316B" w14:paraId="1C14404F" w14:textId="77777777" w:rsidTr="009E1F7A">
        <w:tc>
          <w:tcPr>
            <w:tcW w:w="9216" w:type="dxa"/>
            <w:gridSpan w:val="4"/>
            <w:shd w:val="clear" w:color="auto" w:fill="E2EFD9" w:themeFill="accent6" w:themeFillTint="33"/>
          </w:tcPr>
          <w:p w14:paraId="17BBD62D" w14:textId="77777777" w:rsidR="000F316B" w:rsidRPr="000F316B" w:rsidRDefault="000F316B" w:rsidP="00157426">
            <w:pPr>
              <w:rPr>
                <w:b/>
                <w:bCs/>
              </w:rPr>
            </w:pPr>
            <w:r w:rsidRPr="000F316B">
              <w:rPr>
                <w:b/>
                <w:bCs/>
              </w:rPr>
              <w:t xml:space="preserve">Learner action items / Assessments </w:t>
            </w:r>
          </w:p>
        </w:tc>
      </w:tr>
      <w:tr w:rsidR="008835E3" w14:paraId="62169C2F" w14:textId="77777777" w:rsidTr="009E1F7A">
        <w:tc>
          <w:tcPr>
            <w:tcW w:w="9216" w:type="dxa"/>
            <w:gridSpan w:val="4"/>
            <w:shd w:val="clear" w:color="auto" w:fill="auto"/>
          </w:tcPr>
          <w:p w14:paraId="4E02F24F" w14:textId="5850915C" w:rsidR="008835E3" w:rsidRPr="008835E3" w:rsidRDefault="008835E3" w:rsidP="00AC6381">
            <w:pPr>
              <w:rPr>
                <w:b/>
                <w:bCs/>
                <w:color w:val="000000" w:themeColor="text1"/>
              </w:rPr>
            </w:pPr>
            <w:r w:rsidRPr="005372C4">
              <w:rPr>
                <w:b/>
                <w:bCs/>
                <w:color w:val="000000" w:themeColor="text1"/>
              </w:rPr>
              <w:t>Before engaging with online materials</w:t>
            </w:r>
            <w:r>
              <w:rPr>
                <w:b/>
                <w:bCs/>
                <w:color w:val="000000" w:themeColor="text1"/>
              </w:rPr>
              <w:t>:</w:t>
            </w:r>
          </w:p>
        </w:tc>
      </w:tr>
      <w:tr w:rsidR="00C85904" w14:paraId="2ACB1CA1" w14:textId="7623A2B4" w:rsidTr="009E1F7A">
        <w:tc>
          <w:tcPr>
            <w:tcW w:w="1939" w:type="dxa"/>
            <w:gridSpan w:val="2"/>
          </w:tcPr>
          <w:p w14:paraId="03D45D8D" w14:textId="21AF6EC9" w:rsidR="00C85904" w:rsidRDefault="008835E3" w:rsidP="00A46582">
            <w:r>
              <w:t>Padlet Discussion</w:t>
            </w:r>
          </w:p>
        </w:tc>
        <w:tc>
          <w:tcPr>
            <w:tcW w:w="7277" w:type="dxa"/>
            <w:gridSpan w:val="2"/>
            <w:shd w:val="clear" w:color="auto" w:fill="auto"/>
          </w:tcPr>
          <w:p w14:paraId="5025DB89" w14:textId="4C52F20F" w:rsidR="00C85904" w:rsidRDefault="008835E3" w:rsidP="00AC6381">
            <w:pPr>
              <w:rPr>
                <w:color w:val="000000" w:themeColor="text1"/>
              </w:rPr>
            </w:pPr>
            <w:r>
              <w:rPr>
                <w:color w:val="000000" w:themeColor="text1"/>
              </w:rPr>
              <w:t>Write an introduction and respond to at least one post</w:t>
            </w:r>
            <w:r w:rsidR="000F316B">
              <w:rPr>
                <w:color w:val="000000" w:themeColor="text1"/>
              </w:rPr>
              <w:t xml:space="preserve"> from a classmate</w:t>
            </w:r>
          </w:p>
        </w:tc>
      </w:tr>
      <w:tr w:rsidR="00C85904" w14:paraId="2095BDE5" w14:textId="5763F242" w:rsidTr="009E1F7A">
        <w:tc>
          <w:tcPr>
            <w:tcW w:w="1939" w:type="dxa"/>
            <w:gridSpan w:val="2"/>
          </w:tcPr>
          <w:p w14:paraId="093B9112" w14:textId="0F5BD66A" w:rsidR="00C85904" w:rsidRDefault="00C85904" w:rsidP="00A46582">
            <w:r>
              <w:t>Kahoot Poll</w:t>
            </w:r>
          </w:p>
        </w:tc>
        <w:tc>
          <w:tcPr>
            <w:tcW w:w="7277" w:type="dxa"/>
            <w:gridSpan w:val="2"/>
            <w:shd w:val="clear" w:color="auto" w:fill="auto"/>
          </w:tcPr>
          <w:p w14:paraId="1360CC6A" w14:textId="77777777" w:rsidR="008835E3" w:rsidRDefault="008835E3" w:rsidP="008835E3">
            <w:pPr>
              <w:rPr>
                <w:color w:val="000000" w:themeColor="text1"/>
              </w:rPr>
            </w:pPr>
            <w:r>
              <w:rPr>
                <w:color w:val="000000" w:themeColor="text1"/>
              </w:rPr>
              <w:t xml:space="preserve">How would you describe your knowledge of </w:t>
            </w:r>
          </w:p>
          <w:p w14:paraId="038EC086" w14:textId="2B98FC55" w:rsidR="008835E3" w:rsidRDefault="008835E3" w:rsidP="008835E3">
            <w:pPr>
              <w:pStyle w:val="ListParagraph"/>
              <w:numPr>
                <w:ilvl w:val="0"/>
                <w:numId w:val="10"/>
              </w:numPr>
              <w:rPr>
                <w:color w:val="000000" w:themeColor="text1"/>
              </w:rPr>
            </w:pPr>
            <w:r>
              <w:rPr>
                <w:color w:val="000000" w:themeColor="text1"/>
              </w:rPr>
              <w:t xml:space="preserve">AI </w:t>
            </w:r>
            <w:r w:rsidR="000F316B">
              <w:rPr>
                <w:color w:val="000000" w:themeColor="text1"/>
              </w:rPr>
              <w:t>s</w:t>
            </w:r>
            <w:r>
              <w:rPr>
                <w:color w:val="000000" w:themeColor="text1"/>
              </w:rPr>
              <w:t>ystems</w:t>
            </w:r>
          </w:p>
          <w:p w14:paraId="167C8922" w14:textId="77777777" w:rsidR="008835E3" w:rsidRDefault="008835E3" w:rsidP="008835E3">
            <w:pPr>
              <w:pStyle w:val="ListParagraph"/>
              <w:numPr>
                <w:ilvl w:val="0"/>
                <w:numId w:val="10"/>
              </w:numPr>
              <w:rPr>
                <w:color w:val="000000" w:themeColor="text1"/>
              </w:rPr>
            </w:pPr>
            <w:r>
              <w:rPr>
                <w:color w:val="000000" w:themeColor="text1"/>
              </w:rPr>
              <w:t xml:space="preserve">Ethics of AI use </w:t>
            </w:r>
          </w:p>
          <w:p w14:paraId="42A59686" w14:textId="77777777" w:rsidR="008835E3" w:rsidRDefault="008835E3" w:rsidP="008835E3">
            <w:pPr>
              <w:pStyle w:val="ListParagraph"/>
              <w:numPr>
                <w:ilvl w:val="0"/>
                <w:numId w:val="10"/>
              </w:numPr>
              <w:rPr>
                <w:color w:val="000000" w:themeColor="text1"/>
              </w:rPr>
            </w:pPr>
            <w:r>
              <w:rPr>
                <w:color w:val="000000" w:themeColor="text1"/>
              </w:rPr>
              <w:t>AI-based tools for lesson planning</w:t>
            </w:r>
          </w:p>
          <w:p w14:paraId="30519F80" w14:textId="03F10D7D" w:rsidR="00C85904" w:rsidRPr="000F316B" w:rsidRDefault="008835E3" w:rsidP="000F316B">
            <w:pPr>
              <w:pStyle w:val="ListParagraph"/>
              <w:numPr>
                <w:ilvl w:val="0"/>
                <w:numId w:val="10"/>
              </w:numPr>
              <w:rPr>
                <w:color w:val="000000" w:themeColor="text1"/>
              </w:rPr>
            </w:pPr>
            <w:r w:rsidRPr="000F316B">
              <w:rPr>
                <w:color w:val="000000" w:themeColor="text1"/>
              </w:rPr>
              <w:t>AI-based tools for student learning</w:t>
            </w:r>
          </w:p>
        </w:tc>
      </w:tr>
      <w:tr w:rsidR="008835E3" w14:paraId="6AD9ECD4" w14:textId="4660BCF4" w:rsidTr="009E1F7A">
        <w:tc>
          <w:tcPr>
            <w:tcW w:w="9216" w:type="dxa"/>
            <w:gridSpan w:val="4"/>
          </w:tcPr>
          <w:p w14:paraId="083DB31D" w14:textId="55D2280C" w:rsidR="008835E3" w:rsidRPr="008835E3" w:rsidRDefault="008835E3" w:rsidP="008835E3">
            <w:pPr>
              <w:rPr>
                <w:b/>
                <w:bCs/>
                <w:color w:val="000000" w:themeColor="text1"/>
              </w:rPr>
            </w:pPr>
            <w:r w:rsidRPr="005372C4">
              <w:rPr>
                <w:b/>
                <w:bCs/>
                <w:color w:val="000000" w:themeColor="text1"/>
              </w:rPr>
              <w:t xml:space="preserve">After </w:t>
            </w:r>
            <w:r>
              <w:rPr>
                <w:b/>
                <w:bCs/>
                <w:color w:val="000000" w:themeColor="text1"/>
              </w:rPr>
              <w:t>engaging with online materials</w:t>
            </w:r>
            <w:r w:rsidRPr="005372C4">
              <w:rPr>
                <w:b/>
                <w:bCs/>
                <w:color w:val="000000" w:themeColor="text1"/>
              </w:rPr>
              <w:t>, before in-person session</w:t>
            </w:r>
            <w:r>
              <w:rPr>
                <w:b/>
                <w:bCs/>
                <w:color w:val="000000" w:themeColor="text1"/>
              </w:rPr>
              <w:t xml:space="preserve">: </w:t>
            </w:r>
          </w:p>
        </w:tc>
      </w:tr>
      <w:tr w:rsidR="00C85904" w14:paraId="12CF11F8" w14:textId="77777777" w:rsidTr="009E1F7A">
        <w:tc>
          <w:tcPr>
            <w:tcW w:w="1939" w:type="dxa"/>
            <w:gridSpan w:val="2"/>
          </w:tcPr>
          <w:p w14:paraId="3A13BB15" w14:textId="431EDF27" w:rsidR="00C85904" w:rsidRDefault="00C85904" w:rsidP="00A46582">
            <w:r>
              <w:t>Padlet discussion</w:t>
            </w:r>
          </w:p>
        </w:tc>
        <w:tc>
          <w:tcPr>
            <w:tcW w:w="7277" w:type="dxa"/>
            <w:gridSpan w:val="2"/>
          </w:tcPr>
          <w:p w14:paraId="2BC4CFD7" w14:textId="77777777" w:rsidR="008835E3" w:rsidRDefault="008835E3" w:rsidP="008835E3">
            <w:pPr>
              <w:rPr>
                <w:color w:val="000000" w:themeColor="text1"/>
              </w:rPr>
            </w:pPr>
            <w:r>
              <w:rPr>
                <w:color w:val="000000" w:themeColor="text1"/>
              </w:rPr>
              <w:t>Respond to one of the follow prompts and p</w:t>
            </w:r>
            <w:r w:rsidRPr="00F573AD">
              <w:rPr>
                <w:i/>
                <w:iCs/>
                <w:color w:val="000000" w:themeColor="text1"/>
              </w:rPr>
              <w:t>lease respond to one classmate.</w:t>
            </w:r>
          </w:p>
          <w:p w14:paraId="3866307D" w14:textId="77777777" w:rsidR="008835E3" w:rsidRPr="000F316B" w:rsidRDefault="008835E3" w:rsidP="008835E3">
            <w:pPr>
              <w:pStyle w:val="ListParagraph"/>
              <w:numPr>
                <w:ilvl w:val="0"/>
                <w:numId w:val="17"/>
              </w:numPr>
              <w:rPr>
                <w:color w:val="000000" w:themeColor="text1"/>
              </w:rPr>
            </w:pPr>
            <w:r w:rsidRPr="000F316B">
              <w:rPr>
                <w:color w:val="000000" w:themeColor="text1"/>
              </w:rPr>
              <w:t xml:space="preserve">Consider how biases permeate AI systems and some potential solutions for identifying stereotypes in AI generated responses in tools used in class to ensure classroom remains inclusive. </w:t>
            </w:r>
          </w:p>
          <w:p w14:paraId="7F3E444C" w14:textId="1C2299B4" w:rsidR="00C85904" w:rsidRPr="008835E3" w:rsidRDefault="008835E3" w:rsidP="008835E3">
            <w:pPr>
              <w:pStyle w:val="ListParagraph"/>
              <w:numPr>
                <w:ilvl w:val="0"/>
                <w:numId w:val="17"/>
              </w:numPr>
              <w:rPr>
                <w:color w:val="000000" w:themeColor="text1"/>
              </w:rPr>
            </w:pPr>
            <w:r w:rsidRPr="000F316B">
              <w:rPr>
                <w:color w:val="000000" w:themeColor="text1"/>
              </w:rPr>
              <w:t>Why is it important that AI remains human centered</w:t>
            </w:r>
            <w:r w:rsidRPr="008835E3">
              <w:rPr>
                <w:i/>
                <w:iCs/>
                <w:color w:val="000000" w:themeColor="text1"/>
              </w:rPr>
              <w:t>?</w:t>
            </w:r>
          </w:p>
        </w:tc>
      </w:tr>
      <w:tr w:rsidR="00D552BE" w:rsidRPr="00D552BE" w14:paraId="1C6FD117" w14:textId="77777777" w:rsidTr="00E60825">
        <w:tc>
          <w:tcPr>
            <w:tcW w:w="9216" w:type="dxa"/>
            <w:gridSpan w:val="4"/>
          </w:tcPr>
          <w:p w14:paraId="1350C3AF" w14:textId="09350A38" w:rsidR="00D552BE" w:rsidRPr="00D552BE" w:rsidRDefault="00D552BE" w:rsidP="00F573AD">
            <w:pPr>
              <w:rPr>
                <w:b/>
                <w:bCs/>
                <w:color w:val="000000" w:themeColor="text1"/>
              </w:rPr>
            </w:pPr>
            <w:r w:rsidRPr="00D552BE">
              <w:rPr>
                <w:b/>
                <w:bCs/>
                <w:color w:val="000000" w:themeColor="text1"/>
              </w:rPr>
              <w:t>After in-person session</w:t>
            </w:r>
          </w:p>
        </w:tc>
      </w:tr>
      <w:tr w:rsidR="00F573AD" w14:paraId="7C95134A" w14:textId="77777777" w:rsidTr="009E1F7A">
        <w:tc>
          <w:tcPr>
            <w:tcW w:w="1939" w:type="dxa"/>
            <w:gridSpan w:val="2"/>
          </w:tcPr>
          <w:p w14:paraId="738102A5" w14:textId="5F306D33" w:rsidR="00F573AD" w:rsidRDefault="00F573AD" w:rsidP="00A46582">
            <w:r>
              <w:t>Kahoot Quiz</w:t>
            </w:r>
          </w:p>
        </w:tc>
        <w:tc>
          <w:tcPr>
            <w:tcW w:w="7277" w:type="dxa"/>
            <w:gridSpan w:val="2"/>
          </w:tcPr>
          <w:p w14:paraId="09BC2731" w14:textId="1C31CAA9" w:rsidR="00F573AD" w:rsidRDefault="00D552BE" w:rsidP="00F573AD">
            <w:r>
              <w:t>F</w:t>
            </w:r>
            <w:r w:rsidR="00F573AD">
              <w:t xml:space="preserve">acilitator uses </w:t>
            </w:r>
            <w:r w:rsidR="000F316B">
              <w:t xml:space="preserve">a </w:t>
            </w:r>
            <w:r w:rsidR="00F573AD">
              <w:t xml:space="preserve">Kahoot quiz to summarize learnings and see if teachers’ have achieved the LOs. </w:t>
            </w:r>
          </w:p>
          <w:p w14:paraId="374F69A8" w14:textId="123841E5" w:rsidR="00F573AD" w:rsidRPr="00AC6381" w:rsidRDefault="00F573AD" w:rsidP="00AC6381">
            <w:pPr>
              <w:rPr>
                <w:color w:val="000000" w:themeColor="text1"/>
              </w:rPr>
            </w:pPr>
          </w:p>
        </w:tc>
      </w:tr>
      <w:tr w:rsidR="00E27647" w:rsidRPr="00C72539" w14:paraId="6BEFE9F2" w14:textId="7EFC7E90" w:rsidTr="009E1F7A">
        <w:tc>
          <w:tcPr>
            <w:tcW w:w="9216" w:type="dxa"/>
            <w:gridSpan w:val="4"/>
            <w:shd w:val="clear" w:color="auto" w:fill="E2EFD9" w:themeFill="accent6" w:themeFillTint="33"/>
          </w:tcPr>
          <w:p w14:paraId="37905C8A" w14:textId="16193425" w:rsidR="00E27647" w:rsidRPr="00C72539" w:rsidRDefault="00E27647" w:rsidP="00A46582">
            <w:pPr>
              <w:rPr>
                <w:b/>
                <w:bCs/>
              </w:rPr>
            </w:pPr>
            <w:r w:rsidRPr="00C72539">
              <w:rPr>
                <w:b/>
                <w:bCs/>
              </w:rPr>
              <w:t xml:space="preserve">Lesson plan – </w:t>
            </w:r>
            <w:r w:rsidR="000F316B">
              <w:rPr>
                <w:b/>
                <w:bCs/>
              </w:rPr>
              <w:t xml:space="preserve">self-directed &amp; </w:t>
            </w:r>
            <w:r w:rsidRPr="00C72539">
              <w:rPr>
                <w:b/>
                <w:bCs/>
              </w:rPr>
              <w:t>online, est. 60 minutes to complete</w:t>
            </w:r>
          </w:p>
        </w:tc>
      </w:tr>
      <w:tr w:rsidR="00B50107" w14:paraId="6D15C9DC" w14:textId="383AE849" w:rsidTr="009E1F7A">
        <w:tc>
          <w:tcPr>
            <w:tcW w:w="9216" w:type="dxa"/>
            <w:gridSpan w:val="4"/>
            <w:shd w:val="clear" w:color="auto" w:fill="auto"/>
          </w:tcPr>
          <w:p w14:paraId="46EDFD4E" w14:textId="7789739A" w:rsidR="00B50107" w:rsidRPr="00CC7420" w:rsidRDefault="00E27647" w:rsidP="00A46582">
            <w:pPr>
              <w:rPr>
                <w:color w:val="000000" w:themeColor="text1"/>
              </w:rPr>
            </w:pPr>
            <w:r w:rsidRPr="000F316B">
              <w:rPr>
                <w:b/>
                <w:bCs/>
                <w:color w:val="000000" w:themeColor="text1"/>
              </w:rPr>
              <w:lastRenderedPageBreak/>
              <w:t>Overview:</w:t>
            </w:r>
            <w:r>
              <w:rPr>
                <w:color w:val="000000" w:themeColor="text1"/>
              </w:rPr>
              <w:t xml:space="preserve"> </w:t>
            </w:r>
            <w:r w:rsidR="00B50107" w:rsidRPr="00CC7420">
              <w:rPr>
                <w:color w:val="000000" w:themeColor="text1"/>
              </w:rPr>
              <w:t xml:space="preserve">Introduction to the Workshop, </w:t>
            </w:r>
            <w:r w:rsidR="00B50107">
              <w:rPr>
                <w:color w:val="000000" w:themeColor="text1"/>
              </w:rPr>
              <w:t>overview of</w:t>
            </w:r>
            <w:r w:rsidR="00B50107" w:rsidRPr="00CC7420">
              <w:rPr>
                <w:color w:val="000000" w:themeColor="text1"/>
              </w:rPr>
              <w:t xml:space="preserve"> </w:t>
            </w:r>
            <w:r w:rsidR="00B50107">
              <w:rPr>
                <w:color w:val="000000" w:themeColor="text1"/>
              </w:rPr>
              <w:t xml:space="preserve">what AI systems are, the </w:t>
            </w:r>
            <w:r w:rsidR="00B50107" w:rsidRPr="00CC7420">
              <w:rPr>
                <w:color w:val="000000" w:themeColor="text1"/>
              </w:rPr>
              <w:t xml:space="preserve">importance of keeping AI human-centered, ethical dimensions of AI including mitigation measures like fairness and transparency, importance of </w:t>
            </w:r>
            <w:r w:rsidR="00B50107">
              <w:rPr>
                <w:color w:val="000000" w:themeColor="text1"/>
              </w:rPr>
              <w:t xml:space="preserve">data </w:t>
            </w:r>
            <w:r w:rsidR="00B50107" w:rsidRPr="00CC7420">
              <w:rPr>
                <w:color w:val="000000" w:themeColor="text1"/>
              </w:rPr>
              <w:t xml:space="preserve">privacy and knowledge of data collection </w:t>
            </w:r>
            <w:r w:rsidR="00B50107" w:rsidRPr="00160D8B">
              <w:rPr>
                <w:color w:val="000000" w:themeColor="text1"/>
              </w:rPr>
              <w:t>policies.</w:t>
            </w:r>
          </w:p>
        </w:tc>
      </w:tr>
      <w:tr w:rsidR="00585AF4" w14:paraId="6CB27A22" w14:textId="331B696F" w:rsidTr="009E1F7A">
        <w:tc>
          <w:tcPr>
            <w:tcW w:w="1559" w:type="dxa"/>
            <w:shd w:val="clear" w:color="auto" w:fill="auto"/>
          </w:tcPr>
          <w:p w14:paraId="16C7090A" w14:textId="19E853C9" w:rsidR="005372C4" w:rsidRDefault="005372C4" w:rsidP="00A46582">
            <w:pPr>
              <w:rPr>
                <w:color w:val="FF0000"/>
              </w:rPr>
            </w:pPr>
            <w:r>
              <w:t xml:space="preserve">Self-directed </w:t>
            </w:r>
            <w:r w:rsidR="00F573AD">
              <w:t>l</w:t>
            </w:r>
            <w:r>
              <w:t>earn</w:t>
            </w:r>
            <w:r w:rsidR="00585AF4">
              <w:t xml:space="preserve">ing </w:t>
            </w:r>
            <w:r>
              <w:t xml:space="preserve">activities </w:t>
            </w:r>
          </w:p>
        </w:tc>
        <w:tc>
          <w:tcPr>
            <w:tcW w:w="7657" w:type="dxa"/>
            <w:gridSpan w:val="3"/>
            <w:shd w:val="clear" w:color="auto" w:fill="auto"/>
          </w:tcPr>
          <w:p w14:paraId="5086F887" w14:textId="35F7A04A" w:rsidR="00B50107" w:rsidRDefault="00B50107" w:rsidP="000F316B">
            <w:pPr>
              <w:pStyle w:val="ListParagraph"/>
              <w:numPr>
                <w:ilvl w:val="0"/>
                <w:numId w:val="2"/>
              </w:numPr>
              <w:ind w:hanging="234"/>
            </w:pPr>
            <w:r>
              <w:t>Listen to the introductory video, complete the included quizzes written introduction with audio</w:t>
            </w:r>
          </w:p>
          <w:p w14:paraId="64F920E4" w14:textId="77777777" w:rsidR="00B50107" w:rsidRDefault="00B50107" w:rsidP="00B50107">
            <w:pPr>
              <w:pStyle w:val="ListParagraph"/>
              <w:numPr>
                <w:ilvl w:val="0"/>
                <w:numId w:val="2"/>
              </w:numPr>
              <w:ind w:left="362" w:hanging="270"/>
            </w:pPr>
            <w:r>
              <w:t xml:space="preserve">Padlet: write an introduction in the Discussion Board </w:t>
            </w:r>
          </w:p>
          <w:p w14:paraId="446FC077" w14:textId="46602022" w:rsidR="00B50107" w:rsidRDefault="00E27647" w:rsidP="00B50107">
            <w:pPr>
              <w:pStyle w:val="ListParagraph"/>
              <w:numPr>
                <w:ilvl w:val="0"/>
                <w:numId w:val="2"/>
              </w:numPr>
              <w:ind w:left="362" w:hanging="270"/>
            </w:pPr>
            <w:r>
              <w:t xml:space="preserve">Listen/watch the video: </w:t>
            </w:r>
            <w:r w:rsidR="00B50107">
              <w:t>What is AI?</w:t>
            </w:r>
          </w:p>
          <w:p w14:paraId="698A462A" w14:textId="4EC0161B" w:rsidR="00B50107" w:rsidRDefault="00F573AD" w:rsidP="00B50107">
            <w:pPr>
              <w:pStyle w:val="ListParagraph"/>
              <w:numPr>
                <w:ilvl w:val="0"/>
                <w:numId w:val="2"/>
              </w:numPr>
              <w:ind w:left="362" w:hanging="270"/>
            </w:pPr>
            <w:r>
              <w:t xml:space="preserve">Read and listen to </w:t>
            </w:r>
            <w:r w:rsidR="00E27647">
              <w:t>slides with description of</w:t>
            </w:r>
            <w:r w:rsidR="00B50107">
              <w:t xml:space="preserve"> </w:t>
            </w:r>
            <w:proofErr w:type="spellStart"/>
            <w:r w:rsidR="00B50107">
              <w:t>of</w:t>
            </w:r>
            <w:proofErr w:type="spellEnd"/>
            <w:r w:rsidR="00B50107">
              <w:t xml:space="preserve"> bias, fairness, transparency, privacy and data collection</w:t>
            </w:r>
          </w:p>
          <w:p w14:paraId="111591C6" w14:textId="06E87453" w:rsidR="00F573AD" w:rsidRDefault="00F573AD" w:rsidP="00B50107">
            <w:pPr>
              <w:pStyle w:val="ListParagraph"/>
              <w:numPr>
                <w:ilvl w:val="0"/>
                <w:numId w:val="2"/>
              </w:numPr>
              <w:ind w:left="362" w:hanging="270"/>
            </w:pPr>
            <w:r>
              <w:t>Do readings</w:t>
            </w:r>
          </w:p>
          <w:p w14:paraId="3DA8A7D5" w14:textId="33B440BB" w:rsidR="005372C4" w:rsidRDefault="00F573AD" w:rsidP="00F573AD">
            <w:pPr>
              <w:pStyle w:val="ListParagraph"/>
              <w:numPr>
                <w:ilvl w:val="0"/>
                <w:numId w:val="2"/>
              </w:numPr>
              <w:ind w:left="362" w:hanging="270"/>
            </w:pPr>
            <w:r>
              <w:t xml:space="preserve">Participate in the </w:t>
            </w:r>
            <w:r w:rsidR="00B50107">
              <w:t xml:space="preserve">Padlet discussion </w:t>
            </w:r>
          </w:p>
        </w:tc>
      </w:tr>
      <w:tr w:rsidR="00F573AD" w:rsidRPr="00D40AEA" w14:paraId="01795979" w14:textId="3B871378" w:rsidTr="009E1F7A">
        <w:tc>
          <w:tcPr>
            <w:tcW w:w="9216" w:type="dxa"/>
            <w:gridSpan w:val="4"/>
            <w:shd w:val="clear" w:color="auto" w:fill="E2EFD9" w:themeFill="accent6" w:themeFillTint="33"/>
          </w:tcPr>
          <w:p w14:paraId="4802A7D4" w14:textId="7989FCD6" w:rsidR="00F573AD" w:rsidRPr="00D40AEA" w:rsidRDefault="00F573AD" w:rsidP="00A46582">
            <w:pPr>
              <w:rPr>
                <w:b/>
                <w:bCs/>
              </w:rPr>
            </w:pPr>
            <w:r w:rsidRPr="00D40AEA">
              <w:rPr>
                <w:b/>
                <w:bCs/>
              </w:rPr>
              <w:t>Lesson plan – in person</w:t>
            </w:r>
            <w:r>
              <w:rPr>
                <w:b/>
                <w:bCs/>
              </w:rPr>
              <w:t>, 60 minutes</w:t>
            </w:r>
          </w:p>
        </w:tc>
      </w:tr>
      <w:tr w:rsidR="00E27647" w14:paraId="61B7A77C" w14:textId="28ED4390" w:rsidTr="009E1F7A">
        <w:tc>
          <w:tcPr>
            <w:tcW w:w="1559" w:type="dxa"/>
          </w:tcPr>
          <w:p w14:paraId="597301EC" w14:textId="77777777" w:rsidR="00E27647" w:rsidRPr="004A2F34" w:rsidRDefault="00E27647" w:rsidP="00A46582">
            <w:pPr>
              <w:rPr>
                <w:lang w:val="fr-FR"/>
              </w:rPr>
            </w:pPr>
            <w:r w:rsidRPr="004A2F34">
              <w:rPr>
                <w:lang w:val="fr-FR"/>
              </w:rPr>
              <w:t xml:space="preserve">5 </w:t>
            </w:r>
            <w:proofErr w:type="gramStart"/>
            <w:r w:rsidRPr="004A2F34">
              <w:rPr>
                <w:lang w:val="fr-FR"/>
              </w:rPr>
              <w:t>min:</w:t>
            </w:r>
            <w:proofErr w:type="gramEnd"/>
          </w:p>
          <w:p w14:paraId="06DC5170" w14:textId="77777777" w:rsidR="00E27647" w:rsidRPr="004A2F34" w:rsidRDefault="00E27647" w:rsidP="00A46582">
            <w:pPr>
              <w:rPr>
                <w:lang w:val="fr-FR"/>
              </w:rPr>
            </w:pPr>
          </w:p>
          <w:p w14:paraId="50D12CB8" w14:textId="77777777" w:rsidR="00E27647" w:rsidRDefault="00E27647" w:rsidP="00A46582">
            <w:pPr>
              <w:rPr>
                <w:lang w:val="fr-FR"/>
              </w:rPr>
            </w:pPr>
          </w:p>
          <w:p w14:paraId="7A178E7D" w14:textId="77777777" w:rsidR="00F573AD" w:rsidRPr="004A2F34" w:rsidRDefault="00F573AD" w:rsidP="00A46582">
            <w:pPr>
              <w:rPr>
                <w:lang w:val="fr-FR"/>
              </w:rPr>
            </w:pPr>
          </w:p>
          <w:p w14:paraId="26C506AE" w14:textId="77777777" w:rsidR="00E27647" w:rsidRPr="004A2F34" w:rsidRDefault="00E27647" w:rsidP="00A46582">
            <w:pPr>
              <w:rPr>
                <w:lang w:val="fr-FR"/>
              </w:rPr>
            </w:pPr>
            <w:r w:rsidRPr="004A2F34">
              <w:rPr>
                <w:lang w:val="fr-FR"/>
              </w:rPr>
              <w:t xml:space="preserve">15 </w:t>
            </w:r>
            <w:proofErr w:type="gramStart"/>
            <w:r w:rsidRPr="004A2F34">
              <w:rPr>
                <w:lang w:val="fr-FR"/>
              </w:rPr>
              <w:t>min:</w:t>
            </w:r>
            <w:proofErr w:type="gramEnd"/>
          </w:p>
          <w:p w14:paraId="1D220EAF" w14:textId="77777777" w:rsidR="00E27647" w:rsidRDefault="00E27647" w:rsidP="00A46582">
            <w:pPr>
              <w:rPr>
                <w:lang w:val="fr-FR"/>
              </w:rPr>
            </w:pPr>
          </w:p>
          <w:p w14:paraId="05358E78" w14:textId="77777777" w:rsidR="00F573AD" w:rsidRPr="004A2F34" w:rsidRDefault="00F573AD" w:rsidP="00A46582">
            <w:pPr>
              <w:rPr>
                <w:lang w:val="fr-FR"/>
              </w:rPr>
            </w:pPr>
          </w:p>
          <w:p w14:paraId="3939AFF1" w14:textId="31B796A4" w:rsidR="00E27647" w:rsidRPr="004A2F34" w:rsidRDefault="00F573AD" w:rsidP="00A46582">
            <w:pPr>
              <w:rPr>
                <w:lang w:val="fr-FR"/>
              </w:rPr>
            </w:pPr>
            <w:r>
              <w:rPr>
                <w:lang w:val="fr-FR"/>
              </w:rPr>
              <w:t>2</w:t>
            </w:r>
            <w:r w:rsidR="00E27647" w:rsidRPr="004A2F34">
              <w:rPr>
                <w:lang w:val="fr-FR"/>
              </w:rPr>
              <w:t xml:space="preserve">0 </w:t>
            </w:r>
            <w:proofErr w:type="gramStart"/>
            <w:r w:rsidR="00E27647" w:rsidRPr="004A2F34">
              <w:rPr>
                <w:lang w:val="fr-FR"/>
              </w:rPr>
              <w:t>min:</w:t>
            </w:r>
            <w:proofErr w:type="gramEnd"/>
          </w:p>
          <w:p w14:paraId="3270B950" w14:textId="77777777" w:rsidR="00E27647" w:rsidRPr="004A2F34" w:rsidRDefault="00E27647" w:rsidP="00A46582">
            <w:pPr>
              <w:rPr>
                <w:lang w:val="fr-FR"/>
              </w:rPr>
            </w:pPr>
          </w:p>
          <w:p w14:paraId="7B6041FC" w14:textId="77777777" w:rsidR="00E27647" w:rsidRPr="004A2F34" w:rsidRDefault="00E27647" w:rsidP="00A46582">
            <w:pPr>
              <w:rPr>
                <w:lang w:val="fr-FR"/>
              </w:rPr>
            </w:pPr>
          </w:p>
          <w:p w14:paraId="641CC63C" w14:textId="77777777" w:rsidR="00E27647" w:rsidRPr="004A2F34" w:rsidRDefault="00E27647" w:rsidP="00A46582">
            <w:pPr>
              <w:rPr>
                <w:lang w:val="fr-FR"/>
              </w:rPr>
            </w:pPr>
            <w:r w:rsidRPr="004A2F34">
              <w:rPr>
                <w:lang w:val="fr-FR"/>
              </w:rPr>
              <w:t xml:space="preserve">15 </w:t>
            </w:r>
            <w:proofErr w:type="gramStart"/>
            <w:r w:rsidRPr="004A2F34">
              <w:rPr>
                <w:lang w:val="fr-FR"/>
              </w:rPr>
              <w:t>min:</w:t>
            </w:r>
            <w:proofErr w:type="gramEnd"/>
          </w:p>
          <w:p w14:paraId="47EE1466" w14:textId="77777777" w:rsidR="00E27647" w:rsidRPr="004A2F34" w:rsidRDefault="00E27647" w:rsidP="00A46582">
            <w:pPr>
              <w:rPr>
                <w:lang w:val="fr-FR"/>
              </w:rPr>
            </w:pPr>
          </w:p>
          <w:p w14:paraId="22D89177" w14:textId="77777777" w:rsidR="00E27647" w:rsidRPr="004A2F34" w:rsidRDefault="00E27647" w:rsidP="00A46582">
            <w:pPr>
              <w:rPr>
                <w:lang w:val="fr-FR"/>
              </w:rPr>
            </w:pPr>
          </w:p>
          <w:p w14:paraId="6FE43BAB" w14:textId="421B4CB0" w:rsidR="00E27647" w:rsidRPr="009E1F7A" w:rsidRDefault="00E27647" w:rsidP="00A46582">
            <w:pPr>
              <w:rPr>
                <w:lang w:val="fr-FR"/>
              </w:rPr>
            </w:pPr>
            <w:proofErr w:type="spellStart"/>
            <w:proofErr w:type="gramStart"/>
            <w:r w:rsidRPr="009E1F7A">
              <w:rPr>
                <w:lang w:val="fr-FR"/>
              </w:rPr>
              <w:t>Assessment</w:t>
            </w:r>
            <w:proofErr w:type="spellEnd"/>
            <w:r w:rsidRPr="009E1F7A">
              <w:rPr>
                <w:lang w:val="fr-FR"/>
              </w:rPr>
              <w:t>:</w:t>
            </w:r>
            <w:proofErr w:type="gramEnd"/>
          </w:p>
        </w:tc>
        <w:tc>
          <w:tcPr>
            <w:tcW w:w="7657" w:type="dxa"/>
            <w:gridSpan w:val="3"/>
          </w:tcPr>
          <w:p w14:paraId="58908047" w14:textId="77777777" w:rsidR="00E27647" w:rsidRDefault="00E27647" w:rsidP="00A46582">
            <w:r>
              <w:t xml:space="preserve">Facilitator reviews the online poll to see how much teachers currently know, assess their learning priorities, and the mix of grades represented in the session. </w:t>
            </w:r>
          </w:p>
          <w:p w14:paraId="3A961B4E" w14:textId="77777777" w:rsidR="00E27647" w:rsidRDefault="00E27647" w:rsidP="00A46582"/>
          <w:p w14:paraId="2BA24E50" w14:textId="26A6A241" w:rsidR="00E27647" w:rsidRDefault="00E27647" w:rsidP="00A46582">
            <w:r>
              <w:t>Review Padlet discussion board and break out into small group</w:t>
            </w:r>
            <w:r w:rsidR="00F573AD">
              <w:t>s to discuss the prompt responses</w:t>
            </w:r>
            <w:r>
              <w:t xml:space="preserve">. </w:t>
            </w:r>
          </w:p>
          <w:p w14:paraId="0CA317C6" w14:textId="77777777" w:rsidR="00E27647" w:rsidRDefault="00E27647" w:rsidP="00A46582"/>
          <w:p w14:paraId="67D3D00F" w14:textId="1E8D91A6" w:rsidR="00E27647" w:rsidRDefault="00F573AD" w:rsidP="00A46582">
            <w:r>
              <w:t xml:space="preserve">Facilitator: </w:t>
            </w:r>
            <w:r w:rsidR="00E27647">
              <w:t>Overview of ethical dimension of AI in the classroom, biases inherent in the algorithms</w:t>
            </w:r>
            <w:r>
              <w:t xml:space="preserve"> with demonstrations using AI prompts for images</w:t>
            </w:r>
          </w:p>
          <w:p w14:paraId="03CFAA3C" w14:textId="77777777" w:rsidR="00E27647" w:rsidRDefault="00E27647" w:rsidP="00A46582"/>
          <w:p w14:paraId="50C2773E" w14:textId="7403CE1F" w:rsidR="00E27647" w:rsidRDefault="00E27647" w:rsidP="00A46582">
            <w:r>
              <w:t xml:space="preserve">Break out into groups to discuss mitigation measures and importance of ensuring that students understand ethical </w:t>
            </w:r>
            <w:r w:rsidR="00F573AD">
              <w:t xml:space="preserve">and human-centered </w:t>
            </w:r>
            <w:r>
              <w:t>usage of AI</w:t>
            </w:r>
          </w:p>
          <w:p w14:paraId="4F656F3F" w14:textId="77777777" w:rsidR="00E27647" w:rsidRDefault="00E27647" w:rsidP="00A46582"/>
          <w:p w14:paraId="0AC7FA51" w14:textId="243B29E5" w:rsidR="00E27647" w:rsidRDefault="00E27647" w:rsidP="00A46582">
            <w:r>
              <w:t xml:space="preserve">Facilitator </w:t>
            </w:r>
            <w:r w:rsidR="00596FFD">
              <w:t>implements</w:t>
            </w:r>
            <w:r>
              <w:t xml:space="preserve"> Kahoot quiz to summarize learnings and see if most teachers’ have achieved the LOs. </w:t>
            </w:r>
          </w:p>
          <w:p w14:paraId="3145B318" w14:textId="34DABE7B" w:rsidR="00E27647" w:rsidRDefault="00E27647" w:rsidP="00A46582">
            <w:r>
              <w:t xml:space="preserve">  </w:t>
            </w:r>
          </w:p>
        </w:tc>
      </w:tr>
      <w:tr w:rsidR="00F573AD" w:rsidRPr="00952404" w14:paraId="70644BF2" w14:textId="59F47A02" w:rsidTr="009E1F7A">
        <w:tc>
          <w:tcPr>
            <w:tcW w:w="1559" w:type="dxa"/>
            <w:shd w:val="clear" w:color="auto" w:fill="A8D08D" w:themeFill="accent6" w:themeFillTint="99"/>
          </w:tcPr>
          <w:p w14:paraId="5DA138D4" w14:textId="220136D8" w:rsidR="00F573AD" w:rsidRPr="00952404" w:rsidRDefault="00F573AD" w:rsidP="00EE5FA6">
            <w:pPr>
              <w:spacing w:before="240" w:after="240"/>
              <w:rPr>
                <w:b/>
                <w:bCs/>
              </w:rPr>
            </w:pPr>
            <w:r w:rsidRPr="00952404">
              <w:rPr>
                <w:b/>
                <w:bCs/>
              </w:rPr>
              <w:t xml:space="preserve">Module </w:t>
            </w:r>
            <w:r>
              <w:rPr>
                <w:b/>
                <w:bCs/>
              </w:rPr>
              <w:t>2</w:t>
            </w:r>
          </w:p>
        </w:tc>
        <w:tc>
          <w:tcPr>
            <w:tcW w:w="7657" w:type="dxa"/>
            <w:gridSpan w:val="3"/>
            <w:shd w:val="clear" w:color="auto" w:fill="A8D08D" w:themeFill="accent6" w:themeFillTint="99"/>
          </w:tcPr>
          <w:p w14:paraId="12F973D9" w14:textId="56BC40CD" w:rsidR="00F573AD" w:rsidRDefault="00F573AD" w:rsidP="00EE5FA6">
            <w:pPr>
              <w:spacing w:before="240" w:after="240"/>
              <w:rPr>
                <w:b/>
                <w:bCs/>
              </w:rPr>
            </w:pPr>
            <w:r>
              <w:rPr>
                <w:b/>
                <w:bCs/>
              </w:rPr>
              <w:t xml:space="preserve">AI for lesson planning and course development </w:t>
            </w:r>
          </w:p>
        </w:tc>
      </w:tr>
      <w:tr w:rsidR="008835E3" w:rsidRPr="00952404" w14:paraId="0A48AB3C" w14:textId="77777777" w:rsidTr="009E1F7A">
        <w:tc>
          <w:tcPr>
            <w:tcW w:w="4855" w:type="dxa"/>
            <w:gridSpan w:val="3"/>
            <w:shd w:val="clear" w:color="auto" w:fill="auto"/>
          </w:tcPr>
          <w:p w14:paraId="3BF15DE1" w14:textId="77777777" w:rsidR="008835E3" w:rsidRPr="00AC6381" w:rsidRDefault="008835E3" w:rsidP="00157426">
            <w:r w:rsidRPr="00AC6381">
              <w:t>Learning Objectives</w:t>
            </w:r>
          </w:p>
        </w:tc>
        <w:tc>
          <w:tcPr>
            <w:tcW w:w="4361" w:type="dxa"/>
            <w:shd w:val="clear" w:color="auto" w:fill="auto"/>
          </w:tcPr>
          <w:p w14:paraId="35AB5E2D" w14:textId="77777777" w:rsidR="008835E3" w:rsidRPr="00AC6381" w:rsidRDefault="008835E3" w:rsidP="00157426">
            <w:r>
              <w:t>Assessments</w:t>
            </w:r>
          </w:p>
        </w:tc>
      </w:tr>
      <w:tr w:rsidR="009E1F7A" w:rsidRPr="00952404" w14:paraId="35F207FC" w14:textId="77777777" w:rsidTr="009E1F7A">
        <w:tc>
          <w:tcPr>
            <w:tcW w:w="4855" w:type="dxa"/>
            <w:gridSpan w:val="3"/>
            <w:shd w:val="clear" w:color="auto" w:fill="auto"/>
          </w:tcPr>
          <w:p w14:paraId="20DDC9D5" w14:textId="77777777" w:rsidR="009E1F7A" w:rsidRPr="00BF0711" w:rsidRDefault="009E1F7A" w:rsidP="00157426">
            <w:r w:rsidRPr="00BF0711">
              <w:t xml:space="preserve">By the end of this module teachers will be able to: </w:t>
            </w:r>
          </w:p>
        </w:tc>
        <w:tc>
          <w:tcPr>
            <w:tcW w:w="4361" w:type="dxa"/>
            <w:vMerge w:val="restart"/>
            <w:shd w:val="clear" w:color="auto" w:fill="auto"/>
          </w:tcPr>
          <w:p w14:paraId="7794AA38" w14:textId="1E438A9C" w:rsidR="009E1F7A" w:rsidRDefault="009E1F7A" w:rsidP="008835E3">
            <w:pPr>
              <w:pStyle w:val="ListParagraph"/>
              <w:numPr>
                <w:ilvl w:val="0"/>
                <w:numId w:val="18"/>
              </w:numPr>
            </w:pPr>
            <w:r>
              <w:t>Discussion board engagement and response to one classmate</w:t>
            </w:r>
          </w:p>
          <w:p w14:paraId="1D532F3D" w14:textId="77777777" w:rsidR="009E1F7A" w:rsidRDefault="009E1F7A" w:rsidP="008835E3">
            <w:pPr>
              <w:pStyle w:val="ListParagraph"/>
              <w:numPr>
                <w:ilvl w:val="0"/>
                <w:numId w:val="18"/>
              </w:numPr>
            </w:pPr>
            <w:r>
              <w:t>Online quizzes (embedded in video)</w:t>
            </w:r>
          </w:p>
          <w:p w14:paraId="1B480B9B" w14:textId="48A27E99" w:rsidR="009E1F7A" w:rsidRPr="00BF0711" w:rsidRDefault="009E1F7A" w:rsidP="009E1F7A">
            <w:pPr>
              <w:pStyle w:val="ListParagraph"/>
              <w:numPr>
                <w:ilvl w:val="0"/>
                <w:numId w:val="18"/>
              </w:numPr>
            </w:pPr>
            <w:r>
              <w:t>Kahoot quiz at the end of the in-person section</w:t>
            </w:r>
          </w:p>
        </w:tc>
      </w:tr>
      <w:tr w:rsidR="009E1F7A" w14:paraId="41961124" w14:textId="77777777" w:rsidTr="009E1F7A">
        <w:tc>
          <w:tcPr>
            <w:tcW w:w="1559" w:type="dxa"/>
            <w:shd w:val="clear" w:color="auto" w:fill="auto"/>
          </w:tcPr>
          <w:p w14:paraId="4A93B6BC" w14:textId="181121DA" w:rsidR="009E1F7A" w:rsidRDefault="009E1F7A" w:rsidP="008835E3">
            <w:r>
              <w:t>LO3</w:t>
            </w:r>
          </w:p>
        </w:tc>
        <w:tc>
          <w:tcPr>
            <w:tcW w:w="3296" w:type="dxa"/>
            <w:gridSpan w:val="2"/>
            <w:shd w:val="clear" w:color="auto" w:fill="auto"/>
          </w:tcPr>
          <w:p w14:paraId="1FD6275C" w14:textId="63358A07" w:rsidR="009E1F7A" w:rsidRDefault="009E1F7A" w:rsidP="008835E3">
            <w:r>
              <w:t>Identify AI apps that support lesson planning and assessment</w:t>
            </w:r>
          </w:p>
        </w:tc>
        <w:tc>
          <w:tcPr>
            <w:tcW w:w="4361" w:type="dxa"/>
            <w:vMerge/>
          </w:tcPr>
          <w:p w14:paraId="3C41C101" w14:textId="4424BF91" w:rsidR="009E1F7A" w:rsidRDefault="009E1F7A" w:rsidP="008835E3"/>
        </w:tc>
      </w:tr>
      <w:tr w:rsidR="009E1F7A" w14:paraId="06FA9FBF" w14:textId="77777777" w:rsidTr="009E1F7A">
        <w:tc>
          <w:tcPr>
            <w:tcW w:w="1559" w:type="dxa"/>
            <w:shd w:val="clear" w:color="auto" w:fill="auto"/>
          </w:tcPr>
          <w:p w14:paraId="351C5A63" w14:textId="633FC64E" w:rsidR="009E1F7A" w:rsidRDefault="009E1F7A" w:rsidP="008835E3">
            <w:r>
              <w:t>LO4</w:t>
            </w:r>
          </w:p>
        </w:tc>
        <w:tc>
          <w:tcPr>
            <w:tcW w:w="3296" w:type="dxa"/>
            <w:gridSpan w:val="2"/>
            <w:shd w:val="clear" w:color="auto" w:fill="auto"/>
          </w:tcPr>
          <w:p w14:paraId="1BC4464F" w14:textId="05D7B17B" w:rsidR="009E1F7A" w:rsidRDefault="009E1F7A" w:rsidP="008835E3">
            <w:r>
              <w:t>Design lessons more quickly offloading some routine tasks</w:t>
            </w:r>
          </w:p>
        </w:tc>
        <w:tc>
          <w:tcPr>
            <w:tcW w:w="4361" w:type="dxa"/>
            <w:vMerge/>
          </w:tcPr>
          <w:p w14:paraId="53C9FCF8" w14:textId="77777777" w:rsidR="009E1F7A" w:rsidRDefault="009E1F7A" w:rsidP="008835E3"/>
        </w:tc>
      </w:tr>
      <w:tr w:rsidR="000F316B" w:rsidRPr="000F316B" w14:paraId="0D7861A4" w14:textId="77777777" w:rsidTr="009E1F7A">
        <w:tc>
          <w:tcPr>
            <w:tcW w:w="9216" w:type="dxa"/>
            <w:gridSpan w:val="4"/>
            <w:shd w:val="clear" w:color="auto" w:fill="E2EFD9" w:themeFill="accent6" w:themeFillTint="33"/>
          </w:tcPr>
          <w:p w14:paraId="1D8EE1C7" w14:textId="77777777" w:rsidR="000F316B" w:rsidRPr="000F316B" w:rsidRDefault="000F316B" w:rsidP="00B302E4">
            <w:pPr>
              <w:rPr>
                <w:b/>
                <w:bCs/>
                <w:color w:val="000000" w:themeColor="text1"/>
              </w:rPr>
            </w:pPr>
            <w:r w:rsidRPr="000F316B">
              <w:rPr>
                <w:b/>
                <w:bCs/>
              </w:rPr>
              <w:t>Resources</w:t>
            </w:r>
          </w:p>
        </w:tc>
      </w:tr>
      <w:tr w:rsidR="000F316B" w:rsidRPr="00E27647" w14:paraId="2601CF07" w14:textId="77777777" w:rsidTr="00596FFD">
        <w:trPr>
          <w:trHeight w:val="2060"/>
        </w:trPr>
        <w:tc>
          <w:tcPr>
            <w:tcW w:w="4855" w:type="dxa"/>
            <w:gridSpan w:val="3"/>
          </w:tcPr>
          <w:p w14:paraId="5E469BF4" w14:textId="77777777" w:rsidR="000F316B" w:rsidRPr="00E27647" w:rsidRDefault="000F316B" w:rsidP="00B302E4">
            <w:pPr>
              <w:rPr>
                <w:b/>
                <w:bCs/>
                <w:color w:val="000000" w:themeColor="text1"/>
              </w:rPr>
            </w:pPr>
            <w:r w:rsidRPr="00E27647">
              <w:rPr>
                <w:b/>
                <w:bCs/>
                <w:color w:val="000000" w:themeColor="text1"/>
              </w:rPr>
              <w:t>Video</w:t>
            </w:r>
          </w:p>
          <w:p w14:paraId="20E084FD" w14:textId="7FEFBBA8" w:rsidR="000F316B" w:rsidRPr="00596FFD" w:rsidRDefault="000F316B" w:rsidP="00B302E4">
            <w:pPr>
              <w:pStyle w:val="ListParagraph"/>
              <w:numPr>
                <w:ilvl w:val="0"/>
                <w:numId w:val="25"/>
              </w:numPr>
              <w:rPr>
                <w:color w:val="000000" w:themeColor="text1"/>
              </w:rPr>
            </w:pPr>
            <w:r w:rsidRPr="000F316B">
              <w:rPr>
                <w:color w:val="000000" w:themeColor="text1"/>
              </w:rPr>
              <w:t xml:space="preserve">Video </w:t>
            </w:r>
            <w:r w:rsidR="009E1F7A">
              <w:rPr>
                <w:color w:val="000000" w:themeColor="text1"/>
              </w:rPr>
              <w:t xml:space="preserve">lesson </w:t>
            </w:r>
            <w:r w:rsidRPr="000F316B">
              <w:rPr>
                <w:color w:val="000000" w:themeColor="text1"/>
              </w:rPr>
              <w:t>and slides on AI teacher tools</w:t>
            </w:r>
          </w:p>
        </w:tc>
        <w:tc>
          <w:tcPr>
            <w:tcW w:w="4361" w:type="dxa"/>
          </w:tcPr>
          <w:p w14:paraId="605AB08E" w14:textId="77777777" w:rsidR="000F316B" w:rsidRDefault="000F316B" w:rsidP="00B302E4">
            <w:pPr>
              <w:rPr>
                <w:b/>
                <w:bCs/>
                <w:color w:val="000000" w:themeColor="text1"/>
              </w:rPr>
            </w:pPr>
            <w:r w:rsidRPr="00E27647">
              <w:rPr>
                <w:b/>
                <w:bCs/>
                <w:color w:val="000000" w:themeColor="text1"/>
              </w:rPr>
              <w:t>Readings</w:t>
            </w:r>
          </w:p>
          <w:p w14:paraId="12341ED7" w14:textId="26778A16" w:rsidR="000F316B" w:rsidRPr="00962F3C" w:rsidRDefault="000F316B" w:rsidP="000F316B">
            <w:pPr>
              <w:pStyle w:val="ListParagraph"/>
              <w:numPr>
                <w:ilvl w:val="0"/>
                <w:numId w:val="25"/>
              </w:numPr>
              <w:rPr>
                <w:color w:val="000000" w:themeColor="text1"/>
              </w:rPr>
            </w:pPr>
            <w:r>
              <w:rPr>
                <w:color w:val="000000" w:themeColor="text1"/>
              </w:rPr>
              <w:t xml:space="preserve">NWEA (2024). </w:t>
            </w:r>
            <w:hyperlink r:id="rId10" w:history="1">
              <w:r w:rsidRPr="00962F3C">
                <w:rPr>
                  <w:rStyle w:val="Hyperlink"/>
                </w:rPr>
                <w:t>75 digital tools and apps teachers can use to support formative assessment in the classroom</w:t>
              </w:r>
            </w:hyperlink>
          </w:p>
          <w:p w14:paraId="4E22BEE2" w14:textId="714140B0" w:rsidR="000F316B" w:rsidRPr="00596FFD" w:rsidRDefault="000F316B" w:rsidP="00596FFD">
            <w:pPr>
              <w:pStyle w:val="ListParagraph"/>
              <w:numPr>
                <w:ilvl w:val="0"/>
                <w:numId w:val="25"/>
              </w:numPr>
              <w:rPr>
                <w:color w:val="000000" w:themeColor="text1"/>
              </w:rPr>
            </w:pPr>
            <w:hyperlink r:id="rId11" w:history="1">
              <w:r w:rsidRPr="00E27647">
                <w:rPr>
                  <w:rStyle w:val="Hyperlink"/>
                </w:rPr>
                <w:t>UNESCO AI Competency Framework for Teachers</w:t>
              </w:r>
            </w:hyperlink>
            <w:r w:rsidRPr="000F316B">
              <w:rPr>
                <w:color w:val="000000" w:themeColor="text1"/>
              </w:rPr>
              <w:t xml:space="preserve"> (Chapter 3)</w:t>
            </w:r>
          </w:p>
        </w:tc>
      </w:tr>
      <w:tr w:rsidR="008835E3" w:rsidRPr="000F316B" w14:paraId="3F2D4975" w14:textId="77777777" w:rsidTr="009E1F7A">
        <w:tc>
          <w:tcPr>
            <w:tcW w:w="9216" w:type="dxa"/>
            <w:gridSpan w:val="4"/>
            <w:shd w:val="clear" w:color="auto" w:fill="E2EFD9" w:themeFill="accent6" w:themeFillTint="33"/>
          </w:tcPr>
          <w:p w14:paraId="57CF1A35" w14:textId="77777777" w:rsidR="008835E3" w:rsidRPr="000F316B" w:rsidRDefault="008835E3" w:rsidP="008835E3">
            <w:pPr>
              <w:rPr>
                <w:b/>
                <w:bCs/>
              </w:rPr>
            </w:pPr>
            <w:r w:rsidRPr="000F316B">
              <w:rPr>
                <w:b/>
                <w:bCs/>
              </w:rPr>
              <w:lastRenderedPageBreak/>
              <w:t xml:space="preserve">Learner action items / Assessments </w:t>
            </w:r>
          </w:p>
        </w:tc>
      </w:tr>
      <w:tr w:rsidR="003E4BB1" w14:paraId="06E9DD49" w14:textId="77777777" w:rsidTr="009E1F7A">
        <w:tc>
          <w:tcPr>
            <w:tcW w:w="9216" w:type="dxa"/>
            <w:gridSpan w:val="4"/>
          </w:tcPr>
          <w:p w14:paraId="17F0AB57" w14:textId="77777777" w:rsidR="003E4BB1" w:rsidRPr="008835E3" w:rsidRDefault="003E4BB1" w:rsidP="00157426">
            <w:pPr>
              <w:rPr>
                <w:b/>
                <w:bCs/>
                <w:color w:val="000000" w:themeColor="text1"/>
              </w:rPr>
            </w:pPr>
            <w:r w:rsidRPr="005372C4">
              <w:rPr>
                <w:b/>
                <w:bCs/>
                <w:color w:val="000000" w:themeColor="text1"/>
              </w:rPr>
              <w:t xml:space="preserve">After </w:t>
            </w:r>
            <w:r>
              <w:rPr>
                <w:b/>
                <w:bCs/>
                <w:color w:val="000000" w:themeColor="text1"/>
              </w:rPr>
              <w:t>engaging with online materials</w:t>
            </w:r>
            <w:r w:rsidRPr="005372C4">
              <w:rPr>
                <w:b/>
                <w:bCs/>
                <w:color w:val="000000" w:themeColor="text1"/>
              </w:rPr>
              <w:t>, before in-person session</w:t>
            </w:r>
            <w:r>
              <w:rPr>
                <w:b/>
                <w:bCs/>
                <w:color w:val="000000" w:themeColor="text1"/>
              </w:rPr>
              <w:t xml:space="preserve">: </w:t>
            </w:r>
          </w:p>
        </w:tc>
      </w:tr>
      <w:tr w:rsidR="003E4BB1" w14:paraId="73264EF2" w14:textId="77777777" w:rsidTr="009E1F7A">
        <w:tc>
          <w:tcPr>
            <w:tcW w:w="1939" w:type="dxa"/>
            <w:gridSpan w:val="2"/>
          </w:tcPr>
          <w:p w14:paraId="54DAE13B" w14:textId="77777777" w:rsidR="003E4BB1" w:rsidRDefault="003E4BB1" w:rsidP="00157426">
            <w:r>
              <w:t>Padlet discussion</w:t>
            </w:r>
          </w:p>
        </w:tc>
        <w:tc>
          <w:tcPr>
            <w:tcW w:w="7277" w:type="dxa"/>
            <w:gridSpan w:val="2"/>
          </w:tcPr>
          <w:p w14:paraId="6BFF789C" w14:textId="77777777" w:rsidR="003E4BB1" w:rsidRDefault="003E4BB1" w:rsidP="00157426">
            <w:pPr>
              <w:rPr>
                <w:color w:val="000000" w:themeColor="text1"/>
              </w:rPr>
            </w:pPr>
            <w:r>
              <w:rPr>
                <w:color w:val="000000" w:themeColor="text1"/>
              </w:rPr>
              <w:t>Respond to one of the follow prompts and p</w:t>
            </w:r>
            <w:r w:rsidRPr="00F573AD">
              <w:rPr>
                <w:i/>
                <w:iCs/>
                <w:color w:val="000000" w:themeColor="text1"/>
              </w:rPr>
              <w:t>lease respond to one classmate.</w:t>
            </w:r>
          </w:p>
          <w:p w14:paraId="3D2ED656" w14:textId="6FC31762" w:rsidR="003E4BB1" w:rsidRDefault="00962F3C" w:rsidP="00A87048">
            <w:pPr>
              <w:pStyle w:val="ListParagraph"/>
              <w:numPr>
                <w:ilvl w:val="0"/>
                <w:numId w:val="21"/>
              </w:numPr>
              <w:rPr>
                <w:color w:val="000000" w:themeColor="text1"/>
              </w:rPr>
            </w:pPr>
            <w:r>
              <w:t>What are some ways that teachers can use AI tools to help with lesson planning?</w:t>
            </w:r>
          </w:p>
          <w:p w14:paraId="4BFAE4BF" w14:textId="045F089A" w:rsidR="00A87048" w:rsidRPr="00A87048" w:rsidRDefault="00962F3C" w:rsidP="00A87048">
            <w:pPr>
              <w:pStyle w:val="ListParagraph"/>
              <w:numPr>
                <w:ilvl w:val="0"/>
                <w:numId w:val="21"/>
              </w:numPr>
              <w:rPr>
                <w:color w:val="000000" w:themeColor="text1"/>
              </w:rPr>
            </w:pPr>
            <w:r>
              <w:rPr>
                <w:color w:val="000000" w:themeColor="text1"/>
              </w:rPr>
              <w:t>What are some strategies for using AI as a time saving resource without cognitive offloading?</w:t>
            </w:r>
          </w:p>
        </w:tc>
      </w:tr>
      <w:tr w:rsidR="00D552BE" w:rsidRPr="00D552BE" w14:paraId="190A8C66" w14:textId="77777777" w:rsidTr="00157426">
        <w:tc>
          <w:tcPr>
            <w:tcW w:w="9216" w:type="dxa"/>
            <w:gridSpan w:val="4"/>
          </w:tcPr>
          <w:p w14:paraId="182686B5" w14:textId="77777777" w:rsidR="00D552BE" w:rsidRPr="00D552BE" w:rsidRDefault="00D552BE" w:rsidP="00157426">
            <w:pPr>
              <w:rPr>
                <w:b/>
                <w:bCs/>
                <w:color w:val="000000" w:themeColor="text1"/>
              </w:rPr>
            </w:pPr>
            <w:r w:rsidRPr="00D552BE">
              <w:rPr>
                <w:b/>
                <w:bCs/>
                <w:color w:val="000000" w:themeColor="text1"/>
              </w:rPr>
              <w:t>After in-person session</w:t>
            </w:r>
          </w:p>
        </w:tc>
      </w:tr>
      <w:tr w:rsidR="00D552BE" w14:paraId="7463E6D8" w14:textId="77777777" w:rsidTr="00157426">
        <w:tc>
          <w:tcPr>
            <w:tcW w:w="1939" w:type="dxa"/>
            <w:gridSpan w:val="2"/>
          </w:tcPr>
          <w:p w14:paraId="44B8D2D6" w14:textId="77777777" w:rsidR="00D552BE" w:rsidRDefault="00D552BE" w:rsidP="00157426">
            <w:r>
              <w:t>Kahoot Quiz</w:t>
            </w:r>
          </w:p>
        </w:tc>
        <w:tc>
          <w:tcPr>
            <w:tcW w:w="7277" w:type="dxa"/>
            <w:gridSpan w:val="2"/>
          </w:tcPr>
          <w:p w14:paraId="017D34E9" w14:textId="77777777" w:rsidR="00D552BE" w:rsidRDefault="00D552BE" w:rsidP="00157426">
            <w:r>
              <w:t xml:space="preserve">Facilitator uses a Kahoot quiz to summarize learnings and see if teachers’ have achieved the LOs. </w:t>
            </w:r>
          </w:p>
          <w:p w14:paraId="3B6387F7" w14:textId="77777777" w:rsidR="00D552BE" w:rsidRPr="00AC6381" w:rsidRDefault="00D552BE" w:rsidP="00157426">
            <w:pPr>
              <w:rPr>
                <w:color w:val="000000" w:themeColor="text1"/>
              </w:rPr>
            </w:pPr>
          </w:p>
        </w:tc>
      </w:tr>
      <w:tr w:rsidR="008835E3" w:rsidRPr="00C72539" w14:paraId="69419108" w14:textId="2267F987" w:rsidTr="009E1F7A">
        <w:tc>
          <w:tcPr>
            <w:tcW w:w="9216" w:type="dxa"/>
            <w:gridSpan w:val="4"/>
            <w:shd w:val="clear" w:color="auto" w:fill="E2EFD9" w:themeFill="accent6" w:themeFillTint="33"/>
          </w:tcPr>
          <w:p w14:paraId="09DC79ED" w14:textId="20C4A2BC" w:rsidR="008835E3" w:rsidRPr="00C72539" w:rsidRDefault="008835E3" w:rsidP="008835E3">
            <w:pPr>
              <w:rPr>
                <w:b/>
                <w:bCs/>
              </w:rPr>
            </w:pPr>
            <w:r w:rsidRPr="00C72539">
              <w:rPr>
                <w:b/>
                <w:bCs/>
              </w:rPr>
              <w:t xml:space="preserve">Lesson plan – </w:t>
            </w:r>
            <w:r w:rsidR="00585AF4">
              <w:rPr>
                <w:b/>
                <w:bCs/>
              </w:rPr>
              <w:t>self-directed/</w:t>
            </w:r>
            <w:r w:rsidRPr="00C72539">
              <w:rPr>
                <w:b/>
                <w:bCs/>
              </w:rPr>
              <w:t>online, est. 60 minutes to complete</w:t>
            </w:r>
          </w:p>
        </w:tc>
      </w:tr>
      <w:tr w:rsidR="008835E3" w14:paraId="796A571C" w14:textId="6A3E3051" w:rsidTr="009E1F7A">
        <w:tc>
          <w:tcPr>
            <w:tcW w:w="1939" w:type="dxa"/>
            <w:gridSpan w:val="2"/>
          </w:tcPr>
          <w:p w14:paraId="62CA7063" w14:textId="5BBAB987" w:rsidR="008835E3" w:rsidRDefault="00354C61" w:rsidP="00354C61">
            <w:pPr>
              <w:pStyle w:val="ListParagraph"/>
              <w:ind w:left="-21"/>
            </w:pPr>
            <w:r>
              <w:t>Self-directed learning</w:t>
            </w:r>
            <w:r w:rsidR="00585AF4">
              <w:t xml:space="preserve"> activities</w:t>
            </w:r>
          </w:p>
        </w:tc>
        <w:tc>
          <w:tcPr>
            <w:tcW w:w="7277" w:type="dxa"/>
            <w:gridSpan w:val="2"/>
          </w:tcPr>
          <w:p w14:paraId="18CC0E04" w14:textId="3E4797C1" w:rsidR="008835E3" w:rsidRDefault="008835E3" w:rsidP="008835E3">
            <w:r w:rsidRPr="001C1BB5">
              <w:rPr>
                <w:color w:val="000000" w:themeColor="text1"/>
              </w:rPr>
              <w:t xml:space="preserve">Description </w:t>
            </w:r>
            <w:r>
              <w:t>of AI tools and how they can be used to free up time in lesson planning and give teachers more time to interact with students in person</w:t>
            </w:r>
            <w:r w:rsidR="00354C61">
              <w:t xml:space="preserve"> </w:t>
            </w:r>
            <w:r>
              <w:t xml:space="preserve">highlighting time saved by integrating AI tools into lesson planning. </w:t>
            </w:r>
          </w:p>
          <w:p w14:paraId="7A8F0279" w14:textId="77777777" w:rsidR="008835E3" w:rsidRDefault="008835E3" w:rsidP="008835E3"/>
          <w:p w14:paraId="17469710" w14:textId="62ED492D" w:rsidR="00354C61" w:rsidRDefault="00354C61" w:rsidP="008835E3">
            <w:r>
              <w:t>Readings</w:t>
            </w:r>
          </w:p>
          <w:p w14:paraId="2DF25538" w14:textId="77777777" w:rsidR="00354C61" w:rsidRDefault="00354C61" w:rsidP="008835E3"/>
          <w:p w14:paraId="6ED08E9B" w14:textId="3C5DFA6F" w:rsidR="008835E3" w:rsidRDefault="008835E3" w:rsidP="008835E3">
            <w:pPr>
              <w:rPr>
                <w:color w:val="000000" w:themeColor="text1"/>
              </w:rPr>
            </w:pPr>
            <w:r>
              <w:t xml:space="preserve">Padlet discussion board question: </w:t>
            </w:r>
          </w:p>
        </w:tc>
      </w:tr>
      <w:tr w:rsidR="008835E3" w:rsidRPr="00D40AEA" w14:paraId="38EA6145" w14:textId="51FBC1D3" w:rsidTr="009E1F7A">
        <w:tc>
          <w:tcPr>
            <w:tcW w:w="9216" w:type="dxa"/>
            <w:gridSpan w:val="4"/>
            <w:shd w:val="clear" w:color="auto" w:fill="E2EFD9" w:themeFill="accent6" w:themeFillTint="33"/>
          </w:tcPr>
          <w:p w14:paraId="42479CAF" w14:textId="192FE090" w:rsidR="008835E3" w:rsidRPr="00D40AEA" w:rsidRDefault="008835E3" w:rsidP="008835E3">
            <w:pPr>
              <w:rPr>
                <w:b/>
                <w:bCs/>
              </w:rPr>
            </w:pPr>
            <w:r w:rsidRPr="00D40AEA">
              <w:rPr>
                <w:b/>
                <w:bCs/>
              </w:rPr>
              <w:t>Lesson plan – in person</w:t>
            </w:r>
            <w:r>
              <w:rPr>
                <w:b/>
                <w:bCs/>
              </w:rPr>
              <w:t xml:space="preserve">, 60 minutes </w:t>
            </w:r>
          </w:p>
        </w:tc>
      </w:tr>
      <w:tr w:rsidR="008835E3" w14:paraId="60F3086A" w14:textId="5052C808" w:rsidTr="009E1F7A">
        <w:tc>
          <w:tcPr>
            <w:tcW w:w="1939" w:type="dxa"/>
            <w:gridSpan w:val="2"/>
          </w:tcPr>
          <w:p w14:paraId="52882B7F" w14:textId="77777777" w:rsidR="008835E3" w:rsidRPr="004A2F34" w:rsidRDefault="008835E3" w:rsidP="008835E3">
            <w:pPr>
              <w:rPr>
                <w:lang w:val="fr-FR"/>
              </w:rPr>
            </w:pPr>
            <w:r w:rsidRPr="004A2F34">
              <w:rPr>
                <w:lang w:val="fr-FR"/>
              </w:rPr>
              <w:t xml:space="preserve">5 </w:t>
            </w:r>
            <w:proofErr w:type="gramStart"/>
            <w:r w:rsidRPr="004A2F34">
              <w:rPr>
                <w:lang w:val="fr-FR"/>
              </w:rPr>
              <w:t>min:</w:t>
            </w:r>
            <w:proofErr w:type="gramEnd"/>
          </w:p>
          <w:p w14:paraId="1EA71C86" w14:textId="77777777" w:rsidR="008835E3" w:rsidRPr="004A2F34" w:rsidRDefault="008835E3" w:rsidP="008835E3">
            <w:pPr>
              <w:rPr>
                <w:lang w:val="fr-FR"/>
              </w:rPr>
            </w:pPr>
          </w:p>
          <w:p w14:paraId="2B38956D" w14:textId="5AB85701" w:rsidR="008835E3" w:rsidRPr="004A2F34" w:rsidRDefault="008835E3" w:rsidP="008835E3">
            <w:pPr>
              <w:rPr>
                <w:lang w:val="fr-FR"/>
              </w:rPr>
            </w:pPr>
            <w:r w:rsidRPr="004A2F34">
              <w:rPr>
                <w:lang w:val="fr-FR"/>
              </w:rPr>
              <w:t xml:space="preserve">15 </w:t>
            </w:r>
            <w:proofErr w:type="gramStart"/>
            <w:r w:rsidRPr="004A2F34">
              <w:rPr>
                <w:lang w:val="fr-FR"/>
              </w:rPr>
              <w:t>min:</w:t>
            </w:r>
            <w:proofErr w:type="gramEnd"/>
          </w:p>
          <w:p w14:paraId="26CCD0A4" w14:textId="77777777" w:rsidR="008835E3" w:rsidRPr="004A2F34" w:rsidRDefault="008835E3" w:rsidP="008835E3">
            <w:pPr>
              <w:rPr>
                <w:lang w:val="fr-FR"/>
              </w:rPr>
            </w:pPr>
          </w:p>
          <w:p w14:paraId="1AC1B4AD" w14:textId="77777777" w:rsidR="008835E3" w:rsidRPr="004A2F34" w:rsidRDefault="008835E3" w:rsidP="008835E3">
            <w:pPr>
              <w:rPr>
                <w:lang w:val="fr-FR"/>
              </w:rPr>
            </w:pPr>
          </w:p>
          <w:p w14:paraId="03B93761" w14:textId="32122D55" w:rsidR="008835E3" w:rsidRPr="004A2F34" w:rsidRDefault="008835E3" w:rsidP="008835E3">
            <w:pPr>
              <w:rPr>
                <w:lang w:val="fr-FR"/>
              </w:rPr>
            </w:pPr>
            <w:r w:rsidRPr="004A2F34">
              <w:rPr>
                <w:lang w:val="fr-FR"/>
              </w:rPr>
              <w:t xml:space="preserve">15 </w:t>
            </w:r>
            <w:proofErr w:type="gramStart"/>
            <w:r w:rsidRPr="004A2F34">
              <w:rPr>
                <w:lang w:val="fr-FR"/>
              </w:rPr>
              <w:t>min:</w:t>
            </w:r>
            <w:proofErr w:type="gramEnd"/>
          </w:p>
          <w:p w14:paraId="0E923361" w14:textId="77777777" w:rsidR="008835E3" w:rsidRPr="004A2F34" w:rsidRDefault="008835E3" w:rsidP="008835E3">
            <w:pPr>
              <w:rPr>
                <w:lang w:val="fr-FR"/>
              </w:rPr>
            </w:pPr>
          </w:p>
          <w:p w14:paraId="6F96706C" w14:textId="77777777" w:rsidR="008835E3" w:rsidRPr="004A2F34" w:rsidRDefault="008835E3" w:rsidP="008835E3">
            <w:pPr>
              <w:rPr>
                <w:lang w:val="fr-FR"/>
              </w:rPr>
            </w:pPr>
          </w:p>
          <w:p w14:paraId="0482FFD7" w14:textId="77777777" w:rsidR="008835E3" w:rsidRPr="004A2F34" w:rsidRDefault="008835E3" w:rsidP="008835E3">
            <w:pPr>
              <w:rPr>
                <w:lang w:val="fr-FR"/>
              </w:rPr>
            </w:pPr>
          </w:p>
          <w:p w14:paraId="7DEF7C71" w14:textId="77777777" w:rsidR="00354C61" w:rsidRDefault="00354C61" w:rsidP="008835E3">
            <w:pPr>
              <w:rPr>
                <w:lang w:val="fr-FR"/>
              </w:rPr>
            </w:pPr>
          </w:p>
          <w:p w14:paraId="25FE0C9D" w14:textId="6904F31D" w:rsidR="008835E3" w:rsidRPr="004A2F34" w:rsidRDefault="008835E3" w:rsidP="008835E3">
            <w:pPr>
              <w:rPr>
                <w:lang w:val="fr-FR"/>
              </w:rPr>
            </w:pPr>
            <w:r w:rsidRPr="004A2F34">
              <w:rPr>
                <w:lang w:val="fr-FR"/>
              </w:rPr>
              <w:t xml:space="preserve">15 </w:t>
            </w:r>
            <w:proofErr w:type="gramStart"/>
            <w:r w:rsidRPr="004A2F34">
              <w:rPr>
                <w:lang w:val="fr-FR"/>
              </w:rPr>
              <w:t>min:</w:t>
            </w:r>
            <w:proofErr w:type="gramEnd"/>
          </w:p>
          <w:p w14:paraId="34B3B227" w14:textId="77777777" w:rsidR="008835E3" w:rsidRPr="004A2F34" w:rsidRDefault="008835E3" w:rsidP="008835E3">
            <w:pPr>
              <w:rPr>
                <w:lang w:val="fr-FR"/>
              </w:rPr>
            </w:pPr>
          </w:p>
          <w:p w14:paraId="07DD55DC" w14:textId="77777777" w:rsidR="008835E3" w:rsidRPr="004A2F34" w:rsidRDefault="008835E3" w:rsidP="008835E3">
            <w:pPr>
              <w:rPr>
                <w:lang w:val="fr-FR"/>
              </w:rPr>
            </w:pPr>
          </w:p>
          <w:p w14:paraId="42F12777" w14:textId="7F2EDB18" w:rsidR="008835E3" w:rsidRPr="004A2F34" w:rsidRDefault="008835E3" w:rsidP="008835E3">
            <w:pPr>
              <w:rPr>
                <w:lang w:val="fr-FR"/>
              </w:rPr>
            </w:pPr>
            <w:r w:rsidRPr="004A2F34">
              <w:rPr>
                <w:lang w:val="fr-FR"/>
              </w:rPr>
              <w:t xml:space="preserve"> </w:t>
            </w:r>
            <w:proofErr w:type="spellStart"/>
            <w:proofErr w:type="gramStart"/>
            <w:r w:rsidRPr="004A2F34">
              <w:rPr>
                <w:lang w:val="fr-FR"/>
              </w:rPr>
              <w:t>Assessment</w:t>
            </w:r>
            <w:proofErr w:type="spellEnd"/>
            <w:r w:rsidRPr="004A2F34">
              <w:rPr>
                <w:lang w:val="fr-FR"/>
              </w:rPr>
              <w:t>:</w:t>
            </w:r>
            <w:proofErr w:type="gramEnd"/>
          </w:p>
          <w:p w14:paraId="3EDE5DD8" w14:textId="64C514C5" w:rsidR="008835E3" w:rsidRPr="004A2F34" w:rsidRDefault="008835E3" w:rsidP="008835E3">
            <w:pPr>
              <w:rPr>
                <w:lang w:val="fr-FR"/>
              </w:rPr>
            </w:pPr>
          </w:p>
        </w:tc>
        <w:tc>
          <w:tcPr>
            <w:tcW w:w="7277" w:type="dxa"/>
            <w:gridSpan w:val="2"/>
          </w:tcPr>
          <w:p w14:paraId="2838AF11" w14:textId="77777777" w:rsidR="008835E3" w:rsidRDefault="008835E3" w:rsidP="008835E3">
            <w:r>
              <w:t>Workshop facilitator introduces schedule for the in-person session</w:t>
            </w:r>
          </w:p>
          <w:p w14:paraId="21A0ECF4" w14:textId="77777777" w:rsidR="008835E3" w:rsidRDefault="008835E3" w:rsidP="008835E3"/>
          <w:p w14:paraId="35AF14F3" w14:textId="44BC1E35" w:rsidR="008835E3" w:rsidRDefault="008835E3" w:rsidP="008835E3">
            <w:r>
              <w:t>Review Padlet discussion board question</w:t>
            </w:r>
            <w:r w:rsidR="00354C61">
              <w:t>s</w:t>
            </w:r>
            <w:r>
              <w:t xml:space="preserve"> and break out into small groups to discuss</w:t>
            </w:r>
          </w:p>
          <w:p w14:paraId="18C36C9F" w14:textId="77777777" w:rsidR="008835E3" w:rsidRDefault="008835E3" w:rsidP="008835E3"/>
          <w:p w14:paraId="1C2AC809" w14:textId="4F5ACA05" w:rsidR="008835E3" w:rsidRDefault="008835E3" w:rsidP="008835E3">
            <w:r>
              <w:t>Small group discussion about key takeaways from the virtual lecture and ideas among teachers about how to use AI tools for lesson planning</w:t>
            </w:r>
            <w:r w:rsidR="00354C61">
              <w:t xml:space="preserve"> and creating assessments</w:t>
            </w:r>
            <w:r>
              <w:t>. Each group chooses an app and creates a demonstration of its usefulness</w:t>
            </w:r>
          </w:p>
          <w:p w14:paraId="3048C48E" w14:textId="77777777" w:rsidR="008835E3" w:rsidRDefault="008835E3" w:rsidP="008835E3"/>
          <w:p w14:paraId="72A959C5" w14:textId="77777777" w:rsidR="008835E3" w:rsidRDefault="008835E3" w:rsidP="008835E3">
            <w:r>
              <w:t>Each group presents app usage and ideas on how to integrate AI into lesson planning</w:t>
            </w:r>
          </w:p>
          <w:p w14:paraId="65E5C0C4" w14:textId="77777777" w:rsidR="008835E3" w:rsidRDefault="008835E3" w:rsidP="008835E3"/>
          <w:p w14:paraId="12D0A84F" w14:textId="566EA59B" w:rsidR="008835E3" w:rsidRDefault="00596FFD" w:rsidP="008835E3">
            <w:r>
              <w:t>F</w:t>
            </w:r>
            <w:r w:rsidR="008835E3">
              <w:t xml:space="preserve">acilitator </w:t>
            </w:r>
            <w:r>
              <w:t>implements</w:t>
            </w:r>
            <w:r w:rsidR="008835E3">
              <w:t xml:space="preserve"> an interactive Kahoot quiz to gauge teacher’s understanding of module and responds to any follow up Q&amp;A</w:t>
            </w:r>
          </w:p>
        </w:tc>
      </w:tr>
      <w:tr w:rsidR="00855671" w:rsidRPr="00952404" w14:paraId="498B5511" w14:textId="69D5AA86" w:rsidTr="00F062F4">
        <w:tc>
          <w:tcPr>
            <w:tcW w:w="1939" w:type="dxa"/>
            <w:gridSpan w:val="2"/>
            <w:shd w:val="clear" w:color="auto" w:fill="A8D08D" w:themeFill="accent6" w:themeFillTint="99"/>
          </w:tcPr>
          <w:p w14:paraId="6696A372" w14:textId="77777777" w:rsidR="00855671" w:rsidRPr="00952404" w:rsidRDefault="00855671" w:rsidP="00EE5FA6">
            <w:pPr>
              <w:spacing w:before="240" w:after="240"/>
              <w:rPr>
                <w:b/>
                <w:bCs/>
              </w:rPr>
            </w:pPr>
            <w:r w:rsidRPr="00952404">
              <w:rPr>
                <w:b/>
                <w:bCs/>
              </w:rPr>
              <w:t xml:space="preserve">Module </w:t>
            </w:r>
            <w:r>
              <w:rPr>
                <w:b/>
                <w:bCs/>
              </w:rPr>
              <w:t>3</w:t>
            </w:r>
          </w:p>
        </w:tc>
        <w:tc>
          <w:tcPr>
            <w:tcW w:w="7277" w:type="dxa"/>
            <w:gridSpan w:val="2"/>
            <w:shd w:val="clear" w:color="auto" w:fill="A8D08D" w:themeFill="accent6" w:themeFillTint="99"/>
          </w:tcPr>
          <w:p w14:paraId="44FBCFFD" w14:textId="711F6CF2" w:rsidR="00855671" w:rsidRDefault="00855671" w:rsidP="00EE5FA6">
            <w:pPr>
              <w:spacing w:before="240" w:after="240"/>
              <w:rPr>
                <w:b/>
                <w:bCs/>
              </w:rPr>
            </w:pPr>
            <w:r>
              <w:rPr>
                <w:b/>
                <w:bCs/>
              </w:rPr>
              <w:t xml:space="preserve">AI for student learning and engagement </w:t>
            </w:r>
          </w:p>
        </w:tc>
      </w:tr>
      <w:tr w:rsidR="00354C61" w:rsidRPr="00952404" w14:paraId="55B5E957" w14:textId="77777777" w:rsidTr="009E1F7A">
        <w:tc>
          <w:tcPr>
            <w:tcW w:w="4855" w:type="dxa"/>
            <w:gridSpan w:val="3"/>
            <w:shd w:val="clear" w:color="auto" w:fill="auto"/>
          </w:tcPr>
          <w:p w14:paraId="3465112F" w14:textId="77777777" w:rsidR="00354C61" w:rsidRPr="00AC6381" w:rsidRDefault="00354C61" w:rsidP="00157426">
            <w:r w:rsidRPr="00AC6381">
              <w:t>Learning Objectives</w:t>
            </w:r>
          </w:p>
        </w:tc>
        <w:tc>
          <w:tcPr>
            <w:tcW w:w="4361" w:type="dxa"/>
            <w:shd w:val="clear" w:color="auto" w:fill="auto"/>
          </w:tcPr>
          <w:p w14:paraId="24511596" w14:textId="77777777" w:rsidR="00354C61" w:rsidRPr="00AC6381" w:rsidRDefault="00354C61" w:rsidP="00157426">
            <w:r>
              <w:t>Assessments</w:t>
            </w:r>
          </w:p>
        </w:tc>
      </w:tr>
      <w:tr w:rsidR="00855671" w:rsidRPr="00952404" w14:paraId="6BD6AFAA" w14:textId="77777777" w:rsidTr="009E1F7A">
        <w:tc>
          <w:tcPr>
            <w:tcW w:w="4855" w:type="dxa"/>
            <w:gridSpan w:val="3"/>
            <w:shd w:val="clear" w:color="auto" w:fill="auto"/>
          </w:tcPr>
          <w:p w14:paraId="3EC5A43E" w14:textId="77777777" w:rsidR="00855671" w:rsidRPr="00BF0711" w:rsidRDefault="00855671" w:rsidP="00157426">
            <w:r w:rsidRPr="00BF0711">
              <w:t xml:space="preserve">By the end of this module teachers will be able to: </w:t>
            </w:r>
          </w:p>
        </w:tc>
        <w:tc>
          <w:tcPr>
            <w:tcW w:w="4361" w:type="dxa"/>
            <w:vMerge w:val="restart"/>
            <w:shd w:val="clear" w:color="auto" w:fill="auto"/>
          </w:tcPr>
          <w:p w14:paraId="5B9A8653" w14:textId="77777777" w:rsidR="00D552BE" w:rsidRDefault="00855671" w:rsidP="00D552BE">
            <w:pPr>
              <w:pStyle w:val="ListParagraph"/>
              <w:numPr>
                <w:ilvl w:val="0"/>
                <w:numId w:val="29"/>
              </w:numPr>
            </w:pPr>
            <w:r>
              <w:t>Discussion board engagement and response to classmate</w:t>
            </w:r>
          </w:p>
          <w:p w14:paraId="4EE28495" w14:textId="77777777" w:rsidR="00D552BE" w:rsidRDefault="00855671" w:rsidP="00D552BE">
            <w:pPr>
              <w:pStyle w:val="ListParagraph"/>
              <w:numPr>
                <w:ilvl w:val="0"/>
                <w:numId w:val="29"/>
              </w:numPr>
            </w:pPr>
            <w:r>
              <w:t>Online quizzes (embedded in video)</w:t>
            </w:r>
          </w:p>
          <w:p w14:paraId="657CA278" w14:textId="77777777" w:rsidR="00D552BE" w:rsidRDefault="00855671" w:rsidP="00D552BE">
            <w:pPr>
              <w:pStyle w:val="ListParagraph"/>
              <w:numPr>
                <w:ilvl w:val="0"/>
                <w:numId w:val="29"/>
              </w:numPr>
            </w:pPr>
            <w:r>
              <w:t>Kahoot quiz at the end of the in-person section</w:t>
            </w:r>
          </w:p>
          <w:p w14:paraId="7830310D" w14:textId="5D67BA17" w:rsidR="00855671" w:rsidRPr="00BF0711" w:rsidRDefault="00855671" w:rsidP="00D552BE">
            <w:pPr>
              <w:pStyle w:val="ListParagraph"/>
              <w:numPr>
                <w:ilvl w:val="0"/>
                <w:numId w:val="29"/>
              </w:numPr>
            </w:pPr>
            <w:r>
              <w:t>Written self-reflection of 250–300 words</w:t>
            </w:r>
          </w:p>
        </w:tc>
      </w:tr>
      <w:tr w:rsidR="00855671" w14:paraId="1487D56A" w14:textId="77777777" w:rsidTr="009E1F7A">
        <w:tc>
          <w:tcPr>
            <w:tcW w:w="1559" w:type="dxa"/>
            <w:shd w:val="clear" w:color="auto" w:fill="auto"/>
          </w:tcPr>
          <w:p w14:paraId="261DF4FC" w14:textId="517DC29D" w:rsidR="00855671" w:rsidRDefault="00855671" w:rsidP="00157426">
            <w:r>
              <w:t>LO5</w:t>
            </w:r>
          </w:p>
        </w:tc>
        <w:tc>
          <w:tcPr>
            <w:tcW w:w="3296" w:type="dxa"/>
            <w:gridSpan w:val="2"/>
            <w:shd w:val="clear" w:color="auto" w:fill="auto"/>
          </w:tcPr>
          <w:p w14:paraId="664C347F" w14:textId="509A6760" w:rsidR="00855671" w:rsidRDefault="00855671" w:rsidP="00157426">
            <w:r>
              <w:t>Create a lesson plan incorporating AI use while ensuring academic integrity</w:t>
            </w:r>
          </w:p>
        </w:tc>
        <w:tc>
          <w:tcPr>
            <w:tcW w:w="4361" w:type="dxa"/>
            <w:vMerge/>
          </w:tcPr>
          <w:p w14:paraId="1486DAE2" w14:textId="77777777" w:rsidR="00855671" w:rsidRDefault="00855671" w:rsidP="00157426"/>
        </w:tc>
      </w:tr>
      <w:tr w:rsidR="00855671" w14:paraId="48E3C059" w14:textId="77777777" w:rsidTr="009E1F7A">
        <w:tc>
          <w:tcPr>
            <w:tcW w:w="1559" w:type="dxa"/>
            <w:shd w:val="clear" w:color="auto" w:fill="auto"/>
          </w:tcPr>
          <w:p w14:paraId="3A12F7A9" w14:textId="6E1E463F" w:rsidR="00855671" w:rsidRDefault="00855671" w:rsidP="00157426">
            <w:r>
              <w:t>LO6</w:t>
            </w:r>
          </w:p>
        </w:tc>
        <w:tc>
          <w:tcPr>
            <w:tcW w:w="3296" w:type="dxa"/>
            <w:gridSpan w:val="2"/>
            <w:shd w:val="clear" w:color="auto" w:fill="auto"/>
          </w:tcPr>
          <w:p w14:paraId="04B3D20F" w14:textId="724F32A2" w:rsidR="00855671" w:rsidRDefault="00855671" w:rsidP="00157426">
            <w:r>
              <w:t xml:space="preserve">Design learning opportunities using AI tools to enhance the </w:t>
            </w:r>
            <w:r>
              <w:lastRenderedPageBreak/>
              <w:t>development of students’ critical thinking skills</w:t>
            </w:r>
          </w:p>
        </w:tc>
        <w:tc>
          <w:tcPr>
            <w:tcW w:w="4361" w:type="dxa"/>
            <w:vMerge/>
          </w:tcPr>
          <w:p w14:paraId="018E3DC1" w14:textId="77777777" w:rsidR="00855671" w:rsidRDefault="00855671" w:rsidP="00157426"/>
        </w:tc>
      </w:tr>
      <w:tr w:rsidR="00354C61" w:rsidRPr="00855671" w14:paraId="752C11EC" w14:textId="77777777" w:rsidTr="009E1F7A">
        <w:tc>
          <w:tcPr>
            <w:tcW w:w="9216" w:type="dxa"/>
            <w:gridSpan w:val="4"/>
            <w:shd w:val="clear" w:color="auto" w:fill="E2EFD9" w:themeFill="accent6" w:themeFillTint="33"/>
          </w:tcPr>
          <w:p w14:paraId="6456E8C1" w14:textId="77777777" w:rsidR="00354C61" w:rsidRPr="00855671" w:rsidRDefault="00354C61" w:rsidP="00157426">
            <w:pPr>
              <w:rPr>
                <w:b/>
                <w:bCs/>
              </w:rPr>
            </w:pPr>
            <w:r w:rsidRPr="00855671">
              <w:rPr>
                <w:b/>
                <w:bCs/>
              </w:rPr>
              <w:t xml:space="preserve">Learner action items / Assessments </w:t>
            </w:r>
          </w:p>
        </w:tc>
      </w:tr>
      <w:tr w:rsidR="00354C61" w14:paraId="5D5891BB" w14:textId="77777777" w:rsidTr="009E1F7A">
        <w:tc>
          <w:tcPr>
            <w:tcW w:w="9216" w:type="dxa"/>
            <w:gridSpan w:val="4"/>
          </w:tcPr>
          <w:p w14:paraId="36B87476" w14:textId="77777777" w:rsidR="00354C61" w:rsidRPr="008835E3" w:rsidRDefault="00354C61" w:rsidP="00157426">
            <w:pPr>
              <w:rPr>
                <w:b/>
                <w:bCs/>
                <w:color w:val="000000" w:themeColor="text1"/>
              </w:rPr>
            </w:pPr>
            <w:r w:rsidRPr="005372C4">
              <w:rPr>
                <w:b/>
                <w:bCs/>
                <w:color w:val="000000" w:themeColor="text1"/>
              </w:rPr>
              <w:t xml:space="preserve">After </w:t>
            </w:r>
            <w:r>
              <w:rPr>
                <w:b/>
                <w:bCs/>
                <w:color w:val="000000" w:themeColor="text1"/>
              </w:rPr>
              <w:t>engaging with online materials</w:t>
            </w:r>
            <w:r w:rsidRPr="005372C4">
              <w:rPr>
                <w:b/>
                <w:bCs/>
                <w:color w:val="000000" w:themeColor="text1"/>
              </w:rPr>
              <w:t>, before in-person session</w:t>
            </w:r>
            <w:r>
              <w:rPr>
                <w:b/>
                <w:bCs/>
                <w:color w:val="000000" w:themeColor="text1"/>
              </w:rPr>
              <w:t xml:space="preserve">: </w:t>
            </w:r>
          </w:p>
        </w:tc>
      </w:tr>
      <w:tr w:rsidR="00354C61" w14:paraId="6F80AE40" w14:textId="77777777" w:rsidTr="009E1F7A">
        <w:tc>
          <w:tcPr>
            <w:tcW w:w="1939" w:type="dxa"/>
            <w:gridSpan w:val="2"/>
          </w:tcPr>
          <w:p w14:paraId="29DB9BFC" w14:textId="77777777" w:rsidR="00354C61" w:rsidRDefault="00354C61" w:rsidP="00157426">
            <w:r>
              <w:t>Padlet discussion</w:t>
            </w:r>
          </w:p>
        </w:tc>
        <w:tc>
          <w:tcPr>
            <w:tcW w:w="7277" w:type="dxa"/>
            <w:gridSpan w:val="2"/>
          </w:tcPr>
          <w:p w14:paraId="68FBDF59" w14:textId="77777777" w:rsidR="00354C61" w:rsidRDefault="00354C61" w:rsidP="00157426">
            <w:pPr>
              <w:rPr>
                <w:color w:val="000000" w:themeColor="text1"/>
              </w:rPr>
            </w:pPr>
            <w:r>
              <w:rPr>
                <w:color w:val="000000" w:themeColor="text1"/>
              </w:rPr>
              <w:t>Respond to one of the follow prompts and p</w:t>
            </w:r>
            <w:r w:rsidRPr="00F573AD">
              <w:rPr>
                <w:i/>
                <w:iCs/>
                <w:color w:val="000000" w:themeColor="text1"/>
              </w:rPr>
              <w:t>lease respond to one classmate.</w:t>
            </w:r>
          </w:p>
          <w:p w14:paraId="033D5E88" w14:textId="77777777" w:rsidR="00585AF4" w:rsidRPr="00585AF4" w:rsidRDefault="00354C61" w:rsidP="00585AF4">
            <w:pPr>
              <w:pStyle w:val="ListParagraph"/>
              <w:numPr>
                <w:ilvl w:val="0"/>
                <w:numId w:val="27"/>
              </w:numPr>
              <w:rPr>
                <w:color w:val="000000" w:themeColor="text1"/>
              </w:rPr>
            </w:pPr>
            <w:r>
              <w:t>What are some ways that teachers can use AI tools to help with lesson planning?</w:t>
            </w:r>
          </w:p>
          <w:p w14:paraId="1A2744A2" w14:textId="7F9E9EC1" w:rsidR="00354C61" w:rsidRPr="00585AF4" w:rsidRDefault="00354C61" w:rsidP="00585AF4">
            <w:pPr>
              <w:pStyle w:val="ListParagraph"/>
              <w:numPr>
                <w:ilvl w:val="0"/>
                <w:numId w:val="27"/>
              </w:numPr>
              <w:rPr>
                <w:color w:val="000000" w:themeColor="text1"/>
              </w:rPr>
            </w:pPr>
            <w:r w:rsidRPr="00585AF4">
              <w:rPr>
                <w:color w:val="000000" w:themeColor="text1"/>
              </w:rPr>
              <w:t>What are some strategies for using AI as a time saving resource without cognitive offloading?</w:t>
            </w:r>
          </w:p>
        </w:tc>
      </w:tr>
      <w:tr w:rsidR="009E1F7A" w:rsidRPr="009E1F7A" w14:paraId="33DE0F29" w14:textId="77777777" w:rsidTr="009E1F7A">
        <w:tc>
          <w:tcPr>
            <w:tcW w:w="9216" w:type="dxa"/>
            <w:gridSpan w:val="4"/>
            <w:shd w:val="clear" w:color="auto" w:fill="E2EFD9" w:themeFill="accent6" w:themeFillTint="33"/>
          </w:tcPr>
          <w:p w14:paraId="75BB7756" w14:textId="055277F2" w:rsidR="009E1F7A" w:rsidRPr="009E1F7A" w:rsidRDefault="009E1F7A" w:rsidP="009E1F7A">
            <w:pPr>
              <w:rPr>
                <w:b/>
                <w:bCs/>
                <w:color w:val="000000" w:themeColor="text1"/>
              </w:rPr>
            </w:pPr>
            <w:r w:rsidRPr="009E1F7A">
              <w:rPr>
                <w:b/>
                <w:bCs/>
                <w:color w:val="000000" w:themeColor="text1"/>
              </w:rPr>
              <w:t xml:space="preserve">After in-person section </w:t>
            </w:r>
          </w:p>
        </w:tc>
      </w:tr>
      <w:tr w:rsidR="00585AF4" w14:paraId="22354F16" w14:textId="77777777" w:rsidTr="00157426">
        <w:tc>
          <w:tcPr>
            <w:tcW w:w="1939" w:type="dxa"/>
            <w:gridSpan w:val="2"/>
          </w:tcPr>
          <w:p w14:paraId="5B6C5748" w14:textId="0F08063C" w:rsidR="00585AF4" w:rsidRDefault="00585AF4" w:rsidP="00585AF4">
            <w:r>
              <w:t>Kahoot Quiz</w:t>
            </w:r>
          </w:p>
        </w:tc>
        <w:tc>
          <w:tcPr>
            <w:tcW w:w="7277" w:type="dxa"/>
            <w:gridSpan w:val="2"/>
          </w:tcPr>
          <w:p w14:paraId="665D3E8B" w14:textId="77E9321E" w:rsidR="00585AF4" w:rsidRPr="00585AF4" w:rsidRDefault="00596FFD" w:rsidP="00585AF4">
            <w:pPr>
              <w:rPr>
                <w:color w:val="000000" w:themeColor="text1"/>
              </w:rPr>
            </w:pPr>
            <w:r>
              <w:t>F</w:t>
            </w:r>
            <w:r w:rsidR="00585AF4">
              <w:t xml:space="preserve">acilitator </w:t>
            </w:r>
            <w:r>
              <w:t>implements</w:t>
            </w:r>
            <w:r w:rsidR="00585AF4">
              <w:t xml:space="preserve"> Kahoot quiz to summarize learnings and see if teachers’ have achieved the LOs. </w:t>
            </w:r>
          </w:p>
        </w:tc>
      </w:tr>
      <w:tr w:rsidR="00585AF4" w14:paraId="0CFD0BE1" w14:textId="77777777" w:rsidTr="00157426">
        <w:tc>
          <w:tcPr>
            <w:tcW w:w="1939" w:type="dxa"/>
            <w:gridSpan w:val="2"/>
          </w:tcPr>
          <w:p w14:paraId="7E4D40DC" w14:textId="0FE2D483" w:rsidR="00585AF4" w:rsidRDefault="00585AF4" w:rsidP="00585AF4">
            <w:r>
              <w:t xml:space="preserve">Self-Reflection </w:t>
            </w:r>
            <w:r w:rsidR="00D552BE">
              <w:t>(written, 250-300 words)</w:t>
            </w:r>
          </w:p>
        </w:tc>
        <w:tc>
          <w:tcPr>
            <w:tcW w:w="7277" w:type="dxa"/>
            <w:gridSpan w:val="2"/>
          </w:tcPr>
          <w:p w14:paraId="70D0D889" w14:textId="54EDBB91" w:rsidR="00D552BE" w:rsidRPr="00D552BE" w:rsidRDefault="00D552BE" w:rsidP="00D552BE">
            <w:pPr>
              <w:rPr>
                <w:color w:val="000000" w:themeColor="text1"/>
              </w:rPr>
            </w:pPr>
            <w:r>
              <w:rPr>
                <w:color w:val="000000" w:themeColor="text1"/>
              </w:rPr>
              <w:t>Prompts (select one or choose your own):</w:t>
            </w:r>
          </w:p>
          <w:p w14:paraId="74BE27DD" w14:textId="2D38A2F8" w:rsidR="00585AF4" w:rsidRDefault="00585AF4" w:rsidP="00585AF4">
            <w:pPr>
              <w:pStyle w:val="ListParagraph"/>
              <w:numPr>
                <w:ilvl w:val="0"/>
                <w:numId w:val="24"/>
              </w:numPr>
              <w:rPr>
                <w:color w:val="000000" w:themeColor="text1"/>
              </w:rPr>
            </w:pPr>
            <w:r>
              <w:rPr>
                <w:color w:val="000000" w:themeColor="text1"/>
              </w:rPr>
              <w:t xml:space="preserve">How will this course change my approach to using AI for teaching and learning? </w:t>
            </w:r>
          </w:p>
          <w:p w14:paraId="3E0C3183" w14:textId="77777777" w:rsidR="00585AF4" w:rsidRDefault="00585AF4" w:rsidP="00585AF4">
            <w:pPr>
              <w:pStyle w:val="ListParagraph"/>
              <w:numPr>
                <w:ilvl w:val="0"/>
                <w:numId w:val="24"/>
              </w:numPr>
              <w:rPr>
                <w:color w:val="000000" w:themeColor="text1"/>
              </w:rPr>
            </w:pPr>
            <w:r>
              <w:rPr>
                <w:color w:val="000000" w:themeColor="text1"/>
              </w:rPr>
              <w:t xml:space="preserve">How will I identify biases (and help my students identify biases) in AI-outputs course materials? </w:t>
            </w:r>
          </w:p>
          <w:p w14:paraId="74D43B8A" w14:textId="77777777" w:rsidR="00585AF4" w:rsidRPr="001B4D57" w:rsidRDefault="00585AF4" w:rsidP="00585AF4">
            <w:pPr>
              <w:pStyle w:val="ListParagraph"/>
              <w:numPr>
                <w:ilvl w:val="0"/>
                <w:numId w:val="24"/>
              </w:numPr>
              <w:rPr>
                <w:color w:val="000000" w:themeColor="text1"/>
              </w:rPr>
            </w:pPr>
            <w:r>
              <w:rPr>
                <w:color w:val="000000" w:themeColor="text1"/>
              </w:rPr>
              <w:t xml:space="preserve">How can I ensure that AI use remains human centered? </w:t>
            </w:r>
          </w:p>
        </w:tc>
      </w:tr>
      <w:tr w:rsidR="00585AF4" w:rsidRPr="00585AF4" w14:paraId="23811612" w14:textId="77777777" w:rsidTr="009E1F7A">
        <w:tc>
          <w:tcPr>
            <w:tcW w:w="9216" w:type="dxa"/>
            <w:gridSpan w:val="4"/>
            <w:shd w:val="clear" w:color="auto" w:fill="E2EFD9" w:themeFill="accent6" w:themeFillTint="33"/>
          </w:tcPr>
          <w:p w14:paraId="2AABFFCD" w14:textId="77777777" w:rsidR="00585AF4" w:rsidRPr="00585AF4" w:rsidRDefault="00585AF4" w:rsidP="00585AF4">
            <w:pPr>
              <w:rPr>
                <w:b/>
                <w:bCs/>
                <w:color w:val="000000" w:themeColor="text1"/>
              </w:rPr>
            </w:pPr>
            <w:r w:rsidRPr="00585AF4">
              <w:rPr>
                <w:b/>
                <w:bCs/>
              </w:rPr>
              <w:t>Resources</w:t>
            </w:r>
          </w:p>
        </w:tc>
      </w:tr>
      <w:tr w:rsidR="00585AF4" w:rsidRPr="00E27647" w14:paraId="6944CA7D" w14:textId="77777777" w:rsidTr="009E1F7A">
        <w:trPr>
          <w:trHeight w:val="2734"/>
        </w:trPr>
        <w:tc>
          <w:tcPr>
            <w:tcW w:w="4855" w:type="dxa"/>
            <w:gridSpan w:val="3"/>
          </w:tcPr>
          <w:p w14:paraId="2A3865AA" w14:textId="77777777" w:rsidR="00585AF4" w:rsidRPr="00E27647" w:rsidRDefault="00585AF4" w:rsidP="00585AF4">
            <w:pPr>
              <w:rPr>
                <w:b/>
                <w:bCs/>
                <w:color w:val="000000" w:themeColor="text1"/>
              </w:rPr>
            </w:pPr>
            <w:r w:rsidRPr="00E27647">
              <w:rPr>
                <w:b/>
                <w:bCs/>
                <w:color w:val="000000" w:themeColor="text1"/>
              </w:rPr>
              <w:t>Video</w:t>
            </w:r>
          </w:p>
          <w:p w14:paraId="50A0FC47" w14:textId="74A9C393" w:rsidR="00585AF4" w:rsidRDefault="00585AF4" w:rsidP="00585AF4">
            <w:pPr>
              <w:rPr>
                <w:color w:val="000000" w:themeColor="text1"/>
              </w:rPr>
            </w:pPr>
            <w:r>
              <w:rPr>
                <w:color w:val="000000" w:themeColor="text1"/>
              </w:rPr>
              <w:t xml:space="preserve">Watch </w:t>
            </w:r>
            <w:r w:rsidRPr="007B5207">
              <w:rPr>
                <w:color w:val="000000" w:themeColor="text1"/>
              </w:rPr>
              <w:t xml:space="preserve">Video </w:t>
            </w:r>
            <w:r>
              <w:rPr>
                <w:color w:val="000000" w:themeColor="text1"/>
              </w:rPr>
              <w:t xml:space="preserve">lesson </w:t>
            </w:r>
            <w:r w:rsidRPr="007B5207">
              <w:rPr>
                <w:color w:val="000000" w:themeColor="text1"/>
              </w:rPr>
              <w:t>on AI teacher tools</w:t>
            </w:r>
          </w:p>
          <w:p w14:paraId="3351F111" w14:textId="77777777" w:rsidR="00585AF4" w:rsidRDefault="00585AF4" w:rsidP="00585AF4">
            <w:pPr>
              <w:rPr>
                <w:color w:val="000000" w:themeColor="text1"/>
              </w:rPr>
            </w:pPr>
          </w:p>
          <w:p w14:paraId="4AFB219C" w14:textId="77777777" w:rsidR="00585AF4" w:rsidRPr="00E27647" w:rsidRDefault="00585AF4" w:rsidP="00585AF4">
            <w:pPr>
              <w:rPr>
                <w:b/>
                <w:bCs/>
                <w:color w:val="000000" w:themeColor="text1"/>
              </w:rPr>
            </w:pPr>
          </w:p>
        </w:tc>
        <w:tc>
          <w:tcPr>
            <w:tcW w:w="4361" w:type="dxa"/>
          </w:tcPr>
          <w:p w14:paraId="1F453424" w14:textId="77777777" w:rsidR="00585AF4" w:rsidRDefault="00585AF4" w:rsidP="00585AF4">
            <w:pPr>
              <w:rPr>
                <w:b/>
                <w:bCs/>
                <w:color w:val="000000" w:themeColor="text1"/>
              </w:rPr>
            </w:pPr>
            <w:r w:rsidRPr="00E27647">
              <w:rPr>
                <w:b/>
                <w:bCs/>
                <w:color w:val="000000" w:themeColor="text1"/>
              </w:rPr>
              <w:t>Readings</w:t>
            </w:r>
          </w:p>
          <w:p w14:paraId="67774FC9" w14:textId="1ADC8057" w:rsidR="00585AF4" w:rsidRPr="007B5207" w:rsidRDefault="00585AF4" w:rsidP="00585AF4">
            <w:pPr>
              <w:pStyle w:val="ListParagraph"/>
              <w:numPr>
                <w:ilvl w:val="0"/>
                <w:numId w:val="22"/>
              </w:numPr>
              <w:rPr>
                <w:color w:val="000000" w:themeColor="text1"/>
              </w:rPr>
            </w:pPr>
            <w:r w:rsidRPr="007B5207">
              <w:t xml:space="preserve">Chow, A. (2025, June 23). </w:t>
            </w:r>
            <w:hyperlink r:id="rId12" w:history="1">
              <w:r w:rsidRPr="007B5207">
                <w:rPr>
                  <w:rStyle w:val="Hyperlink"/>
                </w:rPr>
                <w:t>ChatGPT May Be Eroding Critical Thinking Skills, According to a New MIT Study</w:t>
              </w:r>
            </w:hyperlink>
            <w:r w:rsidRPr="007B5207">
              <w:t xml:space="preserve">. </w:t>
            </w:r>
          </w:p>
          <w:p w14:paraId="50C67A0B" w14:textId="775F756F" w:rsidR="00585AF4" w:rsidRPr="0012490A" w:rsidRDefault="00585AF4" w:rsidP="00585AF4">
            <w:pPr>
              <w:pStyle w:val="ListParagraph"/>
              <w:numPr>
                <w:ilvl w:val="0"/>
                <w:numId w:val="22"/>
              </w:numPr>
              <w:rPr>
                <w:color w:val="000000" w:themeColor="text1"/>
              </w:rPr>
            </w:pPr>
            <w:hyperlink r:id="rId13" w:history="1">
              <w:r w:rsidRPr="007B5207">
                <w:rPr>
                  <w:rStyle w:val="Hyperlink"/>
                </w:rPr>
                <w:t>UNESCO AI Competency Framework for Teachers</w:t>
              </w:r>
            </w:hyperlink>
            <w:r w:rsidRPr="007B5207">
              <w:rPr>
                <w:color w:val="000000" w:themeColor="text1"/>
              </w:rPr>
              <w:t xml:space="preserve"> (Chapter 5)</w:t>
            </w:r>
          </w:p>
        </w:tc>
      </w:tr>
      <w:tr w:rsidR="00585AF4" w:rsidRPr="00C72539" w14:paraId="451FD1AE" w14:textId="3F85CCA9" w:rsidTr="009E1F7A">
        <w:tc>
          <w:tcPr>
            <w:tcW w:w="9216" w:type="dxa"/>
            <w:gridSpan w:val="4"/>
            <w:shd w:val="clear" w:color="auto" w:fill="E2EFD9" w:themeFill="accent6" w:themeFillTint="33"/>
          </w:tcPr>
          <w:p w14:paraId="0B0939E0" w14:textId="316F21F0" w:rsidR="00585AF4" w:rsidRPr="00C72539" w:rsidRDefault="00585AF4" w:rsidP="00585AF4">
            <w:pPr>
              <w:rPr>
                <w:b/>
                <w:bCs/>
              </w:rPr>
            </w:pPr>
            <w:r w:rsidRPr="00C72539">
              <w:rPr>
                <w:b/>
                <w:bCs/>
              </w:rPr>
              <w:t xml:space="preserve">Lesson plan – </w:t>
            </w:r>
            <w:r>
              <w:rPr>
                <w:b/>
                <w:bCs/>
              </w:rPr>
              <w:t>self-directed/</w:t>
            </w:r>
            <w:r w:rsidRPr="00C72539">
              <w:rPr>
                <w:b/>
                <w:bCs/>
              </w:rPr>
              <w:t>online, est. 60 minutes to complete</w:t>
            </w:r>
          </w:p>
        </w:tc>
      </w:tr>
      <w:tr w:rsidR="00585AF4" w14:paraId="41FDB9B9" w14:textId="7BFE0EFA" w:rsidTr="009E1F7A">
        <w:tc>
          <w:tcPr>
            <w:tcW w:w="1939" w:type="dxa"/>
            <w:gridSpan w:val="2"/>
          </w:tcPr>
          <w:p w14:paraId="3D8631EE" w14:textId="7CB425E5" w:rsidR="00585AF4" w:rsidRDefault="00585AF4" w:rsidP="00585AF4">
            <w:r>
              <w:t>Self-directed learning activities</w:t>
            </w:r>
          </w:p>
        </w:tc>
        <w:tc>
          <w:tcPr>
            <w:tcW w:w="7277" w:type="dxa"/>
            <w:gridSpan w:val="2"/>
          </w:tcPr>
          <w:p w14:paraId="58E2E6D7" w14:textId="0B460762" w:rsidR="00585AF4" w:rsidRDefault="00585AF4" w:rsidP="00585AF4">
            <w:r>
              <w:t xml:space="preserve">Engage with prepared lessons on importance of academic integrity and strategies for allowing students to learn how AI works and experiment with it without giving up critical thinking skills. </w:t>
            </w:r>
            <w:proofErr w:type="spellStart"/>
            <w:r>
              <w:t>ie</w:t>
            </w:r>
            <w:proofErr w:type="spellEnd"/>
            <w:r>
              <w:t xml:space="preserve">: AI can be used to help with editing, not writing of texts. </w:t>
            </w:r>
          </w:p>
          <w:p w14:paraId="49A2FA71" w14:textId="77777777" w:rsidR="00585AF4" w:rsidRDefault="00585AF4" w:rsidP="00585AF4"/>
          <w:p w14:paraId="619D5093" w14:textId="6ABA1B3B" w:rsidR="00585AF4" w:rsidRDefault="00585AF4" w:rsidP="00585AF4">
            <w:r>
              <w:t>Readings</w:t>
            </w:r>
          </w:p>
          <w:p w14:paraId="5DDD8D5C" w14:textId="77777777" w:rsidR="00585AF4" w:rsidRDefault="00585AF4" w:rsidP="00585AF4"/>
          <w:p w14:paraId="5C918D65" w14:textId="369EF8A9" w:rsidR="00585AF4" w:rsidRDefault="00585AF4" w:rsidP="00585AF4">
            <w:r>
              <w:t xml:space="preserve">Reply to one of the Padlet discussion board prompts and reply to one classmate. </w:t>
            </w:r>
          </w:p>
        </w:tc>
      </w:tr>
      <w:tr w:rsidR="00585AF4" w:rsidRPr="00D40AEA" w14:paraId="7DA7A4BC" w14:textId="56EA5034" w:rsidTr="009E1F7A">
        <w:tc>
          <w:tcPr>
            <w:tcW w:w="9216" w:type="dxa"/>
            <w:gridSpan w:val="4"/>
            <w:shd w:val="clear" w:color="auto" w:fill="E2EFD9" w:themeFill="accent6" w:themeFillTint="33"/>
          </w:tcPr>
          <w:p w14:paraId="7613C609" w14:textId="3BF537E3" w:rsidR="00585AF4" w:rsidRPr="00D40AEA" w:rsidRDefault="00585AF4" w:rsidP="00585AF4">
            <w:pPr>
              <w:rPr>
                <w:b/>
                <w:bCs/>
              </w:rPr>
            </w:pPr>
            <w:r w:rsidRPr="00D40AEA">
              <w:rPr>
                <w:b/>
                <w:bCs/>
              </w:rPr>
              <w:t>Lesson plan – in person</w:t>
            </w:r>
          </w:p>
        </w:tc>
      </w:tr>
      <w:tr w:rsidR="00585AF4" w14:paraId="4BCF289F" w14:textId="6FA13DBB" w:rsidTr="009E1F7A">
        <w:tc>
          <w:tcPr>
            <w:tcW w:w="1939" w:type="dxa"/>
            <w:gridSpan w:val="2"/>
          </w:tcPr>
          <w:p w14:paraId="3ADCEB19" w14:textId="77777777" w:rsidR="00585AF4" w:rsidRPr="005372C4" w:rsidRDefault="00585AF4" w:rsidP="00585AF4">
            <w:pPr>
              <w:rPr>
                <w:lang w:val="fr-FR"/>
              </w:rPr>
            </w:pPr>
            <w:r w:rsidRPr="005372C4">
              <w:rPr>
                <w:lang w:val="fr-FR"/>
              </w:rPr>
              <w:t xml:space="preserve">5 </w:t>
            </w:r>
            <w:proofErr w:type="gramStart"/>
            <w:r w:rsidRPr="005372C4">
              <w:rPr>
                <w:lang w:val="fr-FR"/>
              </w:rPr>
              <w:t>min:</w:t>
            </w:r>
            <w:proofErr w:type="gramEnd"/>
          </w:p>
          <w:p w14:paraId="0A2B87E5" w14:textId="77777777" w:rsidR="00585AF4" w:rsidRPr="005372C4" w:rsidRDefault="00585AF4" w:rsidP="00585AF4">
            <w:pPr>
              <w:rPr>
                <w:lang w:val="fr-FR"/>
              </w:rPr>
            </w:pPr>
          </w:p>
          <w:p w14:paraId="506E04FA" w14:textId="77777777" w:rsidR="00585AF4" w:rsidRPr="005372C4" w:rsidRDefault="00585AF4" w:rsidP="00585AF4">
            <w:pPr>
              <w:rPr>
                <w:lang w:val="fr-FR"/>
              </w:rPr>
            </w:pPr>
          </w:p>
          <w:p w14:paraId="52DE33D2" w14:textId="77777777" w:rsidR="00585AF4" w:rsidRPr="005372C4" w:rsidRDefault="00585AF4" w:rsidP="00585AF4">
            <w:pPr>
              <w:rPr>
                <w:lang w:val="fr-FR"/>
              </w:rPr>
            </w:pPr>
          </w:p>
          <w:p w14:paraId="37BF554C" w14:textId="77777777" w:rsidR="00585AF4" w:rsidRPr="005372C4" w:rsidRDefault="00585AF4" w:rsidP="00585AF4">
            <w:pPr>
              <w:rPr>
                <w:lang w:val="fr-FR"/>
              </w:rPr>
            </w:pPr>
          </w:p>
          <w:p w14:paraId="7F146683" w14:textId="78574399" w:rsidR="00585AF4" w:rsidRPr="005372C4" w:rsidRDefault="00585AF4" w:rsidP="00585AF4">
            <w:pPr>
              <w:rPr>
                <w:lang w:val="fr-FR"/>
              </w:rPr>
            </w:pPr>
            <w:r w:rsidRPr="005372C4">
              <w:rPr>
                <w:lang w:val="fr-FR"/>
              </w:rPr>
              <w:t xml:space="preserve">15 </w:t>
            </w:r>
            <w:proofErr w:type="gramStart"/>
            <w:r w:rsidRPr="005372C4">
              <w:rPr>
                <w:lang w:val="fr-FR"/>
              </w:rPr>
              <w:t>min:</w:t>
            </w:r>
            <w:proofErr w:type="gramEnd"/>
          </w:p>
          <w:p w14:paraId="3FA80033" w14:textId="77777777" w:rsidR="00585AF4" w:rsidRPr="005372C4" w:rsidRDefault="00585AF4" w:rsidP="00585AF4">
            <w:pPr>
              <w:rPr>
                <w:lang w:val="fr-FR"/>
              </w:rPr>
            </w:pPr>
          </w:p>
          <w:p w14:paraId="7D0F2600" w14:textId="77777777" w:rsidR="00585AF4" w:rsidRPr="005372C4" w:rsidRDefault="00585AF4" w:rsidP="00585AF4">
            <w:pPr>
              <w:rPr>
                <w:lang w:val="fr-FR"/>
              </w:rPr>
            </w:pPr>
          </w:p>
          <w:p w14:paraId="17308DAC" w14:textId="0B8191EC" w:rsidR="00585AF4" w:rsidRPr="005372C4" w:rsidRDefault="00585AF4" w:rsidP="00585AF4">
            <w:pPr>
              <w:rPr>
                <w:lang w:val="fr-FR"/>
              </w:rPr>
            </w:pPr>
            <w:r w:rsidRPr="005372C4">
              <w:rPr>
                <w:lang w:val="fr-FR"/>
              </w:rPr>
              <w:t xml:space="preserve">15 </w:t>
            </w:r>
            <w:proofErr w:type="gramStart"/>
            <w:r w:rsidRPr="005372C4">
              <w:rPr>
                <w:lang w:val="fr-FR"/>
              </w:rPr>
              <w:t>min:</w:t>
            </w:r>
            <w:proofErr w:type="gramEnd"/>
          </w:p>
          <w:p w14:paraId="6F47EE4D" w14:textId="77777777" w:rsidR="00585AF4" w:rsidRPr="005372C4" w:rsidRDefault="00585AF4" w:rsidP="00585AF4">
            <w:pPr>
              <w:rPr>
                <w:lang w:val="fr-FR"/>
              </w:rPr>
            </w:pPr>
          </w:p>
          <w:p w14:paraId="0017D56E" w14:textId="77777777" w:rsidR="00585AF4" w:rsidRPr="005372C4" w:rsidRDefault="00585AF4" w:rsidP="00585AF4">
            <w:pPr>
              <w:rPr>
                <w:lang w:val="fr-FR"/>
              </w:rPr>
            </w:pPr>
          </w:p>
          <w:p w14:paraId="5CCECB35" w14:textId="77777777" w:rsidR="00585AF4" w:rsidRPr="005372C4" w:rsidRDefault="00585AF4" w:rsidP="00585AF4">
            <w:pPr>
              <w:rPr>
                <w:lang w:val="fr-FR"/>
              </w:rPr>
            </w:pPr>
          </w:p>
          <w:p w14:paraId="0A9A22C0" w14:textId="77777777" w:rsidR="00585AF4" w:rsidRPr="005372C4" w:rsidRDefault="00585AF4" w:rsidP="00585AF4">
            <w:pPr>
              <w:rPr>
                <w:lang w:val="fr-FR"/>
              </w:rPr>
            </w:pPr>
          </w:p>
          <w:p w14:paraId="1F858F5D" w14:textId="53C65189" w:rsidR="00585AF4" w:rsidRPr="005372C4" w:rsidRDefault="00585AF4" w:rsidP="00585AF4">
            <w:pPr>
              <w:rPr>
                <w:lang w:val="fr-FR"/>
              </w:rPr>
            </w:pPr>
            <w:r w:rsidRPr="005372C4">
              <w:rPr>
                <w:lang w:val="fr-FR"/>
              </w:rPr>
              <w:t xml:space="preserve">15 </w:t>
            </w:r>
            <w:proofErr w:type="gramStart"/>
            <w:r w:rsidRPr="005372C4">
              <w:rPr>
                <w:lang w:val="fr-FR"/>
              </w:rPr>
              <w:t>min:</w:t>
            </w:r>
            <w:proofErr w:type="gramEnd"/>
          </w:p>
          <w:p w14:paraId="73D39518" w14:textId="77777777" w:rsidR="00585AF4" w:rsidRPr="005372C4" w:rsidRDefault="00585AF4" w:rsidP="00585AF4">
            <w:pPr>
              <w:rPr>
                <w:lang w:val="fr-FR"/>
              </w:rPr>
            </w:pPr>
          </w:p>
          <w:p w14:paraId="375E6AB1" w14:textId="77777777" w:rsidR="00585AF4" w:rsidRPr="005372C4" w:rsidRDefault="00585AF4" w:rsidP="00585AF4">
            <w:pPr>
              <w:rPr>
                <w:lang w:val="fr-FR"/>
              </w:rPr>
            </w:pPr>
          </w:p>
          <w:p w14:paraId="2413EB3D" w14:textId="4C5D1D00" w:rsidR="00585AF4" w:rsidRPr="005372C4" w:rsidRDefault="00585AF4" w:rsidP="00585AF4">
            <w:pPr>
              <w:rPr>
                <w:lang w:val="fr-FR"/>
              </w:rPr>
            </w:pPr>
            <w:proofErr w:type="spellStart"/>
            <w:r w:rsidRPr="005372C4">
              <w:rPr>
                <w:lang w:val="fr-FR"/>
              </w:rPr>
              <w:t>Asses</w:t>
            </w:r>
            <w:r>
              <w:rPr>
                <w:lang w:val="fr-FR"/>
              </w:rPr>
              <w:t>s</w:t>
            </w:r>
            <w:r w:rsidRPr="005372C4">
              <w:rPr>
                <w:lang w:val="fr-FR"/>
              </w:rPr>
              <w:t>ment</w:t>
            </w:r>
            <w:proofErr w:type="spellEnd"/>
          </w:p>
          <w:p w14:paraId="0D34FBFC" w14:textId="77777777" w:rsidR="00585AF4" w:rsidRPr="005372C4" w:rsidRDefault="00585AF4" w:rsidP="00585AF4">
            <w:pPr>
              <w:rPr>
                <w:lang w:val="fr-FR"/>
              </w:rPr>
            </w:pPr>
          </w:p>
          <w:p w14:paraId="28047F0D" w14:textId="6437BE39" w:rsidR="00585AF4" w:rsidRPr="005372C4" w:rsidRDefault="00585AF4" w:rsidP="00585AF4">
            <w:pPr>
              <w:rPr>
                <w:lang w:val="fr-FR"/>
              </w:rPr>
            </w:pPr>
          </w:p>
        </w:tc>
        <w:tc>
          <w:tcPr>
            <w:tcW w:w="7277" w:type="dxa"/>
            <w:gridSpan w:val="2"/>
          </w:tcPr>
          <w:p w14:paraId="508C3164" w14:textId="77777777" w:rsidR="00585AF4" w:rsidRDefault="00585AF4" w:rsidP="00585AF4">
            <w:r>
              <w:lastRenderedPageBreak/>
              <w:t>Workshop facilitator introduces schedule for the in-person explanation of the tradeoff between the risk of cognitive offloading as AI takes on more tasks and reduces human need for thinking and AI ability to complete mundane tasks which can free up more time for thinking activities</w:t>
            </w:r>
          </w:p>
          <w:p w14:paraId="2D4F9E99" w14:textId="77777777" w:rsidR="00585AF4" w:rsidRDefault="00585AF4" w:rsidP="00585AF4"/>
          <w:p w14:paraId="6284222E" w14:textId="4D032E1B" w:rsidR="00585AF4" w:rsidRDefault="00585AF4" w:rsidP="00585AF4">
            <w:r>
              <w:t xml:space="preserve">Review of Padlet discussion board question and breakout into small groups to discuss. </w:t>
            </w:r>
          </w:p>
          <w:p w14:paraId="02202D4F" w14:textId="77777777" w:rsidR="00585AF4" w:rsidRDefault="00585AF4" w:rsidP="00585AF4"/>
          <w:p w14:paraId="2776E713" w14:textId="77777777" w:rsidR="00585AF4" w:rsidRDefault="00585AF4" w:rsidP="00585AF4">
            <w:r>
              <w:t>Small group discussions about key takeaways from the virtual lecture and ideas about how to use AI tools for student learning in ways that facilitate critical thinking. Each group chooses an app and creates a demonstration of its usefulness</w:t>
            </w:r>
          </w:p>
          <w:p w14:paraId="178B804D" w14:textId="77777777" w:rsidR="00585AF4" w:rsidRDefault="00585AF4" w:rsidP="00585AF4"/>
          <w:p w14:paraId="5DC5BD86" w14:textId="77777777" w:rsidR="00585AF4" w:rsidRDefault="00585AF4" w:rsidP="00585AF4">
            <w:r>
              <w:t>Each group presents app usage and ideas on how to integrate AI into student course work</w:t>
            </w:r>
          </w:p>
          <w:p w14:paraId="06049653" w14:textId="77777777" w:rsidR="00585AF4" w:rsidRDefault="00585AF4" w:rsidP="00585AF4"/>
          <w:p w14:paraId="6576B23F" w14:textId="77777777" w:rsidR="00585AF4" w:rsidRDefault="00585AF4" w:rsidP="00585AF4">
            <w:pPr>
              <w:pStyle w:val="ListParagraph"/>
              <w:numPr>
                <w:ilvl w:val="0"/>
                <w:numId w:val="23"/>
              </w:numPr>
            </w:pPr>
            <w:r>
              <w:t>Workshop facilitator offers an interactive Kahoot quiz to gauge teacher’s understanding of module and overall course, and responds to any follow up Q&amp;A</w:t>
            </w:r>
          </w:p>
          <w:p w14:paraId="17CA0F85" w14:textId="6C54FB8C" w:rsidR="00585AF4" w:rsidRDefault="00585AF4" w:rsidP="00585AF4">
            <w:pPr>
              <w:pStyle w:val="ListParagraph"/>
              <w:numPr>
                <w:ilvl w:val="0"/>
                <w:numId w:val="23"/>
              </w:numPr>
            </w:pPr>
            <w:r>
              <w:t xml:space="preserve">Written self-reflection of 250-300 words to be completed after the end of Module 3. Learners can use one of the suggested three (3) prompts for inspiration or they can choose a topic on a theme that resonated with them. </w:t>
            </w:r>
          </w:p>
        </w:tc>
      </w:tr>
    </w:tbl>
    <w:p w14:paraId="20F18F8B" w14:textId="77777777" w:rsidR="004A2F34" w:rsidRDefault="004A2F34"/>
    <w:tbl>
      <w:tblPr>
        <w:tblStyle w:val="TableGrid"/>
        <w:tblW w:w="0" w:type="auto"/>
        <w:tblLook w:val="04A0" w:firstRow="1" w:lastRow="0" w:firstColumn="1" w:lastColumn="0" w:noHBand="0" w:noVBand="1"/>
      </w:tblPr>
      <w:tblGrid>
        <w:gridCol w:w="2155"/>
        <w:gridCol w:w="7110"/>
      </w:tblGrid>
      <w:tr w:rsidR="00596FFD" w:rsidRPr="00690BE3" w14:paraId="2C822C67" w14:textId="77777777" w:rsidTr="00596FFD">
        <w:tc>
          <w:tcPr>
            <w:tcW w:w="9265" w:type="dxa"/>
            <w:gridSpan w:val="2"/>
            <w:shd w:val="clear" w:color="auto" w:fill="A8D08D" w:themeFill="accent6" w:themeFillTint="99"/>
          </w:tcPr>
          <w:p w14:paraId="5FBE8F09" w14:textId="4C585DC0" w:rsidR="00596FFD" w:rsidRDefault="00596FFD" w:rsidP="00596FFD">
            <w:pPr>
              <w:spacing w:before="240" w:after="240"/>
              <w:rPr>
                <w:b/>
                <w:bCs/>
              </w:rPr>
            </w:pPr>
            <w:r>
              <w:rPr>
                <w:b/>
                <w:bCs/>
              </w:rPr>
              <w:t>Self-Reflection</w:t>
            </w:r>
            <w:r w:rsidR="00E60041">
              <w:rPr>
                <w:b/>
                <w:bCs/>
              </w:rPr>
              <w:t xml:space="preserve"> Assessment</w:t>
            </w:r>
          </w:p>
        </w:tc>
      </w:tr>
      <w:tr w:rsidR="00596FFD" w:rsidRPr="00690BE3" w14:paraId="046ECC8B" w14:textId="77777777" w:rsidTr="00596FFD">
        <w:tc>
          <w:tcPr>
            <w:tcW w:w="9265" w:type="dxa"/>
            <w:gridSpan w:val="2"/>
            <w:shd w:val="clear" w:color="auto" w:fill="auto"/>
          </w:tcPr>
          <w:p w14:paraId="252B712E" w14:textId="77777777" w:rsidR="00596FFD" w:rsidRDefault="00596FFD">
            <w:pPr>
              <w:rPr>
                <w:b/>
                <w:bCs/>
              </w:rPr>
            </w:pPr>
            <w:r>
              <w:rPr>
                <w:b/>
                <w:bCs/>
              </w:rPr>
              <w:t xml:space="preserve">Prompts: </w:t>
            </w:r>
          </w:p>
          <w:p w14:paraId="6EAD6CAF" w14:textId="77777777" w:rsidR="00596FFD" w:rsidRPr="00D552BE" w:rsidRDefault="00596FFD" w:rsidP="00596FFD">
            <w:pPr>
              <w:rPr>
                <w:color w:val="000000" w:themeColor="text1"/>
              </w:rPr>
            </w:pPr>
            <w:r>
              <w:rPr>
                <w:color w:val="000000" w:themeColor="text1"/>
              </w:rPr>
              <w:t>Prompts (select one or choose your own):</w:t>
            </w:r>
          </w:p>
          <w:p w14:paraId="0E2F684B" w14:textId="77777777" w:rsidR="00596FFD" w:rsidRDefault="00596FFD" w:rsidP="00596FFD">
            <w:pPr>
              <w:pStyle w:val="ListParagraph"/>
              <w:numPr>
                <w:ilvl w:val="0"/>
                <w:numId w:val="30"/>
              </w:numPr>
              <w:rPr>
                <w:color w:val="000000" w:themeColor="text1"/>
              </w:rPr>
            </w:pPr>
            <w:r>
              <w:rPr>
                <w:color w:val="000000" w:themeColor="text1"/>
              </w:rPr>
              <w:t xml:space="preserve">How will this course change my approach to using AI for teaching and learning? </w:t>
            </w:r>
          </w:p>
          <w:p w14:paraId="74252A8F" w14:textId="77777777" w:rsidR="00596FFD" w:rsidRDefault="00596FFD" w:rsidP="00596FFD">
            <w:pPr>
              <w:pStyle w:val="ListParagraph"/>
              <w:numPr>
                <w:ilvl w:val="0"/>
                <w:numId w:val="30"/>
              </w:numPr>
              <w:rPr>
                <w:color w:val="000000" w:themeColor="text1"/>
              </w:rPr>
            </w:pPr>
            <w:r>
              <w:rPr>
                <w:color w:val="000000" w:themeColor="text1"/>
              </w:rPr>
              <w:t xml:space="preserve">How will I identify biases (and help my students identify biases) in AI-outputs course materials? </w:t>
            </w:r>
          </w:p>
          <w:p w14:paraId="149071EA" w14:textId="45E16D26" w:rsidR="00596FFD" w:rsidRPr="00596FFD" w:rsidRDefault="00596FFD" w:rsidP="00596FFD">
            <w:pPr>
              <w:pStyle w:val="ListParagraph"/>
              <w:numPr>
                <w:ilvl w:val="0"/>
                <w:numId w:val="30"/>
              </w:numPr>
              <w:rPr>
                <w:color w:val="000000" w:themeColor="text1"/>
              </w:rPr>
            </w:pPr>
            <w:r w:rsidRPr="00596FFD">
              <w:rPr>
                <w:color w:val="000000" w:themeColor="text1"/>
              </w:rPr>
              <w:t>How can I ensure that AI use remains human centered?</w:t>
            </w:r>
          </w:p>
        </w:tc>
      </w:tr>
      <w:tr w:rsidR="00B9691F" w:rsidRPr="00690BE3" w14:paraId="2FC38151" w14:textId="77777777" w:rsidTr="00596FFD">
        <w:tc>
          <w:tcPr>
            <w:tcW w:w="9265" w:type="dxa"/>
            <w:gridSpan w:val="2"/>
            <w:shd w:val="clear" w:color="auto" w:fill="auto"/>
          </w:tcPr>
          <w:p w14:paraId="64F540CA" w14:textId="50DEB565" w:rsidR="00B9691F" w:rsidRPr="00690BE3" w:rsidRDefault="00B9691F">
            <w:pPr>
              <w:rPr>
                <w:b/>
                <w:bCs/>
              </w:rPr>
            </w:pPr>
            <w:r>
              <w:rPr>
                <w:b/>
                <w:bCs/>
              </w:rPr>
              <w:t xml:space="preserve">Issues to consider </w:t>
            </w:r>
            <w:r w:rsidR="00596FFD">
              <w:rPr>
                <w:b/>
                <w:bCs/>
              </w:rPr>
              <w:t xml:space="preserve">when answering </w:t>
            </w:r>
            <w:r w:rsidRPr="00690BE3">
              <w:rPr>
                <w:b/>
                <w:bCs/>
              </w:rPr>
              <w:t>self-reflection</w:t>
            </w:r>
            <w:r w:rsidR="00596FFD">
              <w:rPr>
                <w:b/>
                <w:bCs/>
              </w:rPr>
              <w:t xml:space="preserve"> prompt. Where do you think you stand</w:t>
            </w:r>
            <w:r>
              <w:rPr>
                <w:b/>
                <w:bCs/>
              </w:rPr>
              <w:t xml:space="preserve"> </w:t>
            </w:r>
            <w:r w:rsidR="00596FFD">
              <w:rPr>
                <w:b/>
                <w:bCs/>
              </w:rPr>
              <w:t xml:space="preserve">in your comprehension of AI </w:t>
            </w:r>
            <w:r>
              <w:rPr>
                <w:b/>
                <w:bCs/>
              </w:rPr>
              <w:t>based on Bloom’s Taxonomy</w:t>
            </w:r>
            <w:r w:rsidR="00596FFD">
              <w:rPr>
                <w:b/>
                <w:bCs/>
              </w:rPr>
              <w:t xml:space="preserve">? </w:t>
            </w:r>
          </w:p>
        </w:tc>
      </w:tr>
      <w:tr w:rsidR="00690BE3" w14:paraId="6C002BF8" w14:textId="77777777" w:rsidTr="00596FFD">
        <w:tc>
          <w:tcPr>
            <w:tcW w:w="2155" w:type="dxa"/>
          </w:tcPr>
          <w:p w14:paraId="7A44C488" w14:textId="7D277DC9" w:rsidR="00690BE3" w:rsidRDefault="00B9691F">
            <w:r>
              <w:t>Remember</w:t>
            </w:r>
          </w:p>
        </w:tc>
        <w:tc>
          <w:tcPr>
            <w:tcW w:w="7110" w:type="dxa"/>
          </w:tcPr>
          <w:p w14:paraId="3B3499E1" w14:textId="387D5D48" w:rsidR="00690BE3" w:rsidRDefault="003B7059">
            <w:r>
              <w:t xml:space="preserve">How has this course added to my knowledge about the risks and benefits of AI in teaching and learning? </w:t>
            </w:r>
          </w:p>
        </w:tc>
      </w:tr>
      <w:tr w:rsidR="00690BE3" w14:paraId="39C9EAD5" w14:textId="77777777" w:rsidTr="00596FFD">
        <w:tc>
          <w:tcPr>
            <w:tcW w:w="2155" w:type="dxa"/>
          </w:tcPr>
          <w:p w14:paraId="5DA3C420" w14:textId="09FD8638" w:rsidR="00690BE3" w:rsidRDefault="00B9691F">
            <w:r>
              <w:t>Understand</w:t>
            </w:r>
          </w:p>
        </w:tc>
        <w:tc>
          <w:tcPr>
            <w:tcW w:w="7110" w:type="dxa"/>
          </w:tcPr>
          <w:p w14:paraId="6EA7E35A" w14:textId="723BD6B4" w:rsidR="00690BE3" w:rsidRDefault="003B7059">
            <w:r>
              <w:t>Can I</w:t>
            </w:r>
            <w:r w:rsidR="00B9691F">
              <w:t xml:space="preserve"> explain AI concepts to my students? </w:t>
            </w:r>
          </w:p>
        </w:tc>
      </w:tr>
      <w:tr w:rsidR="00690BE3" w14:paraId="59B79A56" w14:textId="77777777" w:rsidTr="00596FFD">
        <w:tc>
          <w:tcPr>
            <w:tcW w:w="2155" w:type="dxa"/>
          </w:tcPr>
          <w:p w14:paraId="1242C007" w14:textId="426C0B97" w:rsidR="00690BE3" w:rsidRDefault="00B9691F">
            <w:r>
              <w:t>Apply</w:t>
            </w:r>
          </w:p>
        </w:tc>
        <w:tc>
          <w:tcPr>
            <w:tcW w:w="7110" w:type="dxa"/>
          </w:tcPr>
          <w:p w14:paraId="25CD8D6F" w14:textId="71A823E6" w:rsidR="00690BE3" w:rsidRDefault="003B7059">
            <w:r>
              <w:t xml:space="preserve">Do I have confidence in my ability to choose AI-based apps for lesson planning and teaching? </w:t>
            </w:r>
          </w:p>
        </w:tc>
      </w:tr>
      <w:tr w:rsidR="00690BE3" w14:paraId="49326CE8" w14:textId="77777777" w:rsidTr="00596FFD">
        <w:tc>
          <w:tcPr>
            <w:tcW w:w="2155" w:type="dxa"/>
          </w:tcPr>
          <w:p w14:paraId="73A8CC3A" w14:textId="4C1D9C8C" w:rsidR="00690BE3" w:rsidRDefault="00B9691F">
            <w:r>
              <w:t>Analyze</w:t>
            </w:r>
          </w:p>
        </w:tc>
        <w:tc>
          <w:tcPr>
            <w:tcW w:w="7110" w:type="dxa"/>
          </w:tcPr>
          <w:p w14:paraId="2DAFB7FF" w14:textId="5F5465E1" w:rsidR="00690BE3" w:rsidRDefault="003B7059">
            <w:r>
              <w:t xml:space="preserve">Identifying biases and stereotypes in AI outputs can be challenging but can I critically engage with AI so that my classroom remains inclusive for all students? </w:t>
            </w:r>
          </w:p>
        </w:tc>
      </w:tr>
      <w:tr w:rsidR="00B9691F" w14:paraId="015C25DC" w14:textId="77777777" w:rsidTr="00596FFD">
        <w:tc>
          <w:tcPr>
            <w:tcW w:w="2155" w:type="dxa"/>
          </w:tcPr>
          <w:p w14:paraId="53801032" w14:textId="54A1E421" w:rsidR="00B9691F" w:rsidRDefault="00B9691F">
            <w:r>
              <w:t>Evaluate</w:t>
            </w:r>
          </w:p>
        </w:tc>
        <w:tc>
          <w:tcPr>
            <w:tcW w:w="7110" w:type="dxa"/>
          </w:tcPr>
          <w:p w14:paraId="72FA24A1" w14:textId="00137FA8" w:rsidR="00B9691F" w:rsidRDefault="00A97A3A">
            <w:r>
              <w:t xml:space="preserve">Can I provide an explanation for the AI tools I am using and introducing to my students? </w:t>
            </w:r>
          </w:p>
        </w:tc>
      </w:tr>
      <w:tr w:rsidR="00B9691F" w14:paraId="0147F845" w14:textId="77777777" w:rsidTr="00596FFD">
        <w:tc>
          <w:tcPr>
            <w:tcW w:w="2155" w:type="dxa"/>
          </w:tcPr>
          <w:p w14:paraId="472515A7" w14:textId="734F5C71" w:rsidR="00B9691F" w:rsidRDefault="00B9691F">
            <w:r>
              <w:t>Create</w:t>
            </w:r>
          </w:p>
        </w:tc>
        <w:tc>
          <w:tcPr>
            <w:tcW w:w="7110" w:type="dxa"/>
          </w:tcPr>
          <w:p w14:paraId="74BC925D" w14:textId="73937993" w:rsidR="00B9691F" w:rsidRDefault="00A97A3A">
            <w:r>
              <w:t xml:space="preserve">Can I create a framework for acceptable AI use in my classroom? </w:t>
            </w:r>
          </w:p>
        </w:tc>
      </w:tr>
    </w:tbl>
    <w:p w14:paraId="3DF0C2E4" w14:textId="77777777" w:rsidR="00690BE3" w:rsidRDefault="00690BE3"/>
    <w:p w14:paraId="263F2E3F" w14:textId="564D39C2" w:rsidR="001708F5" w:rsidRDefault="00694E74">
      <w:pPr>
        <w:rPr>
          <w:b/>
          <w:bCs/>
        </w:rPr>
      </w:pPr>
      <w:r>
        <w:rPr>
          <w:b/>
          <w:bCs/>
        </w:rPr>
        <w:t>R</w:t>
      </w:r>
      <w:r w:rsidR="001708F5">
        <w:rPr>
          <w:b/>
          <w:bCs/>
        </w:rPr>
        <w:t>eadings</w:t>
      </w:r>
      <w:r>
        <w:rPr>
          <w:b/>
          <w:bCs/>
        </w:rPr>
        <w:t xml:space="preserve"> and </w:t>
      </w:r>
      <w:r w:rsidR="001708F5">
        <w:rPr>
          <w:b/>
          <w:bCs/>
        </w:rPr>
        <w:t>videos</w:t>
      </w:r>
      <w:r>
        <w:rPr>
          <w:b/>
          <w:bCs/>
        </w:rPr>
        <w:t xml:space="preserve"> for the course</w:t>
      </w:r>
      <w:r w:rsidR="001708F5">
        <w:rPr>
          <w:b/>
          <w:bCs/>
        </w:rPr>
        <w:t>:</w:t>
      </w:r>
    </w:p>
    <w:p w14:paraId="0C4AA971" w14:textId="1A5218DC" w:rsidR="001708F5" w:rsidRDefault="001708F5">
      <w:pPr>
        <w:rPr>
          <w:b/>
          <w:bCs/>
        </w:rPr>
      </w:pPr>
    </w:p>
    <w:p w14:paraId="3A42AD83" w14:textId="77777777" w:rsidR="00820C17" w:rsidRDefault="00820C17" w:rsidP="00820C17">
      <w:r w:rsidRPr="00820C17">
        <w:t xml:space="preserve">Chow, A. (2025, June 23). </w:t>
      </w:r>
      <w:r w:rsidRPr="008233B7">
        <w:t xml:space="preserve">ChatGPT </w:t>
      </w:r>
      <w:r>
        <w:t>m</w:t>
      </w:r>
      <w:r w:rsidRPr="008233B7">
        <w:t xml:space="preserve">ay </w:t>
      </w:r>
      <w:r>
        <w:t>b</w:t>
      </w:r>
      <w:r w:rsidRPr="008233B7">
        <w:t xml:space="preserve">e </w:t>
      </w:r>
      <w:r>
        <w:t>e</w:t>
      </w:r>
      <w:r w:rsidRPr="008233B7">
        <w:t xml:space="preserve">roding </w:t>
      </w:r>
      <w:r>
        <w:t>c</w:t>
      </w:r>
      <w:r w:rsidRPr="008233B7">
        <w:t xml:space="preserve">ritical </w:t>
      </w:r>
      <w:r>
        <w:t>t</w:t>
      </w:r>
      <w:r w:rsidRPr="008233B7">
        <w:t xml:space="preserve">hinking </w:t>
      </w:r>
      <w:r>
        <w:t>s</w:t>
      </w:r>
      <w:r w:rsidRPr="008233B7">
        <w:t xml:space="preserve">kills, </w:t>
      </w:r>
      <w:r>
        <w:t>a</w:t>
      </w:r>
      <w:r w:rsidRPr="008233B7">
        <w:t xml:space="preserve">ccording to a </w:t>
      </w:r>
      <w:r>
        <w:t>n</w:t>
      </w:r>
      <w:r w:rsidRPr="008233B7">
        <w:t xml:space="preserve">ew MIT </w:t>
      </w:r>
      <w:r>
        <w:t>s</w:t>
      </w:r>
      <w:r w:rsidRPr="008233B7">
        <w:t>tudy</w:t>
      </w:r>
      <w:r>
        <w:t xml:space="preserve">. Time Magazine. </w:t>
      </w:r>
      <w:hyperlink r:id="rId14" w:history="1">
        <w:r w:rsidRPr="00921E7A">
          <w:rPr>
            <w:rStyle w:val="Hyperlink"/>
          </w:rPr>
          <w:t>https://time.com/7295195/ai-chatgpt-google-learning-school/</w:t>
        </w:r>
      </w:hyperlink>
    </w:p>
    <w:p w14:paraId="73A90A8A" w14:textId="77777777" w:rsidR="007B5207" w:rsidRDefault="007B5207">
      <w:pPr>
        <w:rPr>
          <w:b/>
          <w:bCs/>
        </w:rPr>
      </w:pPr>
    </w:p>
    <w:p w14:paraId="7D0E126E" w14:textId="33D9E7D4" w:rsidR="001708F5" w:rsidRPr="001708F5" w:rsidRDefault="001708F5" w:rsidP="001708F5">
      <w:r w:rsidRPr="001708F5">
        <w:t>Common Sense Education, (</w:t>
      </w:r>
      <w:r>
        <w:t xml:space="preserve">2023, Sept 22). What is AI? YouTube video: </w:t>
      </w:r>
      <w:r w:rsidR="00A83E14" w:rsidRPr="00A83E14">
        <w:t>https://www.youtube.com/watch?v=b0KaGBOU4Ys&amp;t=2s</w:t>
      </w:r>
    </w:p>
    <w:p w14:paraId="57A99DDE" w14:textId="77777777" w:rsidR="001708F5" w:rsidRDefault="001708F5" w:rsidP="001708F5">
      <w:pPr>
        <w:rPr>
          <w:b/>
          <w:bCs/>
        </w:rPr>
      </w:pPr>
    </w:p>
    <w:p w14:paraId="464D7A63" w14:textId="5B2179E3" w:rsidR="00962F3C" w:rsidRPr="00962F3C" w:rsidRDefault="00962F3C" w:rsidP="00962F3C">
      <w:r w:rsidRPr="00354C61">
        <w:t xml:space="preserve">Dyer, K. (2024, Feb 24). </w:t>
      </w:r>
      <w:r w:rsidRPr="00962F3C">
        <w:t>75 digital tools and apps teachers can use to support formative assessment in the classroom</w:t>
      </w:r>
      <w:r w:rsidRPr="00354C61">
        <w:t xml:space="preserve">, NWEA blog. </w:t>
      </w:r>
      <w:r w:rsidR="00354C61" w:rsidRPr="00354C61">
        <w:t>https://www.nwea.org/blog/2024/75-digital-tools-apps-teachers-use-to-support-classroom-formative-assessment/</w:t>
      </w:r>
    </w:p>
    <w:p w14:paraId="6F2A7F52" w14:textId="77777777" w:rsidR="00962F3C" w:rsidRDefault="00962F3C" w:rsidP="001708F5">
      <w:pPr>
        <w:rPr>
          <w:b/>
          <w:bCs/>
        </w:rPr>
      </w:pPr>
    </w:p>
    <w:p w14:paraId="2A8A39B0" w14:textId="79EBBF7B" w:rsidR="001708F5" w:rsidRPr="00E60041" w:rsidRDefault="001708F5" w:rsidP="001708F5">
      <w:pPr>
        <w:rPr>
          <w:color w:val="000000" w:themeColor="text1"/>
        </w:rPr>
      </w:pPr>
      <w:r w:rsidRPr="00E60041">
        <w:rPr>
          <w:color w:val="000000" w:themeColor="text1"/>
        </w:rPr>
        <w:t xml:space="preserve">Elgersma, C. (2025, May 19). </w:t>
      </w:r>
      <w:r w:rsidRPr="00E60041">
        <w:t>Here's w</w:t>
      </w:r>
      <w:r w:rsidRPr="00E60041">
        <w:t>h</w:t>
      </w:r>
      <w:r w:rsidRPr="00E60041">
        <w:t>at educators can do as artificial intelligence evolves</w:t>
      </w:r>
      <w:r w:rsidR="00E60041">
        <w:t>.</w:t>
      </w:r>
      <w:r w:rsidRPr="00E60041">
        <w:rPr>
          <w:color w:val="000000" w:themeColor="text1"/>
        </w:rPr>
        <w:t xml:space="preserve"> Common Sense Education</w:t>
      </w:r>
      <w:r w:rsidR="00E60041">
        <w:rPr>
          <w:color w:val="000000" w:themeColor="text1"/>
        </w:rPr>
        <w:t>.</w:t>
      </w:r>
      <w:r w:rsidR="00E60041" w:rsidRPr="00E60041">
        <w:t xml:space="preserve"> </w:t>
      </w:r>
      <w:r w:rsidR="00E60041" w:rsidRPr="00E60041">
        <w:rPr>
          <w:color w:val="000000" w:themeColor="text1"/>
        </w:rPr>
        <w:t>https://www.commonsense.org/education/articles/chatgpt-and-beyond-how-to-handle-ai-in-schools</w:t>
      </w:r>
    </w:p>
    <w:p w14:paraId="3FED0E79" w14:textId="77777777" w:rsidR="001708F5" w:rsidRDefault="001708F5" w:rsidP="001708F5"/>
    <w:p w14:paraId="6FCE4ED2" w14:textId="13D3D05C" w:rsidR="001708F5" w:rsidRPr="009A6DA8" w:rsidRDefault="001708F5" w:rsidP="001708F5">
      <w:r w:rsidRPr="009A6DA8">
        <w:t xml:space="preserve">Miao, F., &amp; </w:t>
      </w:r>
      <w:proofErr w:type="spellStart"/>
      <w:r w:rsidRPr="009A6DA8">
        <w:t>Çukurova</w:t>
      </w:r>
      <w:proofErr w:type="spellEnd"/>
      <w:r w:rsidRPr="009A6DA8">
        <w:t xml:space="preserve">, M. (2024). </w:t>
      </w:r>
      <w:r w:rsidRPr="009A6DA8">
        <w:rPr>
          <w:i/>
          <w:iCs/>
        </w:rPr>
        <w:t xml:space="preserve">AI </w:t>
      </w:r>
      <w:r>
        <w:rPr>
          <w:i/>
          <w:iCs/>
        </w:rPr>
        <w:t>c</w:t>
      </w:r>
      <w:r w:rsidRPr="009A6DA8">
        <w:rPr>
          <w:i/>
          <w:iCs/>
        </w:rPr>
        <w:t>ompetency</w:t>
      </w:r>
      <w:r>
        <w:rPr>
          <w:i/>
          <w:iCs/>
        </w:rPr>
        <w:t xml:space="preserve"> f</w:t>
      </w:r>
      <w:r w:rsidRPr="009A6DA8">
        <w:rPr>
          <w:i/>
          <w:iCs/>
        </w:rPr>
        <w:t xml:space="preserve">ramework for </w:t>
      </w:r>
      <w:r>
        <w:rPr>
          <w:i/>
          <w:iCs/>
        </w:rPr>
        <w:t>t</w:t>
      </w:r>
      <w:r w:rsidRPr="009A6DA8">
        <w:rPr>
          <w:i/>
          <w:iCs/>
        </w:rPr>
        <w:t>eachers</w:t>
      </w:r>
      <w:r w:rsidRPr="009A6DA8">
        <w:t xml:space="preserve">. United Nations Educational, Scientific and Cultural Organization. </w:t>
      </w:r>
      <w:hyperlink r:id="rId15" w:tgtFrame="_new" w:history="1">
        <w:r w:rsidRPr="009A6DA8">
          <w:rPr>
            <w:rStyle w:val="Hyperlink"/>
          </w:rPr>
          <w:t>https://www.unesco.org/en/articles/ai-competency-framework-teachers</w:t>
        </w:r>
      </w:hyperlink>
    </w:p>
    <w:p w14:paraId="50EC4C9A" w14:textId="77777777" w:rsidR="001708F5" w:rsidRDefault="001708F5">
      <w:pPr>
        <w:rPr>
          <w:b/>
          <w:bCs/>
        </w:rPr>
      </w:pPr>
    </w:p>
    <w:p w14:paraId="1E141C96" w14:textId="6DC21ED5" w:rsidR="005B398A" w:rsidRDefault="005B398A" w:rsidP="005B398A">
      <w:pPr>
        <w:rPr>
          <w:color w:val="000000" w:themeColor="text1"/>
        </w:rPr>
      </w:pPr>
      <w:proofErr w:type="spellStart"/>
      <w:r w:rsidRPr="005B398A">
        <w:rPr>
          <w:color w:val="000000" w:themeColor="text1"/>
        </w:rPr>
        <w:t>Mollick</w:t>
      </w:r>
      <w:proofErr w:type="spellEnd"/>
      <w:r w:rsidRPr="005B398A">
        <w:rPr>
          <w:color w:val="000000" w:themeColor="text1"/>
        </w:rPr>
        <w:t xml:space="preserve">, E., </w:t>
      </w:r>
      <w:proofErr w:type="spellStart"/>
      <w:r w:rsidRPr="005B398A">
        <w:rPr>
          <w:color w:val="000000" w:themeColor="text1"/>
        </w:rPr>
        <w:t>Mollick</w:t>
      </w:r>
      <w:proofErr w:type="spellEnd"/>
      <w:r w:rsidRPr="005B398A">
        <w:rPr>
          <w:color w:val="000000" w:themeColor="text1"/>
        </w:rPr>
        <w:t xml:space="preserve">, L. (2024, Sept 24). Assigning AI: Seven Approaches for </w:t>
      </w:r>
      <w:r w:rsidR="00820C17">
        <w:rPr>
          <w:color w:val="000000" w:themeColor="text1"/>
        </w:rPr>
        <w:t>s</w:t>
      </w:r>
      <w:r w:rsidRPr="005B398A">
        <w:rPr>
          <w:color w:val="000000" w:themeColor="text1"/>
        </w:rPr>
        <w:t>tudents, with</w:t>
      </w:r>
      <w:r w:rsidR="00820C17">
        <w:rPr>
          <w:color w:val="000000" w:themeColor="text1"/>
        </w:rPr>
        <w:t xml:space="preserve"> pr</w:t>
      </w:r>
      <w:r w:rsidRPr="005B398A">
        <w:rPr>
          <w:color w:val="000000" w:themeColor="text1"/>
        </w:rPr>
        <w:t>ompts. The Wharton School Research Paper</w:t>
      </w:r>
      <w:r w:rsidR="00E60041">
        <w:rPr>
          <w:color w:val="000000" w:themeColor="text1"/>
        </w:rPr>
        <w:t xml:space="preserve">. </w:t>
      </w:r>
      <w:r w:rsidRPr="005B398A">
        <w:rPr>
          <w:color w:val="000000" w:themeColor="text1"/>
        </w:rPr>
        <w:t> </w:t>
      </w:r>
      <w:hyperlink r:id="rId16" w:tgtFrame="_blank" w:history="1">
        <w:r w:rsidRPr="005B398A">
          <w:rPr>
            <w:rStyle w:val="Hyperlink"/>
          </w:rPr>
          <w:t>http://dx.doi.org/10.2139/ssrn.4475995</w:t>
        </w:r>
      </w:hyperlink>
    </w:p>
    <w:p w14:paraId="1CF32151" w14:textId="77777777" w:rsidR="007B5207" w:rsidRDefault="007B5207" w:rsidP="005B398A">
      <w:pPr>
        <w:rPr>
          <w:color w:val="000000" w:themeColor="text1"/>
        </w:rPr>
      </w:pPr>
    </w:p>
    <w:p w14:paraId="7CFBADEC" w14:textId="2253E278" w:rsidR="007B5207" w:rsidRPr="005B398A" w:rsidRDefault="007B5207" w:rsidP="005B398A">
      <w:pPr>
        <w:rPr>
          <w:color w:val="000000" w:themeColor="text1"/>
        </w:rPr>
      </w:pPr>
      <w:r>
        <w:rPr>
          <w:color w:val="000000" w:themeColor="text1"/>
        </w:rPr>
        <w:t>New York Times (2025, May 13). Educating Kids in the Age of AI. The Ezra Klein Show. Podcast episode</w:t>
      </w:r>
      <w:r w:rsidR="0012490A">
        <w:rPr>
          <w:color w:val="000000" w:themeColor="text1"/>
        </w:rPr>
        <w:t xml:space="preserve"> with Rebecca Winthrop. </w:t>
      </w:r>
      <w:r w:rsidR="0012490A" w:rsidRPr="0012490A">
        <w:rPr>
          <w:color w:val="000000" w:themeColor="text1"/>
        </w:rPr>
        <w:t>https://www.youtube.com/watch?v=HQQtaWgIQmE&amp;t=1s</w:t>
      </w:r>
    </w:p>
    <w:p w14:paraId="31FBA5CB" w14:textId="77777777" w:rsidR="005B398A" w:rsidRDefault="005B398A">
      <w:pPr>
        <w:rPr>
          <w:b/>
          <w:bCs/>
        </w:rPr>
      </w:pPr>
    </w:p>
    <w:p w14:paraId="7438B28A" w14:textId="77777777" w:rsidR="00BB0CF1" w:rsidRDefault="00BB0CF1" w:rsidP="00BB0CF1"/>
    <w:p w14:paraId="752F4D5C" w14:textId="77777777" w:rsidR="002B51F1" w:rsidRDefault="002B51F1">
      <w:pPr>
        <w:rPr>
          <w:b/>
          <w:bCs/>
        </w:rPr>
      </w:pPr>
    </w:p>
    <w:p w14:paraId="2FBC8324" w14:textId="579435DE" w:rsidR="001708F5" w:rsidRDefault="00694E74">
      <w:pPr>
        <w:rPr>
          <w:b/>
          <w:bCs/>
        </w:rPr>
      </w:pPr>
      <w:r>
        <w:rPr>
          <w:b/>
          <w:bCs/>
        </w:rPr>
        <w:t>Additional r</w:t>
      </w:r>
      <w:r w:rsidR="001708F5">
        <w:rPr>
          <w:b/>
          <w:bCs/>
        </w:rPr>
        <w:t xml:space="preserve">eferences: </w:t>
      </w:r>
    </w:p>
    <w:p w14:paraId="40DA6D64" w14:textId="77777777" w:rsidR="001708F5" w:rsidRDefault="001708F5">
      <w:pPr>
        <w:rPr>
          <w:color w:val="000000" w:themeColor="text1"/>
        </w:rPr>
      </w:pPr>
    </w:p>
    <w:p w14:paraId="55E8EA9D" w14:textId="77777777" w:rsidR="001708F5" w:rsidRDefault="001708F5" w:rsidP="001708F5">
      <w:r>
        <w:t xml:space="preserve">Carnegie Learning. (2025). The state of AI in education in 2025: Key findings from a national survey. </w:t>
      </w:r>
      <w:hyperlink r:id="rId17" w:history="1">
        <w:r w:rsidRPr="00921E7A">
          <w:rPr>
            <w:rStyle w:val="Hyperlink"/>
          </w:rPr>
          <w:t>https://discover.carnegielearning.com/hubfs/PDFs/Whitepaper%20and%20Guide%20PDFs/2025-AI-in-Ed-Report.pdf</w:t>
        </w:r>
      </w:hyperlink>
    </w:p>
    <w:p w14:paraId="637D5D41" w14:textId="77777777" w:rsidR="001708F5" w:rsidRDefault="001708F5" w:rsidP="001708F5"/>
    <w:p w14:paraId="5B6F66BF" w14:textId="735A0B9B" w:rsidR="001708F5" w:rsidRPr="004C2023" w:rsidRDefault="001708F5" w:rsidP="001708F5">
      <w:pPr>
        <w:rPr>
          <w:lang w:val="fr-FR"/>
        </w:rPr>
      </w:pPr>
      <w:r>
        <w:t xml:space="preserve">Charlotte-Mecklenburg Schools. (2025, April). Shaping the </w:t>
      </w:r>
      <w:r w:rsidR="00694E74">
        <w:t>d</w:t>
      </w:r>
      <w:r>
        <w:t xml:space="preserve">istrict’s </w:t>
      </w:r>
      <w:r w:rsidR="00694E74">
        <w:t>v</w:t>
      </w:r>
      <w:r>
        <w:t xml:space="preserve">ision for </w:t>
      </w:r>
      <w:r w:rsidR="00694E74">
        <w:t>a</w:t>
      </w:r>
      <w:r>
        <w:t xml:space="preserve">rtificial </w:t>
      </w:r>
      <w:r w:rsidR="00694E74">
        <w:t>i</w:t>
      </w:r>
      <w:r>
        <w:t xml:space="preserve">ntelligence (AI). </w:t>
      </w:r>
      <w:r w:rsidRPr="004C2023">
        <w:rPr>
          <w:lang w:val="fr-FR"/>
        </w:rPr>
        <w:t>AI Vision Report. https://www.cmsk12.org/domain/7952</w:t>
      </w:r>
    </w:p>
    <w:p w14:paraId="275B0EE6" w14:textId="77777777" w:rsidR="001708F5" w:rsidRPr="006356BC" w:rsidRDefault="001708F5" w:rsidP="001708F5"/>
    <w:p w14:paraId="6B576465" w14:textId="77777777" w:rsidR="001708F5" w:rsidRPr="008E561F" w:rsidRDefault="001708F5" w:rsidP="001708F5">
      <w:r w:rsidRPr="008E561F">
        <w:t xml:space="preserve">Costley, J., </w:t>
      </w:r>
      <w:proofErr w:type="spellStart"/>
      <w:r w:rsidRPr="008E561F">
        <w:t>Fanguy</w:t>
      </w:r>
      <w:proofErr w:type="spellEnd"/>
      <w:r w:rsidRPr="008E561F">
        <w:t xml:space="preserve">, M., </w:t>
      </w:r>
      <w:proofErr w:type="spellStart"/>
      <w:r w:rsidRPr="008E561F">
        <w:t>Ruoqi</w:t>
      </w:r>
      <w:proofErr w:type="spellEnd"/>
      <w:r w:rsidRPr="008E561F">
        <w:t xml:space="preserve"> Cao, HZ., &amp; Southam, A. (2022). How the COI framework explains the online discussion patterns in a flipped course. Innovations in Education and Teaching International, DOI: 10.1080/14703297.2022.2130392</w:t>
      </w:r>
    </w:p>
    <w:p w14:paraId="12B3648A" w14:textId="77777777" w:rsidR="001708F5" w:rsidRPr="000B22E3" w:rsidRDefault="001708F5" w:rsidP="001708F5"/>
    <w:p w14:paraId="0724C0B4" w14:textId="5795418A" w:rsidR="001708F5" w:rsidRPr="00233FA7" w:rsidRDefault="001708F5" w:rsidP="001708F5">
      <w:r w:rsidRPr="00233FA7">
        <w:t xml:space="preserve">Horn, M. &amp; </w:t>
      </w:r>
      <w:proofErr w:type="spellStart"/>
      <w:r w:rsidRPr="00233FA7">
        <w:t>Staker</w:t>
      </w:r>
      <w:proofErr w:type="spellEnd"/>
      <w:r w:rsidRPr="00233FA7">
        <w:t xml:space="preserve">, H. (2012, May). Classifying K–12 </w:t>
      </w:r>
      <w:r w:rsidR="00694E74">
        <w:t>b</w:t>
      </w:r>
      <w:r w:rsidRPr="00233FA7">
        <w:t xml:space="preserve">lended </w:t>
      </w:r>
      <w:r w:rsidR="00694E74">
        <w:t>l</w:t>
      </w:r>
      <w:r w:rsidRPr="00233FA7">
        <w:t xml:space="preserve">earning. </w:t>
      </w:r>
      <w:proofErr w:type="spellStart"/>
      <w:r w:rsidRPr="00233FA7">
        <w:t>Innosight</w:t>
      </w:r>
      <w:proofErr w:type="spellEnd"/>
      <w:r w:rsidRPr="00233FA7">
        <w:t xml:space="preserve"> Institute. </w:t>
      </w:r>
    </w:p>
    <w:p w14:paraId="0F7905A9" w14:textId="77777777" w:rsidR="001708F5" w:rsidRDefault="001708F5" w:rsidP="001708F5"/>
    <w:p w14:paraId="30DAD9AB" w14:textId="77777777" w:rsidR="001708F5" w:rsidRDefault="001708F5" w:rsidP="001708F5">
      <w:r w:rsidRPr="008E561F">
        <w:t>Rice, M. F., &amp; Ortiz, K. (2021). Evaluating digital instructional materials for K-12 online and blended learning. </w:t>
      </w:r>
      <w:proofErr w:type="spellStart"/>
      <w:r w:rsidRPr="008E561F">
        <w:t>TechTrends</w:t>
      </w:r>
      <w:proofErr w:type="spellEnd"/>
      <w:r w:rsidRPr="008E561F">
        <w:t>, 65(6), 977-992</w:t>
      </w:r>
    </w:p>
    <w:p w14:paraId="56DD5494" w14:textId="77777777" w:rsidR="001708F5" w:rsidRDefault="001708F5" w:rsidP="001708F5"/>
    <w:p w14:paraId="04029B58" w14:textId="77777777" w:rsidR="001708F5" w:rsidRDefault="001708F5" w:rsidP="001708F5">
      <w:r w:rsidRPr="00D205C1">
        <w:t xml:space="preserve">Ross, M., </w:t>
      </w:r>
      <w:proofErr w:type="spellStart"/>
      <w:r w:rsidRPr="00D205C1">
        <w:t>Bohlmann</w:t>
      </w:r>
      <w:proofErr w:type="spellEnd"/>
      <w:r w:rsidRPr="00D205C1">
        <w:t xml:space="preserve">, J., &amp; </w:t>
      </w:r>
      <w:proofErr w:type="spellStart"/>
      <w:r w:rsidRPr="00D205C1">
        <w:t>Marren</w:t>
      </w:r>
      <w:proofErr w:type="spellEnd"/>
      <w:r w:rsidRPr="00D205C1">
        <w:t xml:space="preserve">, A. (2024). Reflective writing as summative assessment in higher education: A systematic review. </w:t>
      </w:r>
      <w:r w:rsidRPr="00D205C1">
        <w:rPr>
          <w:i/>
          <w:iCs/>
        </w:rPr>
        <w:t>Journal of Perspectives in Applied Academic Practice, 12</w:t>
      </w:r>
      <w:r w:rsidRPr="00D205C1">
        <w:t xml:space="preserve">(1). </w:t>
      </w:r>
      <w:hyperlink r:id="rId18" w:tgtFrame="_new" w:history="1">
        <w:r w:rsidRPr="00D205C1">
          <w:rPr>
            <w:rStyle w:val="Hyperlink"/>
          </w:rPr>
          <w:t>https://doi.org/10.56433/jpaap.v12i1.577</w:t>
        </w:r>
      </w:hyperlink>
    </w:p>
    <w:p w14:paraId="730E2FD2" w14:textId="77777777" w:rsidR="001708F5" w:rsidRDefault="001708F5" w:rsidP="001708F5"/>
    <w:p w14:paraId="6AAEFB3B" w14:textId="77777777" w:rsidR="001708F5" w:rsidRPr="0045728D" w:rsidRDefault="001708F5">
      <w:pPr>
        <w:rPr>
          <w:b/>
          <w:bCs/>
        </w:rPr>
      </w:pPr>
    </w:p>
    <w:sectPr w:rsidR="001708F5" w:rsidRPr="0045728D" w:rsidSect="00B865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4E0572E-A32D-0C4C-9887-A6F4065786DC}"/>
    <w:embedBold r:id="rId2" w:fontKey="{E48EAC00-D140-154D-90A4-BDAC68095CD2}"/>
    <w:embedItalic r:id="rId3" w:fontKey="{8451338C-5E9C-B448-9B32-ADCDBC5C6618}"/>
  </w:font>
  <w:font w:name="Symbol">
    <w:panose1 w:val="05050102010706020507"/>
    <w:charset w:val="02"/>
    <w:family w:val="decorative"/>
    <w:pitch w:val="variable"/>
    <w:sig w:usb0="00000000" w:usb1="10000000" w:usb2="00000000" w:usb3="00000000" w:csb0="80000000" w:csb1="00000000"/>
    <w:embedRegular r:id="rId4" w:fontKey="{93B33515-7C27-7746-BDE4-16C823D30878}"/>
  </w:font>
  <w:font w:name="Courier New">
    <w:panose1 w:val="02070309020205020404"/>
    <w:charset w:val="00"/>
    <w:family w:val="modern"/>
    <w:pitch w:val="fixed"/>
    <w:sig w:usb0="E0002EFF" w:usb1="C0007843" w:usb2="00000009" w:usb3="00000000" w:csb0="000001FF" w:csb1="00000000"/>
    <w:embedRegular r:id="rId5" w:fontKey="{574B4225-2BD3-B342-A377-94D2C1A19A33}"/>
  </w:font>
  <w:font w:name="Wingdings">
    <w:panose1 w:val="05000000000000000000"/>
    <w:charset w:val="4D"/>
    <w:family w:val="decorative"/>
    <w:pitch w:val="variable"/>
    <w:sig w:usb0="00000003" w:usb1="00000000" w:usb2="00000000" w:usb3="00000000" w:csb0="80000001" w:csb1="00000000"/>
    <w:embedRegular r:id="rId6" w:fontKey="{A76DC3A0-6066-5B44-9D11-681DCA13C865}"/>
  </w:font>
  <w:font w:name="Open Sans">
    <w:altName w:val="Segoe UI"/>
    <w:panose1 w:val="020B0606030504020204"/>
    <w:charset w:val="00"/>
    <w:family w:val="swiss"/>
    <w:pitch w:val="variable"/>
    <w:sig w:usb0="E00002EF" w:usb1="4000205B" w:usb2="00000028" w:usb3="00000000" w:csb0="0000019F" w:csb1="00000000"/>
    <w:embedRegular r:id="rId7" w:fontKey="{BCDC6288-624D-A246-BF54-859D68302E33}"/>
    <w:embedBold r:id="rId8" w:fontKey="{3D60DE76-3E34-8542-BCEB-4712F41A7C2A}"/>
    <w:embedItalic r:id="rId9" w:fontKey="{B45E0149-A850-3A4D-915E-E30453F64C81}"/>
  </w:font>
  <w:font w:name="Arial">
    <w:panose1 w:val="020B0604020202020204"/>
    <w:charset w:val="00"/>
    <w:family w:val="swiss"/>
    <w:pitch w:val="variable"/>
    <w:sig w:usb0="E0002AFF" w:usb1="C0007843" w:usb2="00000009" w:usb3="00000000" w:csb0="000001FF" w:csb1="00000000"/>
    <w:embedRegular r:id="rId10" w:fontKey="{47D2D52E-CB74-414A-B923-A9BF0728CE03}"/>
    <w:embedBold r:id="rId11" w:fontKey="{FAA783FA-2077-7242-9A4B-76488A4772D9}"/>
  </w:font>
  <w:font w:name="Calibri">
    <w:panose1 w:val="020F0502020204030204"/>
    <w:charset w:val="00"/>
    <w:family w:val="swiss"/>
    <w:pitch w:val="variable"/>
    <w:sig w:usb0="E4002EFF" w:usb1="C000247B" w:usb2="00000009" w:usb3="00000000" w:csb0="000001FF" w:csb1="00000000"/>
    <w:embedRegular r:id="rId12" w:fontKey="{4125EDCD-763B-DA44-9AC8-123FEB0FAFA1}"/>
    <w:embedItalic r:id="rId13" w:fontKey="{D1317F5C-6932-6C41-B16B-14CA6851A05A}"/>
  </w:font>
  <w:font w:name="Calibri Light">
    <w:panose1 w:val="020F0302020204030204"/>
    <w:charset w:val="00"/>
    <w:family w:val="swiss"/>
    <w:pitch w:val="variable"/>
    <w:sig w:usb0="E0002AFF" w:usb1="C000247B" w:usb2="00000009" w:usb3="00000000" w:csb0="000001FF" w:csb1="00000000"/>
    <w:embedRegular r:id="rId14" w:fontKey="{563B5749-5E0E-6049-B859-484967C32703}"/>
  </w:font>
  <w:font w:name="DengXian Light">
    <w:panose1 w:val="02010600030101010101"/>
    <w:charset w:val="86"/>
    <w:family w:val="auto"/>
    <w:pitch w:val="variable"/>
    <w:sig w:usb0="A00002BF" w:usb1="38CF7CFA" w:usb2="00000016" w:usb3="00000000" w:csb0="0004000F" w:csb1="00000000"/>
  </w:font>
  <w:font w:name="Times New Roman (Headings CS)">
    <w:altName w:val="Times New Roman"/>
    <w:panose1 w:val="020206030504050203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70048"/>
    <w:multiLevelType w:val="hybridMultilevel"/>
    <w:tmpl w:val="EC38DDD6"/>
    <w:lvl w:ilvl="0" w:tplc="E682C0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543062"/>
    <w:multiLevelType w:val="hybridMultilevel"/>
    <w:tmpl w:val="0982FB6C"/>
    <w:lvl w:ilvl="0" w:tplc="CBCE3EF0">
      <w:start w:val="1"/>
      <w:numFmt w:val="decimal"/>
      <w:lvlText w:val="%1."/>
      <w:lvlJc w:val="left"/>
      <w:pPr>
        <w:ind w:left="788" w:hanging="360"/>
      </w:pPr>
      <w:rPr>
        <w:rFonts w:hint="default"/>
        <w:color w:val="auto"/>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 w15:restartNumberingAfterBreak="0">
    <w:nsid w:val="02EE18B2"/>
    <w:multiLevelType w:val="hybridMultilevel"/>
    <w:tmpl w:val="25243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B7658"/>
    <w:multiLevelType w:val="hybridMultilevel"/>
    <w:tmpl w:val="D014263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C41CF"/>
    <w:multiLevelType w:val="hybridMultilevel"/>
    <w:tmpl w:val="E3B0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C09E1"/>
    <w:multiLevelType w:val="hybridMultilevel"/>
    <w:tmpl w:val="CC124794"/>
    <w:lvl w:ilvl="0" w:tplc="8404FCAA">
      <w:start w:val="1"/>
      <w:numFmt w:val="decimal"/>
      <w:lvlText w:val="%1."/>
      <w:lvlJc w:val="left"/>
      <w:pPr>
        <w:ind w:left="720" w:hanging="360"/>
      </w:pPr>
      <w:rPr>
        <w:rFonts w:ascii="Open Sans" w:eastAsiaTheme="minorEastAsia" w:hAnsi="Open San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E2F37"/>
    <w:multiLevelType w:val="hybridMultilevel"/>
    <w:tmpl w:val="A1CA5056"/>
    <w:lvl w:ilvl="0" w:tplc="6842126C">
      <w:start w:val="1"/>
      <w:numFmt w:val="decimal"/>
      <w:lvlText w:val="%1."/>
      <w:lvlJc w:val="left"/>
      <w:pPr>
        <w:ind w:left="360" w:hanging="360"/>
      </w:pPr>
      <w:rPr>
        <w:rFonts w:ascii="Open Sans" w:eastAsiaTheme="minorEastAsia" w:hAnsi="Open Sans"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3C5442"/>
    <w:multiLevelType w:val="hybridMultilevel"/>
    <w:tmpl w:val="5BC4DC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E766C4"/>
    <w:multiLevelType w:val="hybridMultilevel"/>
    <w:tmpl w:val="7B6C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B7D88"/>
    <w:multiLevelType w:val="hybridMultilevel"/>
    <w:tmpl w:val="50F8A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3C51B8"/>
    <w:multiLevelType w:val="hybridMultilevel"/>
    <w:tmpl w:val="1DF22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211E93"/>
    <w:multiLevelType w:val="hybridMultilevel"/>
    <w:tmpl w:val="F454F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F3446E"/>
    <w:multiLevelType w:val="multilevel"/>
    <w:tmpl w:val="8ADEDBB0"/>
    <w:lvl w:ilvl="0">
      <w:start w:val="1"/>
      <w:numFmt w:val="decimal"/>
      <w:pStyle w:val="IPHeading2"/>
      <w:lvlText w:val="%1"/>
      <w:lvlJc w:val="left"/>
      <w:pPr>
        <w:tabs>
          <w:tab w:val="num" w:pos="360"/>
        </w:tabs>
        <w:ind w:left="360" w:hanging="360"/>
      </w:pPr>
      <w:rPr>
        <w:rFonts w:hint="default"/>
      </w:rPr>
    </w:lvl>
    <w:lvl w:ilvl="1">
      <w:start w:val="1"/>
      <w:numFmt w:val="decimal"/>
      <w:lvlText w:val="%1.%2"/>
      <w:lvlJc w:val="left"/>
      <w:pPr>
        <w:ind w:left="720" w:hanging="720"/>
      </w:pPr>
      <w:rPr>
        <w:rFonts w:ascii="Arial" w:hAnsi="Arial"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3" w15:restartNumberingAfterBreak="0">
    <w:nsid w:val="238C635E"/>
    <w:multiLevelType w:val="hybridMultilevel"/>
    <w:tmpl w:val="74381560"/>
    <w:lvl w:ilvl="0" w:tplc="A272598A">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893ED2"/>
    <w:multiLevelType w:val="hybridMultilevel"/>
    <w:tmpl w:val="10B2DE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F04F08"/>
    <w:multiLevelType w:val="hybridMultilevel"/>
    <w:tmpl w:val="DA965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8517E"/>
    <w:multiLevelType w:val="hybridMultilevel"/>
    <w:tmpl w:val="FAD43BE4"/>
    <w:lvl w:ilvl="0" w:tplc="AD8C3FEE">
      <w:start w:val="1"/>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7" w15:restartNumberingAfterBreak="0">
    <w:nsid w:val="2EF77605"/>
    <w:multiLevelType w:val="hybridMultilevel"/>
    <w:tmpl w:val="92E27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994195"/>
    <w:multiLevelType w:val="hybridMultilevel"/>
    <w:tmpl w:val="75CA5D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66459E"/>
    <w:multiLevelType w:val="hybridMultilevel"/>
    <w:tmpl w:val="D3E6D9FC"/>
    <w:lvl w:ilvl="0" w:tplc="EDD6D9E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B37D34"/>
    <w:multiLevelType w:val="hybridMultilevel"/>
    <w:tmpl w:val="AD4A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825E6A"/>
    <w:multiLevelType w:val="hybridMultilevel"/>
    <w:tmpl w:val="051694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9E0A57"/>
    <w:multiLevelType w:val="hybridMultilevel"/>
    <w:tmpl w:val="03A2C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6D24BD"/>
    <w:multiLevelType w:val="hybridMultilevel"/>
    <w:tmpl w:val="75CA5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E5C5D"/>
    <w:multiLevelType w:val="hybridMultilevel"/>
    <w:tmpl w:val="10B2D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73AC0"/>
    <w:multiLevelType w:val="hybridMultilevel"/>
    <w:tmpl w:val="4DC84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213EF"/>
    <w:multiLevelType w:val="hybridMultilevel"/>
    <w:tmpl w:val="DABE57E2"/>
    <w:lvl w:ilvl="0" w:tplc="F2E006B0">
      <w:start w:val="1"/>
      <w:numFmt w:val="decimal"/>
      <w:lvlText w:val="%1."/>
      <w:lvlJc w:val="left"/>
      <w:pPr>
        <w:ind w:left="720" w:hanging="360"/>
      </w:pPr>
      <w:rPr>
        <w:rFonts w:ascii="Open Sans" w:eastAsiaTheme="minorEastAsia" w:hAnsi="Open Sans"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6F13D3"/>
    <w:multiLevelType w:val="hybridMultilevel"/>
    <w:tmpl w:val="97B6A1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1F43AE"/>
    <w:multiLevelType w:val="hybridMultilevel"/>
    <w:tmpl w:val="05169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FA4385"/>
    <w:multiLevelType w:val="hybridMultilevel"/>
    <w:tmpl w:val="CE8AF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F36C01"/>
    <w:multiLevelType w:val="hybridMultilevel"/>
    <w:tmpl w:val="22685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304204">
    <w:abstractNumId w:val="12"/>
  </w:num>
  <w:num w:numId="2" w16cid:durableId="2129228698">
    <w:abstractNumId w:val="6"/>
  </w:num>
  <w:num w:numId="3" w16cid:durableId="170491497">
    <w:abstractNumId w:val="17"/>
  </w:num>
  <w:num w:numId="4" w16cid:durableId="251857216">
    <w:abstractNumId w:val="10"/>
  </w:num>
  <w:num w:numId="5" w16cid:durableId="258216719">
    <w:abstractNumId w:val="15"/>
  </w:num>
  <w:num w:numId="6" w16cid:durableId="1921712444">
    <w:abstractNumId w:val="22"/>
  </w:num>
  <w:num w:numId="7" w16cid:durableId="366761492">
    <w:abstractNumId w:val="11"/>
  </w:num>
  <w:num w:numId="8" w16cid:durableId="1272057499">
    <w:abstractNumId w:val="4"/>
  </w:num>
  <w:num w:numId="9" w16cid:durableId="949819452">
    <w:abstractNumId w:val="29"/>
  </w:num>
  <w:num w:numId="10" w16cid:durableId="1660882782">
    <w:abstractNumId w:val="27"/>
  </w:num>
  <w:num w:numId="11" w16cid:durableId="1453741697">
    <w:abstractNumId w:val="26"/>
  </w:num>
  <w:num w:numId="12" w16cid:durableId="738793384">
    <w:abstractNumId w:val="5"/>
  </w:num>
  <w:num w:numId="13" w16cid:durableId="1014694565">
    <w:abstractNumId w:val="7"/>
  </w:num>
  <w:num w:numId="14" w16cid:durableId="588927461">
    <w:abstractNumId w:val="28"/>
  </w:num>
  <w:num w:numId="15" w16cid:durableId="1929607907">
    <w:abstractNumId w:val="23"/>
  </w:num>
  <w:num w:numId="16" w16cid:durableId="832793126">
    <w:abstractNumId w:val="0"/>
  </w:num>
  <w:num w:numId="17" w16cid:durableId="1378971944">
    <w:abstractNumId w:val="21"/>
  </w:num>
  <w:num w:numId="18" w16cid:durableId="915287347">
    <w:abstractNumId w:val="18"/>
  </w:num>
  <w:num w:numId="19" w16cid:durableId="17198243">
    <w:abstractNumId w:val="19"/>
  </w:num>
  <w:num w:numId="20" w16cid:durableId="835073920">
    <w:abstractNumId w:val="20"/>
  </w:num>
  <w:num w:numId="21" w16cid:durableId="406533848">
    <w:abstractNumId w:val="9"/>
  </w:num>
  <w:num w:numId="22" w16cid:durableId="960455762">
    <w:abstractNumId w:val="1"/>
  </w:num>
  <w:num w:numId="23" w16cid:durableId="608052419">
    <w:abstractNumId w:val="2"/>
  </w:num>
  <w:num w:numId="24" w16cid:durableId="759987385">
    <w:abstractNumId w:val="24"/>
  </w:num>
  <w:num w:numId="25" w16cid:durableId="1624844040">
    <w:abstractNumId w:val="25"/>
  </w:num>
  <w:num w:numId="26" w16cid:durableId="1074088369">
    <w:abstractNumId w:val="13"/>
  </w:num>
  <w:num w:numId="27" w16cid:durableId="1070036108">
    <w:abstractNumId w:val="3"/>
  </w:num>
  <w:num w:numId="28" w16cid:durableId="708723047">
    <w:abstractNumId w:val="16"/>
  </w:num>
  <w:num w:numId="29" w16cid:durableId="621036158">
    <w:abstractNumId w:val="30"/>
  </w:num>
  <w:num w:numId="30" w16cid:durableId="1282609608">
    <w:abstractNumId w:val="14"/>
  </w:num>
  <w:num w:numId="31" w16cid:durableId="11304428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568"/>
    <w:rsid w:val="00002326"/>
    <w:rsid w:val="00021EA6"/>
    <w:rsid w:val="000302CF"/>
    <w:rsid w:val="00032C4C"/>
    <w:rsid w:val="00050360"/>
    <w:rsid w:val="00070AB7"/>
    <w:rsid w:val="00092EFA"/>
    <w:rsid w:val="000F316B"/>
    <w:rsid w:val="00101081"/>
    <w:rsid w:val="0012490A"/>
    <w:rsid w:val="00144F00"/>
    <w:rsid w:val="0015124B"/>
    <w:rsid w:val="0015459B"/>
    <w:rsid w:val="001708F5"/>
    <w:rsid w:val="00192D2C"/>
    <w:rsid w:val="001932D0"/>
    <w:rsid w:val="001A1914"/>
    <w:rsid w:val="001B4D57"/>
    <w:rsid w:val="001B654C"/>
    <w:rsid w:val="001F0642"/>
    <w:rsid w:val="002126B3"/>
    <w:rsid w:val="002160D6"/>
    <w:rsid w:val="00241BCB"/>
    <w:rsid w:val="00255A6D"/>
    <w:rsid w:val="0026601E"/>
    <w:rsid w:val="00267002"/>
    <w:rsid w:val="00277BEB"/>
    <w:rsid w:val="002B51F1"/>
    <w:rsid w:val="002C4E17"/>
    <w:rsid w:val="002C54BC"/>
    <w:rsid w:val="0030475A"/>
    <w:rsid w:val="00345B7F"/>
    <w:rsid w:val="00354C61"/>
    <w:rsid w:val="003B6B58"/>
    <w:rsid w:val="003B7059"/>
    <w:rsid w:val="003D4608"/>
    <w:rsid w:val="003E4BB1"/>
    <w:rsid w:val="00404CF9"/>
    <w:rsid w:val="004076B7"/>
    <w:rsid w:val="00432C24"/>
    <w:rsid w:val="004365B2"/>
    <w:rsid w:val="00444682"/>
    <w:rsid w:val="004553BB"/>
    <w:rsid w:val="0045728D"/>
    <w:rsid w:val="00477530"/>
    <w:rsid w:val="00497AD0"/>
    <w:rsid w:val="004A2F34"/>
    <w:rsid w:val="004B3EF8"/>
    <w:rsid w:val="004D7023"/>
    <w:rsid w:val="0050602C"/>
    <w:rsid w:val="0050783B"/>
    <w:rsid w:val="0051114A"/>
    <w:rsid w:val="005372C4"/>
    <w:rsid w:val="00554A21"/>
    <w:rsid w:val="00562420"/>
    <w:rsid w:val="00573159"/>
    <w:rsid w:val="00583F9D"/>
    <w:rsid w:val="00585AF4"/>
    <w:rsid w:val="00593404"/>
    <w:rsid w:val="00596058"/>
    <w:rsid w:val="00596DDC"/>
    <w:rsid w:val="00596FFD"/>
    <w:rsid w:val="005B398A"/>
    <w:rsid w:val="005B4468"/>
    <w:rsid w:val="005B4587"/>
    <w:rsid w:val="005C7E79"/>
    <w:rsid w:val="006351B8"/>
    <w:rsid w:val="0066177B"/>
    <w:rsid w:val="00680384"/>
    <w:rsid w:val="00681E57"/>
    <w:rsid w:val="00690BE3"/>
    <w:rsid w:val="00694E74"/>
    <w:rsid w:val="006E595F"/>
    <w:rsid w:val="006F1404"/>
    <w:rsid w:val="0072304D"/>
    <w:rsid w:val="00725974"/>
    <w:rsid w:val="00742994"/>
    <w:rsid w:val="007B3318"/>
    <w:rsid w:val="007B5207"/>
    <w:rsid w:val="0080276F"/>
    <w:rsid w:val="0081281C"/>
    <w:rsid w:val="00820C17"/>
    <w:rsid w:val="00844C0F"/>
    <w:rsid w:val="00855671"/>
    <w:rsid w:val="008648D8"/>
    <w:rsid w:val="008835E3"/>
    <w:rsid w:val="008B07D5"/>
    <w:rsid w:val="008D770B"/>
    <w:rsid w:val="008E1DA4"/>
    <w:rsid w:val="008F76E6"/>
    <w:rsid w:val="00962F3C"/>
    <w:rsid w:val="009A6A30"/>
    <w:rsid w:val="009A75A8"/>
    <w:rsid w:val="009E0367"/>
    <w:rsid w:val="009E1F7A"/>
    <w:rsid w:val="009F5992"/>
    <w:rsid w:val="00A146EE"/>
    <w:rsid w:val="00A14818"/>
    <w:rsid w:val="00A1687D"/>
    <w:rsid w:val="00A23CCF"/>
    <w:rsid w:val="00A304D0"/>
    <w:rsid w:val="00A42592"/>
    <w:rsid w:val="00A6565A"/>
    <w:rsid w:val="00A83E14"/>
    <w:rsid w:val="00A87048"/>
    <w:rsid w:val="00A97A3A"/>
    <w:rsid w:val="00AA3CD8"/>
    <w:rsid w:val="00AC5C9F"/>
    <w:rsid w:val="00AC6381"/>
    <w:rsid w:val="00AE724D"/>
    <w:rsid w:val="00B16884"/>
    <w:rsid w:val="00B20E34"/>
    <w:rsid w:val="00B2778B"/>
    <w:rsid w:val="00B3768B"/>
    <w:rsid w:val="00B50107"/>
    <w:rsid w:val="00B678CE"/>
    <w:rsid w:val="00B865D6"/>
    <w:rsid w:val="00B9691F"/>
    <w:rsid w:val="00BB0CF1"/>
    <w:rsid w:val="00BC5526"/>
    <w:rsid w:val="00BE5118"/>
    <w:rsid w:val="00BF0711"/>
    <w:rsid w:val="00BF1A48"/>
    <w:rsid w:val="00BF1FF6"/>
    <w:rsid w:val="00C02261"/>
    <w:rsid w:val="00C242CB"/>
    <w:rsid w:val="00C31BAF"/>
    <w:rsid w:val="00C322A6"/>
    <w:rsid w:val="00C3499B"/>
    <w:rsid w:val="00C37195"/>
    <w:rsid w:val="00C40056"/>
    <w:rsid w:val="00C4453E"/>
    <w:rsid w:val="00C57682"/>
    <w:rsid w:val="00C60733"/>
    <w:rsid w:val="00C72539"/>
    <w:rsid w:val="00C85904"/>
    <w:rsid w:val="00C92631"/>
    <w:rsid w:val="00CA5D00"/>
    <w:rsid w:val="00CD3F0F"/>
    <w:rsid w:val="00CD725B"/>
    <w:rsid w:val="00D06685"/>
    <w:rsid w:val="00D23CF8"/>
    <w:rsid w:val="00D264E8"/>
    <w:rsid w:val="00D33226"/>
    <w:rsid w:val="00D40AEA"/>
    <w:rsid w:val="00D53A15"/>
    <w:rsid w:val="00D55025"/>
    <w:rsid w:val="00D552BE"/>
    <w:rsid w:val="00D60A17"/>
    <w:rsid w:val="00D67B95"/>
    <w:rsid w:val="00D71C6A"/>
    <w:rsid w:val="00D94FBB"/>
    <w:rsid w:val="00DC013B"/>
    <w:rsid w:val="00E14FAD"/>
    <w:rsid w:val="00E27647"/>
    <w:rsid w:val="00E35553"/>
    <w:rsid w:val="00E460DF"/>
    <w:rsid w:val="00E46B05"/>
    <w:rsid w:val="00E60041"/>
    <w:rsid w:val="00E62F95"/>
    <w:rsid w:val="00E918A8"/>
    <w:rsid w:val="00E941BC"/>
    <w:rsid w:val="00EA31F6"/>
    <w:rsid w:val="00EB5449"/>
    <w:rsid w:val="00EE5FA6"/>
    <w:rsid w:val="00F06B53"/>
    <w:rsid w:val="00F0730A"/>
    <w:rsid w:val="00F51D46"/>
    <w:rsid w:val="00F573AD"/>
    <w:rsid w:val="00F578C0"/>
    <w:rsid w:val="00F7210F"/>
    <w:rsid w:val="00F961C1"/>
    <w:rsid w:val="00FA38AA"/>
    <w:rsid w:val="00FA6568"/>
    <w:rsid w:val="00FE4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642D7F"/>
  <w14:defaultImageDpi w14:val="32767"/>
  <w15:chartTrackingRefBased/>
  <w15:docId w15:val="{1D9BF746-B6A7-0C41-9578-3AF4632A5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7E79"/>
    <w:rPr>
      <w:rFonts w:ascii="Open Sans" w:eastAsiaTheme="minorEastAsia" w:hAnsi="Open Sans"/>
      <w:sz w:val="20"/>
      <w:szCs w:val="22"/>
      <w:lang w:eastAsia="zh-CN"/>
    </w:rPr>
  </w:style>
  <w:style w:type="paragraph" w:styleId="Heading1">
    <w:name w:val="heading 1"/>
    <w:basedOn w:val="Normal"/>
    <w:next w:val="Normal"/>
    <w:link w:val="Heading1Char"/>
    <w:autoRedefine/>
    <w:uiPriority w:val="9"/>
    <w:qFormat/>
    <w:rsid w:val="00583F9D"/>
    <w:pPr>
      <w:keepNext/>
      <w:keepLines/>
      <w:spacing w:before="240"/>
      <w:outlineLvl w:val="0"/>
    </w:pPr>
    <w:rPr>
      <w:rFonts w:ascii="Times New Roman" w:eastAsiaTheme="majorEastAsia" w:hAnsi="Times New Roman" w:cstheme="majorBidi"/>
      <w:b/>
      <w:szCs w:val="32"/>
    </w:rPr>
  </w:style>
  <w:style w:type="paragraph" w:styleId="Heading2">
    <w:name w:val="heading 2"/>
    <w:basedOn w:val="Normal"/>
    <w:next w:val="Normal"/>
    <w:link w:val="Heading2Char"/>
    <w:uiPriority w:val="9"/>
    <w:unhideWhenUsed/>
    <w:qFormat/>
    <w:rsid w:val="00FA65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656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656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A656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A656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A656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A656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A656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F9D"/>
    <w:rPr>
      <w:rFonts w:ascii="Times New Roman" w:eastAsiaTheme="majorEastAsia" w:hAnsi="Times New Roman" w:cstheme="majorBidi"/>
      <w:b/>
      <w:szCs w:val="32"/>
    </w:rPr>
  </w:style>
  <w:style w:type="paragraph" w:styleId="Footer">
    <w:name w:val="footer"/>
    <w:basedOn w:val="FootnoteText"/>
    <w:link w:val="FooterChar"/>
    <w:uiPriority w:val="99"/>
    <w:unhideWhenUsed/>
    <w:rsid w:val="00596058"/>
    <w:pPr>
      <w:tabs>
        <w:tab w:val="center" w:pos="4680"/>
        <w:tab w:val="right" w:pos="9360"/>
      </w:tabs>
    </w:pPr>
    <w:rPr>
      <w:sz w:val="18"/>
      <w:lang w:val="en-AU"/>
    </w:rPr>
  </w:style>
  <w:style w:type="character" w:customStyle="1" w:styleId="FooterChar">
    <w:name w:val="Footer Char"/>
    <w:basedOn w:val="DefaultParagraphFont"/>
    <w:link w:val="Footer"/>
    <w:uiPriority w:val="99"/>
    <w:rsid w:val="00596058"/>
    <w:rPr>
      <w:rFonts w:ascii="Open Sans" w:hAnsi="Open Sans"/>
      <w:sz w:val="18"/>
      <w:szCs w:val="20"/>
      <w:lang w:val="en-AU"/>
    </w:rPr>
  </w:style>
  <w:style w:type="paragraph" w:styleId="FootnoteText">
    <w:name w:val="footnote text"/>
    <w:basedOn w:val="Normal"/>
    <w:link w:val="FootnoteTextChar"/>
    <w:uiPriority w:val="99"/>
    <w:semiHidden/>
    <w:unhideWhenUsed/>
    <w:rsid w:val="00596058"/>
    <w:rPr>
      <w:szCs w:val="20"/>
    </w:rPr>
  </w:style>
  <w:style w:type="character" w:customStyle="1" w:styleId="FootnoteTextChar">
    <w:name w:val="Footnote Text Char"/>
    <w:basedOn w:val="DefaultParagraphFont"/>
    <w:link w:val="FootnoteText"/>
    <w:uiPriority w:val="99"/>
    <w:semiHidden/>
    <w:rsid w:val="00596058"/>
    <w:rPr>
      <w:sz w:val="20"/>
      <w:szCs w:val="20"/>
    </w:rPr>
  </w:style>
  <w:style w:type="paragraph" w:customStyle="1" w:styleId="IPHeading2">
    <w:name w:val="IP Heading 2"/>
    <w:basedOn w:val="Normal"/>
    <w:next w:val="Normal"/>
    <w:qFormat/>
    <w:rsid w:val="0050783B"/>
    <w:pPr>
      <w:numPr>
        <w:numId w:val="1"/>
      </w:numPr>
      <w:spacing w:after="240"/>
    </w:pPr>
    <w:rPr>
      <w:rFonts w:ascii="Arial" w:hAnsi="Arial"/>
      <w:b/>
      <w:sz w:val="22"/>
      <w:szCs w:val="20"/>
    </w:rPr>
  </w:style>
  <w:style w:type="paragraph" w:customStyle="1" w:styleId="DoENormal">
    <w:name w:val="DoE Normal"/>
    <w:basedOn w:val="Normal"/>
    <w:autoRedefine/>
    <w:qFormat/>
    <w:rsid w:val="005C7E79"/>
    <w:pPr>
      <w:spacing w:after="240"/>
      <w:jc w:val="both"/>
    </w:pPr>
    <w:rPr>
      <w:rFonts w:eastAsia="Times New Roman" w:cs="Times New Roman"/>
      <w:lang w:val="en-ZA" w:eastAsia="en-US"/>
    </w:rPr>
  </w:style>
  <w:style w:type="paragraph" w:customStyle="1" w:styleId="sub-headerblue">
    <w:name w:val="sub-header blue"/>
    <w:basedOn w:val="Normal"/>
    <w:qFormat/>
    <w:rsid w:val="00432C24"/>
    <w:pPr>
      <w:keepNext/>
      <w:keepLines/>
      <w:spacing w:after="120"/>
      <w:outlineLvl w:val="1"/>
    </w:pPr>
    <w:rPr>
      <w:rFonts w:eastAsia="DengXian Light" w:cs="Times New Roman"/>
      <w:color w:val="3080DE"/>
      <w:sz w:val="26"/>
      <w:szCs w:val="26"/>
      <w:lang w:eastAsia="en-US"/>
    </w:rPr>
  </w:style>
  <w:style w:type="paragraph" w:customStyle="1" w:styleId="tablesheader">
    <w:name w:val="tables header"/>
    <w:basedOn w:val="Title"/>
    <w:qFormat/>
    <w:rsid w:val="00432C24"/>
    <w:pPr>
      <w:spacing w:after="60"/>
    </w:pPr>
    <w:rPr>
      <w:rFonts w:ascii="Open Sans" w:hAnsi="Open Sans" w:cs="Times New Roman (Headings CS)"/>
      <w:b/>
      <w:bCs/>
      <w:spacing w:val="10"/>
      <w:sz w:val="21"/>
      <w:szCs w:val="22"/>
      <w:lang w:eastAsia="en-US"/>
    </w:rPr>
  </w:style>
  <w:style w:type="paragraph" w:styleId="Title">
    <w:name w:val="Title"/>
    <w:basedOn w:val="Normal"/>
    <w:next w:val="Normal"/>
    <w:link w:val="TitleChar"/>
    <w:uiPriority w:val="10"/>
    <w:qFormat/>
    <w:rsid w:val="00432C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2C24"/>
    <w:rPr>
      <w:rFonts w:asciiTheme="majorHAnsi" w:eastAsiaTheme="majorEastAsia" w:hAnsiTheme="majorHAnsi" w:cstheme="majorBidi"/>
      <w:spacing w:val="-10"/>
      <w:kern w:val="28"/>
      <w:sz w:val="56"/>
      <w:szCs w:val="56"/>
      <w:lang w:eastAsia="zh-CN"/>
    </w:rPr>
  </w:style>
  <w:style w:type="character" w:customStyle="1" w:styleId="Heading2Char">
    <w:name w:val="Heading 2 Char"/>
    <w:basedOn w:val="DefaultParagraphFont"/>
    <w:link w:val="Heading2"/>
    <w:uiPriority w:val="9"/>
    <w:rsid w:val="00FA6568"/>
    <w:rPr>
      <w:rFonts w:asciiTheme="majorHAnsi" w:eastAsiaTheme="majorEastAsia" w:hAnsiTheme="majorHAnsi" w:cstheme="majorBidi"/>
      <w:color w:val="2F5496" w:themeColor="accent1" w:themeShade="BF"/>
      <w:sz w:val="32"/>
      <w:szCs w:val="32"/>
      <w:lang w:eastAsia="zh-CN"/>
    </w:rPr>
  </w:style>
  <w:style w:type="character" w:customStyle="1" w:styleId="Heading3Char">
    <w:name w:val="Heading 3 Char"/>
    <w:basedOn w:val="DefaultParagraphFont"/>
    <w:link w:val="Heading3"/>
    <w:uiPriority w:val="9"/>
    <w:semiHidden/>
    <w:rsid w:val="00FA6568"/>
    <w:rPr>
      <w:rFonts w:eastAsiaTheme="majorEastAsia" w:cstheme="majorBidi"/>
      <w:color w:val="2F5496" w:themeColor="accent1" w:themeShade="BF"/>
      <w:sz w:val="28"/>
      <w:szCs w:val="28"/>
      <w:lang w:eastAsia="zh-CN"/>
    </w:rPr>
  </w:style>
  <w:style w:type="character" w:customStyle="1" w:styleId="Heading4Char">
    <w:name w:val="Heading 4 Char"/>
    <w:basedOn w:val="DefaultParagraphFont"/>
    <w:link w:val="Heading4"/>
    <w:uiPriority w:val="9"/>
    <w:semiHidden/>
    <w:rsid w:val="00FA6568"/>
    <w:rPr>
      <w:rFonts w:eastAsiaTheme="majorEastAsia" w:cstheme="majorBidi"/>
      <w:i/>
      <w:iCs/>
      <w:color w:val="2F5496" w:themeColor="accent1" w:themeShade="BF"/>
      <w:sz w:val="20"/>
      <w:szCs w:val="22"/>
      <w:lang w:eastAsia="zh-CN"/>
    </w:rPr>
  </w:style>
  <w:style w:type="character" w:customStyle="1" w:styleId="Heading5Char">
    <w:name w:val="Heading 5 Char"/>
    <w:basedOn w:val="DefaultParagraphFont"/>
    <w:link w:val="Heading5"/>
    <w:uiPriority w:val="9"/>
    <w:semiHidden/>
    <w:rsid w:val="00FA6568"/>
    <w:rPr>
      <w:rFonts w:eastAsiaTheme="majorEastAsia" w:cstheme="majorBidi"/>
      <w:color w:val="2F5496" w:themeColor="accent1" w:themeShade="BF"/>
      <w:sz w:val="20"/>
      <w:szCs w:val="22"/>
      <w:lang w:eastAsia="zh-CN"/>
    </w:rPr>
  </w:style>
  <w:style w:type="character" w:customStyle="1" w:styleId="Heading6Char">
    <w:name w:val="Heading 6 Char"/>
    <w:basedOn w:val="DefaultParagraphFont"/>
    <w:link w:val="Heading6"/>
    <w:uiPriority w:val="9"/>
    <w:semiHidden/>
    <w:rsid w:val="00FA6568"/>
    <w:rPr>
      <w:rFonts w:eastAsiaTheme="majorEastAsia" w:cstheme="majorBidi"/>
      <w:i/>
      <w:iCs/>
      <w:color w:val="595959" w:themeColor="text1" w:themeTint="A6"/>
      <w:sz w:val="20"/>
      <w:szCs w:val="22"/>
      <w:lang w:eastAsia="zh-CN"/>
    </w:rPr>
  </w:style>
  <w:style w:type="character" w:customStyle="1" w:styleId="Heading7Char">
    <w:name w:val="Heading 7 Char"/>
    <w:basedOn w:val="DefaultParagraphFont"/>
    <w:link w:val="Heading7"/>
    <w:uiPriority w:val="9"/>
    <w:semiHidden/>
    <w:rsid w:val="00FA6568"/>
    <w:rPr>
      <w:rFonts w:eastAsiaTheme="majorEastAsia" w:cstheme="majorBidi"/>
      <w:color w:val="595959" w:themeColor="text1" w:themeTint="A6"/>
      <w:sz w:val="20"/>
      <w:szCs w:val="22"/>
      <w:lang w:eastAsia="zh-CN"/>
    </w:rPr>
  </w:style>
  <w:style w:type="character" w:customStyle="1" w:styleId="Heading8Char">
    <w:name w:val="Heading 8 Char"/>
    <w:basedOn w:val="DefaultParagraphFont"/>
    <w:link w:val="Heading8"/>
    <w:uiPriority w:val="9"/>
    <w:semiHidden/>
    <w:rsid w:val="00FA6568"/>
    <w:rPr>
      <w:rFonts w:eastAsiaTheme="majorEastAsia" w:cstheme="majorBidi"/>
      <w:i/>
      <w:iCs/>
      <w:color w:val="272727" w:themeColor="text1" w:themeTint="D8"/>
      <w:sz w:val="20"/>
      <w:szCs w:val="22"/>
      <w:lang w:eastAsia="zh-CN"/>
    </w:rPr>
  </w:style>
  <w:style w:type="character" w:customStyle="1" w:styleId="Heading9Char">
    <w:name w:val="Heading 9 Char"/>
    <w:basedOn w:val="DefaultParagraphFont"/>
    <w:link w:val="Heading9"/>
    <w:uiPriority w:val="9"/>
    <w:semiHidden/>
    <w:rsid w:val="00FA6568"/>
    <w:rPr>
      <w:rFonts w:eastAsiaTheme="majorEastAsia" w:cstheme="majorBidi"/>
      <w:color w:val="272727" w:themeColor="text1" w:themeTint="D8"/>
      <w:sz w:val="20"/>
      <w:szCs w:val="22"/>
      <w:lang w:eastAsia="zh-CN"/>
    </w:rPr>
  </w:style>
  <w:style w:type="paragraph" w:styleId="Subtitle">
    <w:name w:val="Subtitle"/>
    <w:basedOn w:val="Normal"/>
    <w:next w:val="Normal"/>
    <w:link w:val="SubtitleChar"/>
    <w:uiPriority w:val="11"/>
    <w:qFormat/>
    <w:rsid w:val="00FA656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6568"/>
    <w:rPr>
      <w:rFonts w:eastAsiaTheme="majorEastAsia" w:cstheme="majorBidi"/>
      <w:color w:val="595959" w:themeColor="text1" w:themeTint="A6"/>
      <w:spacing w:val="15"/>
      <w:sz w:val="28"/>
      <w:szCs w:val="28"/>
      <w:lang w:eastAsia="zh-CN"/>
    </w:rPr>
  </w:style>
  <w:style w:type="paragraph" w:styleId="Quote">
    <w:name w:val="Quote"/>
    <w:basedOn w:val="Normal"/>
    <w:next w:val="Normal"/>
    <w:link w:val="QuoteChar"/>
    <w:uiPriority w:val="29"/>
    <w:qFormat/>
    <w:rsid w:val="00FA65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A6568"/>
    <w:rPr>
      <w:rFonts w:ascii="Open Sans" w:eastAsiaTheme="minorEastAsia" w:hAnsi="Open Sans"/>
      <w:i/>
      <w:iCs/>
      <w:color w:val="404040" w:themeColor="text1" w:themeTint="BF"/>
      <w:sz w:val="20"/>
      <w:szCs w:val="22"/>
      <w:lang w:eastAsia="zh-CN"/>
    </w:rPr>
  </w:style>
  <w:style w:type="paragraph" w:styleId="ListParagraph">
    <w:name w:val="List Paragraph"/>
    <w:basedOn w:val="Normal"/>
    <w:uiPriority w:val="34"/>
    <w:qFormat/>
    <w:rsid w:val="00FA6568"/>
    <w:pPr>
      <w:ind w:left="720"/>
      <w:contextualSpacing/>
    </w:pPr>
  </w:style>
  <w:style w:type="character" w:styleId="IntenseEmphasis">
    <w:name w:val="Intense Emphasis"/>
    <w:basedOn w:val="DefaultParagraphFont"/>
    <w:uiPriority w:val="21"/>
    <w:qFormat/>
    <w:rsid w:val="00FA6568"/>
    <w:rPr>
      <w:i/>
      <w:iCs/>
      <w:color w:val="2F5496" w:themeColor="accent1" w:themeShade="BF"/>
    </w:rPr>
  </w:style>
  <w:style w:type="paragraph" w:styleId="IntenseQuote">
    <w:name w:val="Intense Quote"/>
    <w:basedOn w:val="Normal"/>
    <w:next w:val="Normal"/>
    <w:link w:val="IntenseQuoteChar"/>
    <w:uiPriority w:val="30"/>
    <w:qFormat/>
    <w:rsid w:val="00FA65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6568"/>
    <w:rPr>
      <w:rFonts w:ascii="Open Sans" w:eastAsiaTheme="minorEastAsia" w:hAnsi="Open Sans"/>
      <w:i/>
      <w:iCs/>
      <w:color w:val="2F5496" w:themeColor="accent1" w:themeShade="BF"/>
      <w:sz w:val="20"/>
      <w:szCs w:val="22"/>
      <w:lang w:eastAsia="zh-CN"/>
    </w:rPr>
  </w:style>
  <w:style w:type="character" w:styleId="IntenseReference">
    <w:name w:val="Intense Reference"/>
    <w:basedOn w:val="DefaultParagraphFont"/>
    <w:uiPriority w:val="32"/>
    <w:qFormat/>
    <w:rsid w:val="00FA6568"/>
    <w:rPr>
      <w:b/>
      <w:bCs/>
      <w:smallCaps/>
      <w:color w:val="2F5496" w:themeColor="accent1" w:themeShade="BF"/>
      <w:spacing w:val="5"/>
    </w:rPr>
  </w:style>
  <w:style w:type="table" w:styleId="TableGrid">
    <w:name w:val="Table Grid"/>
    <w:basedOn w:val="TableNormal"/>
    <w:uiPriority w:val="39"/>
    <w:rsid w:val="0063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08F5"/>
    <w:rPr>
      <w:color w:val="0563C1" w:themeColor="hyperlink"/>
      <w:u w:val="single"/>
    </w:rPr>
  </w:style>
  <w:style w:type="character" w:styleId="UnresolvedMention">
    <w:name w:val="Unresolved Mention"/>
    <w:basedOn w:val="DefaultParagraphFont"/>
    <w:uiPriority w:val="99"/>
    <w:rsid w:val="001708F5"/>
    <w:rPr>
      <w:color w:val="605E5C"/>
      <w:shd w:val="clear" w:color="auto" w:fill="E1DFDD"/>
    </w:rPr>
  </w:style>
  <w:style w:type="character" w:styleId="FollowedHyperlink">
    <w:name w:val="FollowedHyperlink"/>
    <w:basedOn w:val="DefaultParagraphFont"/>
    <w:uiPriority w:val="99"/>
    <w:semiHidden/>
    <w:unhideWhenUsed/>
    <w:rsid w:val="00962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5079937">
      <w:bodyDiv w:val="1"/>
      <w:marLeft w:val="0"/>
      <w:marRight w:val="0"/>
      <w:marTop w:val="0"/>
      <w:marBottom w:val="0"/>
      <w:divBdr>
        <w:top w:val="none" w:sz="0" w:space="0" w:color="auto"/>
        <w:left w:val="none" w:sz="0" w:space="0" w:color="auto"/>
        <w:bottom w:val="none" w:sz="0" w:space="0" w:color="auto"/>
        <w:right w:val="none" w:sz="0" w:space="0" w:color="auto"/>
      </w:divBdr>
      <w:divsChild>
        <w:div w:id="2089184167">
          <w:marLeft w:val="-225"/>
          <w:marRight w:val="-225"/>
          <w:marTop w:val="0"/>
          <w:marBottom w:val="0"/>
          <w:divBdr>
            <w:top w:val="single" w:sz="2" w:space="0" w:color="EEEEEE"/>
            <w:left w:val="single" w:sz="2" w:space="0" w:color="EEEEEE"/>
            <w:bottom w:val="single" w:sz="2" w:space="0" w:color="EEEEEE"/>
            <w:right w:val="single" w:sz="2" w:space="0" w:color="EEEEEE"/>
          </w:divBdr>
          <w:divsChild>
            <w:div w:id="1054112459">
              <w:marLeft w:val="0"/>
              <w:marRight w:val="0"/>
              <w:marTop w:val="0"/>
              <w:marBottom w:val="0"/>
              <w:divBdr>
                <w:top w:val="none" w:sz="0" w:space="0" w:color="auto"/>
                <w:left w:val="none" w:sz="0" w:space="0" w:color="auto"/>
                <w:bottom w:val="none" w:sz="0" w:space="0" w:color="auto"/>
                <w:right w:val="none" w:sz="0" w:space="0" w:color="auto"/>
              </w:divBdr>
              <w:divsChild>
                <w:div w:id="1654722442">
                  <w:marLeft w:val="0"/>
                  <w:marRight w:val="0"/>
                  <w:marTop w:val="0"/>
                  <w:marBottom w:val="0"/>
                  <w:divBdr>
                    <w:top w:val="none" w:sz="0" w:space="0" w:color="auto"/>
                    <w:left w:val="none" w:sz="0" w:space="0" w:color="auto"/>
                    <w:bottom w:val="none" w:sz="0" w:space="0" w:color="auto"/>
                    <w:right w:val="none" w:sz="0" w:space="0" w:color="auto"/>
                  </w:divBdr>
                  <w:divsChild>
                    <w:div w:id="186140302">
                      <w:marLeft w:val="0"/>
                      <w:marRight w:val="0"/>
                      <w:marTop w:val="0"/>
                      <w:marBottom w:val="0"/>
                      <w:divBdr>
                        <w:top w:val="none" w:sz="0" w:space="0" w:color="auto"/>
                        <w:left w:val="none" w:sz="0" w:space="0" w:color="auto"/>
                        <w:bottom w:val="none" w:sz="0" w:space="0" w:color="auto"/>
                        <w:right w:val="none" w:sz="0" w:space="0" w:color="auto"/>
                      </w:divBdr>
                      <w:divsChild>
                        <w:div w:id="248122879">
                          <w:marLeft w:val="-225"/>
                          <w:marRight w:val="-225"/>
                          <w:marTop w:val="0"/>
                          <w:marBottom w:val="0"/>
                          <w:divBdr>
                            <w:top w:val="none" w:sz="0" w:space="0" w:color="auto"/>
                            <w:left w:val="none" w:sz="0" w:space="0" w:color="auto"/>
                            <w:bottom w:val="none" w:sz="0" w:space="0" w:color="auto"/>
                            <w:right w:val="none" w:sz="0" w:space="0" w:color="auto"/>
                          </w:divBdr>
                          <w:divsChild>
                            <w:div w:id="1791363446">
                              <w:marLeft w:val="0"/>
                              <w:marRight w:val="0"/>
                              <w:marTop w:val="0"/>
                              <w:marBottom w:val="0"/>
                              <w:divBdr>
                                <w:top w:val="single" w:sz="2" w:space="0" w:color="EEEEEE"/>
                                <w:left w:val="single" w:sz="2" w:space="11" w:color="EEEEEE"/>
                                <w:bottom w:val="single" w:sz="2" w:space="0" w:color="EEEEEE"/>
                                <w:right w:val="single" w:sz="2" w:space="11" w:color="EEEEEE"/>
                              </w:divBdr>
                              <w:divsChild>
                                <w:div w:id="384523753">
                                  <w:marLeft w:val="0"/>
                                  <w:marRight w:val="0"/>
                                  <w:marTop w:val="0"/>
                                  <w:marBottom w:val="0"/>
                                  <w:divBdr>
                                    <w:top w:val="none" w:sz="0" w:space="0" w:color="auto"/>
                                    <w:left w:val="none" w:sz="0" w:space="0" w:color="auto"/>
                                    <w:bottom w:val="none" w:sz="0" w:space="0" w:color="auto"/>
                                    <w:right w:val="none" w:sz="0" w:space="0" w:color="auto"/>
                                  </w:divBdr>
                                </w:div>
                                <w:div w:id="12655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17335">
          <w:marLeft w:val="-225"/>
          <w:marRight w:val="-225"/>
          <w:marTop w:val="0"/>
          <w:marBottom w:val="0"/>
          <w:divBdr>
            <w:top w:val="none" w:sz="0" w:space="0" w:color="auto"/>
            <w:left w:val="none" w:sz="0" w:space="0" w:color="auto"/>
            <w:bottom w:val="none" w:sz="0" w:space="0" w:color="auto"/>
            <w:right w:val="none" w:sz="0" w:space="0" w:color="auto"/>
          </w:divBdr>
          <w:divsChild>
            <w:div w:id="1461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7233">
      <w:bodyDiv w:val="1"/>
      <w:marLeft w:val="0"/>
      <w:marRight w:val="0"/>
      <w:marTop w:val="0"/>
      <w:marBottom w:val="0"/>
      <w:divBdr>
        <w:top w:val="none" w:sz="0" w:space="0" w:color="auto"/>
        <w:left w:val="none" w:sz="0" w:space="0" w:color="auto"/>
        <w:bottom w:val="none" w:sz="0" w:space="0" w:color="auto"/>
        <w:right w:val="none" w:sz="0" w:space="0" w:color="auto"/>
      </w:divBdr>
    </w:div>
    <w:div w:id="1600721660">
      <w:bodyDiv w:val="1"/>
      <w:marLeft w:val="0"/>
      <w:marRight w:val="0"/>
      <w:marTop w:val="0"/>
      <w:marBottom w:val="0"/>
      <w:divBdr>
        <w:top w:val="none" w:sz="0" w:space="0" w:color="auto"/>
        <w:left w:val="none" w:sz="0" w:space="0" w:color="auto"/>
        <w:bottom w:val="none" w:sz="0" w:space="0" w:color="auto"/>
        <w:right w:val="none" w:sz="0" w:space="0" w:color="auto"/>
      </w:divBdr>
    </w:div>
    <w:div w:id="1832911266">
      <w:bodyDiv w:val="1"/>
      <w:marLeft w:val="0"/>
      <w:marRight w:val="0"/>
      <w:marTop w:val="0"/>
      <w:marBottom w:val="0"/>
      <w:divBdr>
        <w:top w:val="none" w:sz="0" w:space="0" w:color="auto"/>
        <w:left w:val="none" w:sz="0" w:space="0" w:color="auto"/>
        <w:bottom w:val="none" w:sz="0" w:space="0" w:color="auto"/>
        <w:right w:val="none" w:sz="0" w:space="0" w:color="auto"/>
      </w:divBdr>
      <w:divsChild>
        <w:div w:id="1326786668">
          <w:marLeft w:val="-225"/>
          <w:marRight w:val="-225"/>
          <w:marTop w:val="0"/>
          <w:marBottom w:val="0"/>
          <w:divBdr>
            <w:top w:val="single" w:sz="2" w:space="0" w:color="EEEEEE"/>
            <w:left w:val="single" w:sz="2" w:space="0" w:color="EEEEEE"/>
            <w:bottom w:val="single" w:sz="2" w:space="0" w:color="EEEEEE"/>
            <w:right w:val="single" w:sz="2" w:space="0" w:color="EEEEEE"/>
          </w:divBdr>
          <w:divsChild>
            <w:div w:id="1319924012">
              <w:marLeft w:val="0"/>
              <w:marRight w:val="0"/>
              <w:marTop w:val="0"/>
              <w:marBottom w:val="0"/>
              <w:divBdr>
                <w:top w:val="none" w:sz="0" w:space="0" w:color="auto"/>
                <w:left w:val="none" w:sz="0" w:space="0" w:color="auto"/>
                <w:bottom w:val="none" w:sz="0" w:space="0" w:color="auto"/>
                <w:right w:val="none" w:sz="0" w:space="0" w:color="auto"/>
              </w:divBdr>
              <w:divsChild>
                <w:div w:id="1519586123">
                  <w:marLeft w:val="0"/>
                  <w:marRight w:val="0"/>
                  <w:marTop w:val="0"/>
                  <w:marBottom w:val="0"/>
                  <w:divBdr>
                    <w:top w:val="none" w:sz="0" w:space="0" w:color="auto"/>
                    <w:left w:val="none" w:sz="0" w:space="0" w:color="auto"/>
                    <w:bottom w:val="none" w:sz="0" w:space="0" w:color="auto"/>
                    <w:right w:val="none" w:sz="0" w:space="0" w:color="auto"/>
                  </w:divBdr>
                  <w:divsChild>
                    <w:div w:id="1106384283">
                      <w:marLeft w:val="0"/>
                      <w:marRight w:val="0"/>
                      <w:marTop w:val="0"/>
                      <w:marBottom w:val="0"/>
                      <w:divBdr>
                        <w:top w:val="none" w:sz="0" w:space="0" w:color="auto"/>
                        <w:left w:val="none" w:sz="0" w:space="0" w:color="auto"/>
                        <w:bottom w:val="none" w:sz="0" w:space="0" w:color="auto"/>
                        <w:right w:val="none" w:sz="0" w:space="0" w:color="auto"/>
                      </w:divBdr>
                      <w:divsChild>
                        <w:div w:id="1181119338">
                          <w:marLeft w:val="-225"/>
                          <w:marRight w:val="-225"/>
                          <w:marTop w:val="0"/>
                          <w:marBottom w:val="0"/>
                          <w:divBdr>
                            <w:top w:val="none" w:sz="0" w:space="0" w:color="auto"/>
                            <w:left w:val="none" w:sz="0" w:space="0" w:color="auto"/>
                            <w:bottom w:val="none" w:sz="0" w:space="0" w:color="auto"/>
                            <w:right w:val="none" w:sz="0" w:space="0" w:color="auto"/>
                          </w:divBdr>
                          <w:divsChild>
                            <w:div w:id="641236766">
                              <w:marLeft w:val="0"/>
                              <w:marRight w:val="0"/>
                              <w:marTop w:val="0"/>
                              <w:marBottom w:val="0"/>
                              <w:divBdr>
                                <w:top w:val="single" w:sz="2" w:space="0" w:color="EEEEEE"/>
                                <w:left w:val="single" w:sz="2" w:space="11" w:color="EEEEEE"/>
                                <w:bottom w:val="single" w:sz="2" w:space="0" w:color="EEEEEE"/>
                                <w:right w:val="single" w:sz="2" w:space="11" w:color="EEEEEE"/>
                              </w:divBdr>
                              <w:divsChild>
                                <w:div w:id="2054842781">
                                  <w:marLeft w:val="0"/>
                                  <w:marRight w:val="0"/>
                                  <w:marTop w:val="0"/>
                                  <w:marBottom w:val="0"/>
                                  <w:divBdr>
                                    <w:top w:val="none" w:sz="0" w:space="0" w:color="auto"/>
                                    <w:left w:val="none" w:sz="0" w:space="0" w:color="auto"/>
                                    <w:bottom w:val="none" w:sz="0" w:space="0" w:color="auto"/>
                                    <w:right w:val="none" w:sz="0" w:space="0" w:color="auto"/>
                                  </w:divBdr>
                                </w:div>
                                <w:div w:id="14206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471882">
          <w:marLeft w:val="-225"/>
          <w:marRight w:val="-225"/>
          <w:marTop w:val="0"/>
          <w:marBottom w:val="0"/>
          <w:divBdr>
            <w:top w:val="none" w:sz="0" w:space="0" w:color="auto"/>
            <w:left w:val="none" w:sz="0" w:space="0" w:color="auto"/>
            <w:bottom w:val="none" w:sz="0" w:space="0" w:color="auto"/>
            <w:right w:val="none" w:sz="0" w:space="0" w:color="auto"/>
          </w:divBdr>
          <w:divsChild>
            <w:div w:id="127205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s.ssrn.com/sol3/papers.cfm?abstract_id=4475995" TargetMode="External"/><Relationship Id="rId13" Type="http://schemas.openxmlformats.org/officeDocument/2006/relationships/hyperlink" Target="https://www.unesco.org/en/articles/ai-competency-framework-teachers" TargetMode="External"/><Relationship Id="rId18" Type="http://schemas.openxmlformats.org/officeDocument/2006/relationships/hyperlink" Target="https://doi.org/10.56433/jpaap.v12i1.577" TargetMode="External"/><Relationship Id="rId3" Type="http://schemas.openxmlformats.org/officeDocument/2006/relationships/settings" Target="settings.xml"/><Relationship Id="rId7" Type="http://schemas.openxmlformats.org/officeDocument/2006/relationships/hyperlink" Target="https://www.commonsense.org/education/articles/chatgpt-and-beyond-how-to-handle-ai-in-schools" TargetMode="External"/><Relationship Id="rId12" Type="http://schemas.openxmlformats.org/officeDocument/2006/relationships/hyperlink" Target="https://time.com/7295195/ai-chatgpt-google-learning-school/" TargetMode="External"/><Relationship Id="rId17" Type="http://schemas.openxmlformats.org/officeDocument/2006/relationships/hyperlink" Target="https://discover.carnegielearning.com/hubfs/PDFs/Whitepaper%20and%20Guide%20PDFs/2025-AI-in-Ed-Report.pdf" TargetMode="External"/><Relationship Id="rId2" Type="http://schemas.openxmlformats.org/officeDocument/2006/relationships/styles" Target="styles.xml"/><Relationship Id="rId16" Type="http://schemas.openxmlformats.org/officeDocument/2006/relationships/hyperlink" Target="https://dx.doi.org/10.2139/ssrn.447599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HQQtaWgIQmE&amp;t=1s" TargetMode="External"/><Relationship Id="rId11" Type="http://schemas.openxmlformats.org/officeDocument/2006/relationships/hyperlink" Target="https://www.unesco.org/en/articles/ai-competency-framework-teachers" TargetMode="External"/><Relationship Id="rId5" Type="http://schemas.openxmlformats.org/officeDocument/2006/relationships/hyperlink" Target="https://www.youtube.com/watch?v=b0KaGBOU4Ys&amp;t=2s" TargetMode="External"/><Relationship Id="rId15" Type="http://schemas.openxmlformats.org/officeDocument/2006/relationships/hyperlink" Target="https://www.unesco.org/en/articles/ai-competency-framework-teachers" TargetMode="External"/><Relationship Id="rId10" Type="http://schemas.openxmlformats.org/officeDocument/2006/relationships/hyperlink" Target="https://www.nwea.org/blog/2024/75-digital-tools-apps-teachers-use-to-support-classroom-formative-assess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nesco.org/en/articles/ai-competency-framework-teachers" TargetMode="External"/><Relationship Id="rId14" Type="http://schemas.openxmlformats.org/officeDocument/2006/relationships/hyperlink" Target="https://time.com/7295195/ai-chatgpt-google-learning-scho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338</TotalTime>
  <Pages>6</Pages>
  <Words>2002</Words>
  <Characters>11416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Guyatt</dc:creator>
  <cp:keywords/>
  <dc:description/>
  <cp:lastModifiedBy>Tanya Guyatt</cp:lastModifiedBy>
  <cp:revision>60</cp:revision>
  <dcterms:created xsi:type="dcterms:W3CDTF">2025-08-05T15:06:00Z</dcterms:created>
  <dcterms:modified xsi:type="dcterms:W3CDTF">2025-08-15T20:25:00Z</dcterms:modified>
</cp:coreProperties>
</file>