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01E268" w14:textId="6DD6AEA2" w:rsidR="00707429" w:rsidRDefault="00FC6572">
      <w:r>
        <w:rPr>
          <w:noProof/>
        </w:rPr>
        <w:drawing>
          <wp:anchor distT="0" distB="0" distL="114300" distR="114300" simplePos="0" relativeHeight="251659264" behindDoc="1" locked="0" layoutInCell="1" allowOverlap="1" wp14:anchorId="3F69941C" wp14:editId="451DA342">
            <wp:simplePos x="0" y="0"/>
            <wp:positionH relativeFrom="margin">
              <wp:align>center</wp:align>
            </wp:positionH>
            <wp:positionV relativeFrom="paragraph">
              <wp:posOffset>0</wp:posOffset>
            </wp:positionV>
            <wp:extent cx="1447800" cy="144780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47800" cy="1447800"/>
                    </a:xfrm>
                    <a:prstGeom prst="rect">
                      <a:avLst/>
                    </a:prstGeom>
                    <a:noFill/>
                  </pic:spPr>
                </pic:pic>
              </a:graphicData>
            </a:graphic>
            <wp14:sizeRelH relativeFrom="page">
              <wp14:pctWidth>0</wp14:pctWidth>
            </wp14:sizeRelH>
            <wp14:sizeRelV relativeFrom="page">
              <wp14:pctHeight>0</wp14:pctHeight>
            </wp14:sizeRelV>
          </wp:anchor>
        </w:drawing>
      </w:r>
    </w:p>
    <w:p w14:paraId="75578CFD" w14:textId="40DBEB3C" w:rsidR="002E3B88" w:rsidRDefault="002E3B88"/>
    <w:p w14:paraId="3AC8C49D" w14:textId="77777777" w:rsidR="002E3B88" w:rsidRDefault="002E3B88"/>
    <w:p w14:paraId="432B9ADE" w14:textId="77777777" w:rsidR="002E3B88" w:rsidRDefault="002E3B88"/>
    <w:p w14:paraId="2916E801" w14:textId="77777777" w:rsidR="00B4026B" w:rsidRDefault="00B4026B"/>
    <w:p w14:paraId="6ECF3445" w14:textId="77777777" w:rsidR="00FD7969" w:rsidRDefault="00FD7969"/>
    <w:p w14:paraId="1E1526F7" w14:textId="7F17F891" w:rsidR="002E3B88" w:rsidRDefault="002E3B88"/>
    <w:sdt>
      <w:sdtPr>
        <w:rPr>
          <w:sz w:val="144"/>
          <w:szCs w:val="144"/>
        </w:rPr>
        <w:alias w:val="Title"/>
        <w:tag w:val=""/>
        <w:id w:val="-550228847"/>
        <w:placeholder>
          <w:docPart w:val="1030E8FC40EB423F8F8EB2B09E79DB7F"/>
        </w:placeholder>
        <w:dataBinding w:prefixMappings="xmlns:ns0='http://purl.org/dc/elements/1.1/' xmlns:ns1='http://schemas.openxmlformats.org/package/2006/metadata/core-properties' " w:xpath="/ns1:coreProperties[1]/ns0:title[1]" w:storeItemID="{6C3C8BC8-F283-45AE-878A-BAB7291924A1}"/>
        <w:text/>
      </w:sdtPr>
      <w:sdtEndPr/>
      <w:sdtContent>
        <w:p w14:paraId="488DFE23" w14:textId="00591862" w:rsidR="00FC6572" w:rsidRPr="00194A81" w:rsidRDefault="00231AED" w:rsidP="00FC6572">
          <w:pPr>
            <w:pStyle w:val="Title"/>
            <w:jc w:val="center"/>
            <w:rPr>
              <w:sz w:val="144"/>
              <w:szCs w:val="144"/>
            </w:rPr>
          </w:pPr>
          <w:r w:rsidRPr="00194A81">
            <w:rPr>
              <w:sz w:val="144"/>
              <w:szCs w:val="144"/>
            </w:rPr>
            <w:t>Safeguarding Policy</w:t>
          </w:r>
        </w:p>
      </w:sdtContent>
    </w:sdt>
    <w:p w14:paraId="55A7C338" w14:textId="77777777" w:rsidR="00FC6572" w:rsidRDefault="00FC6572"/>
    <w:p w14:paraId="2C849AC9" w14:textId="77777777" w:rsidR="00FD7969" w:rsidRDefault="00FD7969"/>
    <w:p w14:paraId="46C7C4BB" w14:textId="5827837E" w:rsidR="00194A81" w:rsidRDefault="00194A81">
      <w:r>
        <w:br w:type="page"/>
      </w:r>
    </w:p>
    <w:p w14:paraId="7EEC6139" w14:textId="77777777" w:rsidR="00B22075" w:rsidRDefault="00B22075" w:rsidP="00E04420">
      <w:pPr>
        <w:pStyle w:val="NoSpacing"/>
      </w:pPr>
    </w:p>
    <w:p w14:paraId="78D3139F" w14:textId="77777777" w:rsidR="007D711C" w:rsidRPr="007D711C" w:rsidRDefault="007D711C" w:rsidP="007D711C">
      <w:pPr>
        <w:widowControl w:val="0"/>
        <w:autoSpaceDE w:val="0"/>
        <w:autoSpaceDN w:val="0"/>
        <w:adjustRightInd w:val="0"/>
        <w:spacing w:after="0" w:line="240" w:lineRule="auto"/>
        <w:jc w:val="both"/>
        <w:rPr>
          <w:rFonts w:eastAsiaTheme="minorEastAsia" w:cs="serif"/>
          <w:sz w:val="24"/>
          <w:szCs w:val="24"/>
        </w:rPr>
      </w:pPr>
    </w:p>
    <w:p w14:paraId="54A4A4DC" w14:textId="006EF3E3" w:rsidR="007D711C" w:rsidRPr="007D711C" w:rsidRDefault="00246C02" w:rsidP="007D711C">
      <w:pPr>
        <w:pStyle w:val="ListParagraph"/>
        <w:widowControl w:val="0"/>
        <w:numPr>
          <w:ilvl w:val="0"/>
          <w:numId w:val="3"/>
        </w:numPr>
        <w:autoSpaceDE w:val="0"/>
        <w:autoSpaceDN w:val="0"/>
        <w:adjustRightInd w:val="0"/>
        <w:spacing w:after="0" w:line="240" w:lineRule="auto"/>
        <w:jc w:val="both"/>
        <w:rPr>
          <w:rFonts w:eastAsiaTheme="minorEastAsia" w:cs="serif"/>
          <w:b/>
          <w:sz w:val="24"/>
          <w:szCs w:val="24"/>
        </w:rPr>
      </w:pPr>
      <w:r>
        <w:rPr>
          <w:rFonts w:eastAsiaTheme="minorEastAsia" w:cs="serif"/>
          <w:b/>
          <w:sz w:val="24"/>
          <w:szCs w:val="24"/>
        </w:rPr>
        <w:t>Purpose of Policy</w:t>
      </w:r>
    </w:p>
    <w:p w14:paraId="4B556D8E" w14:textId="77777777" w:rsidR="007D711C" w:rsidRPr="007D711C" w:rsidRDefault="007D711C" w:rsidP="007D711C">
      <w:pPr>
        <w:widowControl w:val="0"/>
        <w:autoSpaceDE w:val="0"/>
        <w:autoSpaceDN w:val="0"/>
        <w:adjustRightInd w:val="0"/>
        <w:spacing w:after="0" w:line="240" w:lineRule="auto"/>
        <w:ind w:left="360"/>
        <w:jc w:val="both"/>
        <w:rPr>
          <w:rFonts w:eastAsiaTheme="minorEastAsia" w:cs="serif"/>
          <w:b/>
          <w:sz w:val="24"/>
          <w:szCs w:val="24"/>
        </w:rPr>
      </w:pPr>
    </w:p>
    <w:p w14:paraId="601FAE7C" w14:textId="28FF05A3" w:rsidR="00246C02" w:rsidRDefault="00246C02" w:rsidP="00246C02">
      <w:pPr>
        <w:widowControl w:val="0"/>
        <w:autoSpaceDE w:val="0"/>
        <w:autoSpaceDN w:val="0"/>
        <w:adjustRightInd w:val="0"/>
        <w:spacing w:after="0" w:line="240" w:lineRule="auto"/>
        <w:jc w:val="both"/>
        <w:rPr>
          <w:rFonts w:eastAsiaTheme="minorEastAsia" w:cs="serif"/>
          <w:sz w:val="24"/>
          <w:szCs w:val="24"/>
        </w:rPr>
      </w:pPr>
      <w:r>
        <w:rPr>
          <w:rFonts w:eastAsiaTheme="minorEastAsia" w:cs="serif"/>
          <w:sz w:val="24"/>
          <w:szCs w:val="24"/>
        </w:rPr>
        <w:t xml:space="preserve">KHFC ED LTD (“the </w:t>
      </w:r>
      <w:r w:rsidR="00194A81">
        <w:rPr>
          <w:rFonts w:eastAsiaTheme="minorEastAsia" w:cs="serif"/>
          <w:sz w:val="24"/>
          <w:szCs w:val="24"/>
        </w:rPr>
        <w:t>Academy</w:t>
      </w:r>
      <w:r>
        <w:rPr>
          <w:rFonts w:eastAsiaTheme="minorEastAsia" w:cs="serif"/>
          <w:sz w:val="24"/>
          <w:szCs w:val="24"/>
        </w:rPr>
        <w:t>”)</w:t>
      </w:r>
      <w:r w:rsidRPr="00246C02">
        <w:rPr>
          <w:rFonts w:eastAsiaTheme="minorEastAsia" w:cs="serif"/>
          <w:sz w:val="24"/>
          <w:szCs w:val="24"/>
        </w:rPr>
        <w:t xml:space="preserve"> fully recognises its responsibilities for safeguarding children. </w:t>
      </w:r>
      <w:r>
        <w:rPr>
          <w:rFonts w:eastAsiaTheme="minorEastAsia" w:cs="serif"/>
          <w:sz w:val="24"/>
          <w:szCs w:val="24"/>
        </w:rPr>
        <w:t>The</w:t>
      </w:r>
      <w:r w:rsidRPr="00246C02">
        <w:rPr>
          <w:rFonts w:eastAsiaTheme="minorEastAsia" w:cs="serif"/>
          <w:sz w:val="24"/>
          <w:szCs w:val="24"/>
        </w:rPr>
        <w:t xml:space="preserve"> students’ welfare</w:t>
      </w:r>
      <w:r>
        <w:rPr>
          <w:rFonts w:eastAsiaTheme="minorEastAsia" w:cs="serif"/>
          <w:sz w:val="24"/>
          <w:szCs w:val="24"/>
        </w:rPr>
        <w:t xml:space="preserve"> </w:t>
      </w:r>
      <w:r w:rsidRPr="00246C02">
        <w:rPr>
          <w:rFonts w:eastAsiaTheme="minorEastAsia" w:cs="serif"/>
          <w:sz w:val="24"/>
          <w:szCs w:val="24"/>
        </w:rPr>
        <w:t xml:space="preserve">and safety are at the heart of our </w:t>
      </w:r>
      <w:r w:rsidR="00194A81">
        <w:rPr>
          <w:rFonts w:eastAsiaTheme="minorEastAsia" w:cs="serif"/>
          <w:sz w:val="24"/>
          <w:szCs w:val="24"/>
        </w:rPr>
        <w:t>Academy</w:t>
      </w:r>
      <w:r w:rsidR="00696C94">
        <w:rPr>
          <w:rFonts w:eastAsiaTheme="minorEastAsia" w:cs="serif"/>
          <w:sz w:val="24"/>
          <w:szCs w:val="24"/>
        </w:rPr>
        <w:t>’s</w:t>
      </w:r>
      <w:r w:rsidRPr="00246C02">
        <w:rPr>
          <w:rFonts w:eastAsiaTheme="minorEastAsia" w:cs="serif"/>
          <w:sz w:val="24"/>
          <w:szCs w:val="24"/>
        </w:rPr>
        <w:t xml:space="preserve"> ethos and in everything we do.</w:t>
      </w:r>
      <w:r>
        <w:rPr>
          <w:rFonts w:eastAsiaTheme="minorEastAsia" w:cs="serif"/>
          <w:sz w:val="24"/>
          <w:szCs w:val="24"/>
        </w:rPr>
        <w:t xml:space="preserve"> </w:t>
      </w:r>
      <w:r w:rsidRPr="00246C02">
        <w:rPr>
          <w:rFonts w:eastAsiaTheme="minorEastAsia" w:cs="serif"/>
          <w:sz w:val="24"/>
          <w:szCs w:val="24"/>
        </w:rPr>
        <w:t>In this policy, a ‘child’ means all children and young people below 18 years of age.</w:t>
      </w:r>
      <w:r>
        <w:rPr>
          <w:rFonts w:eastAsiaTheme="minorEastAsia" w:cs="serif"/>
          <w:sz w:val="24"/>
          <w:szCs w:val="24"/>
        </w:rPr>
        <w:t xml:space="preserve"> </w:t>
      </w:r>
      <w:r w:rsidRPr="00246C02">
        <w:rPr>
          <w:rFonts w:eastAsiaTheme="minorEastAsia" w:cs="serif"/>
          <w:sz w:val="24"/>
          <w:szCs w:val="24"/>
        </w:rPr>
        <w:t>In accordance with relevant law and guidance, as set out below in the second section, this policy details our procedures</w:t>
      </w:r>
      <w:r>
        <w:rPr>
          <w:rFonts w:eastAsiaTheme="minorEastAsia" w:cs="serif"/>
          <w:sz w:val="24"/>
          <w:szCs w:val="24"/>
        </w:rPr>
        <w:t xml:space="preserve"> </w:t>
      </w:r>
      <w:r w:rsidRPr="00246C02">
        <w:rPr>
          <w:rFonts w:eastAsiaTheme="minorEastAsia" w:cs="serif"/>
          <w:sz w:val="24"/>
          <w:szCs w:val="24"/>
        </w:rPr>
        <w:t>for safeguarding and child protection.</w:t>
      </w:r>
      <w:r>
        <w:rPr>
          <w:rFonts w:eastAsiaTheme="minorEastAsia" w:cs="serif"/>
          <w:sz w:val="24"/>
          <w:szCs w:val="24"/>
        </w:rPr>
        <w:t xml:space="preserve"> </w:t>
      </w:r>
      <w:r w:rsidRPr="00246C02">
        <w:rPr>
          <w:rFonts w:eastAsiaTheme="minorEastAsia" w:cs="serif"/>
          <w:sz w:val="24"/>
          <w:szCs w:val="24"/>
        </w:rPr>
        <w:t xml:space="preserve">It is applicable to the whole </w:t>
      </w:r>
      <w:r w:rsidR="00194A81">
        <w:rPr>
          <w:rFonts w:eastAsiaTheme="minorEastAsia" w:cs="serif"/>
          <w:sz w:val="24"/>
          <w:szCs w:val="24"/>
        </w:rPr>
        <w:t>Academy</w:t>
      </w:r>
      <w:r w:rsidRPr="00246C02">
        <w:rPr>
          <w:rFonts w:eastAsiaTheme="minorEastAsia" w:cs="serif"/>
          <w:sz w:val="24"/>
          <w:szCs w:val="24"/>
        </w:rPr>
        <w:t xml:space="preserve"> community. Safeguarding and promoting the welfare of children is everyone’s</w:t>
      </w:r>
      <w:r w:rsidR="00194A81">
        <w:rPr>
          <w:rFonts w:eastAsiaTheme="minorEastAsia" w:cs="serif"/>
          <w:sz w:val="24"/>
          <w:szCs w:val="24"/>
        </w:rPr>
        <w:t xml:space="preserve"> </w:t>
      </w:r>
      <w:r w:rsidRPr="00246C02">
        <w:rPr>
          <w:rFonts w:eastAsiaTheme="minorEastAsia" w:cs="serif"/>
          <w:sz w:val="24"/>
          <w:szCs w:val="24"/>
        </w:rPr>
        <w:t xml:space="preserve">responsibility, whether they work or volunteer in the </w:t>
      </w:r>
      <w:r w:rsidR="00194A81">
        <w:rPr>
          <w:rFonts w:eastAsiaTheme="minorEastAsia" w:cs="serif"/>
          <w:sz w:val="24"/>
          <w:szCs w:val="24"/>
        </w:rPr>
        <w:t>Academy</w:t>
      </w:r>
      <w:r w:rsidRPr="00246C02">
        <w:rPr>
          <w:rFonts w:eastAsiaTheme="minorEastAsia" w:cs="serif"/>
          <w:sz w:val="24"/>
          <w:szCs w:val="24"/>
        </w:rPr>
        <w:t>. Everyone has a role to play in child protection and</w:t>
      </w:r>
      <w:r>
        <w:rPr>
          <w:rFonts w:eastAsiaTheme="minorEastAsia" w:cs="serif"/>
          <w:sz w:val="24"/>
          <w:szCs w:val="24"/>
        </w:rPr>
        <w:t xml:space="preserve"> </w:t>
      </w:r>
      <w:r w:rsidRPr="00246C02">
        <w:rPr>
          <w:rFonts w:eastAsiaTheme="minorEastAsia" w:cs="serif"/>
          <w:sz w:val="24"/>
          <w:szCs w:val="24"/>
        </w:rPr>
        <w:t>safeguarding.</w:t>
      </w:r>
    </w:p>
    <w:p w14:paraId="5D7C299D" w14:textId="77777777" w:rsidR="00246C02" w:rsidRPr="00246C02" w:rsidRDefault="00246C02" w:rsidP="00246C02">
      <w:pPr>
        <w:widowControl w:val="0"/>
        <w:autoSpaceDE w:val="0"/>
        <w:autoSpaceDN w:val="0"/>
        <w:adjustRightInd w:val="0"/>
        <w:spacing w:after="0" w:line="240" w:lineRule="auto"/>
        <w:jc w:val="both"/>
        <w:rPr>
          <w:rFonts w:eastAsiaTheme="minorEastAsia" w:cs="serif"/>
          <w:sz w:val="24"/>
          <w:szCs w:val="24"/>
        </w:rPr>
      </w:pPr>
    </w:p>
    <w:p w14:paraId="4024A709" w14:textId="22D2C70C" w:rsidR="007D711C" w:rsidRDefault="00246C02" w:rsidP="00246C02">
      <w:pPr>
        <w:widowControl w:val="0"/>
        <w:autoSpaceDE w:val="0"/>
        <w:autoSpaceDN w:val="0"/>
        <w:adjustRightInd w:val="0"/>
        <w:spacing w:after="0" w:line="240" w:lineRule="auto"/>
        <w:jc w:val="both"/>
        <w:rPr>
          <w:rFonts w:eastAsiaTheme="minorEastAsia" w:cs="serif"/>
          <w:sz w:val="24"/>
          <w:szCs w:val="24"/>
        </w:rPr>
      </w:pPr>
      <w:r w:rsidRPr="00246C02">
        <w:rPr>
          <w:rFonts w:eastAsiaTheme="minorEastAsia" w:cs="serif"/>
          <w:sz w:val="24"/>
          <w:szCs w:val="24"/>
        </w:rPr>
        <w:t>All staff and volunteers will ensure that their approach and actions are child centred. This means that they will consider,</w:t>
      </w:r>
      <w:r>
        <w:rPr>
          <w:rFonts w:eastAsiaTheme="minorEastAsia" w:cs="serif"/>
          <w:sz w:val="24"/>
          <w:szCs w:val="24"/>
        </w:rPr>
        <w:t xml:space="preserve"> </w:t>
      </w:r>
      <w:r w:rsidRPr="00246C02">
        <w:rPr>
          <w:rFonts w:eastAsiaTheme="minorEastAsia" w:cs="serif"/>
          <w:sz w:val="24"/>
          <w:szCs w:val="24"/>
        </w:rPr>
        <w:t>always, what is in the best interests of the child. Because of</w:t>
      </w:r>
      <w:r>
        <w:rPr>
          <w:rFonts w:eastAsiaTheme="minorEastAsia" w:cs="serif"/>
          <w:sz w:val="24"/>
          <w:szCs w:val="24"/>
        </w:rPr>
        <w:t xml:space="preserve"> </w:t>
      </w:r>
      <w:r w:rsidRPr="00246C02">
        <w:rPr>
          <w:rFonts w:eastAsiaTheme="minorEastAsia" w:cs="serif"/>
          <w:sz w:val="24"/>
          <w:szCs w:val="24"/>
        </w:rPr>
        <w:t xml:space="preserve">the day-to-day contact with students, </w:t>
      </w:r>
      <w:r w:rsidR="00194A81">
        <w:rPr>
          <w:rFonts w:eastAsiaTheme="minorEastAsia" w:cs="serif"/>
          <w:sz w:val="24"/>
          <w:szCs w:val="24"/>
        </w:rPr>
        <w:t>Academy</w:t>
      </w:r>
      <w:r w:rsidRPr="00246C02">
        <w:rPr>
          <w:rFonts w:eastAsiaTheme="minorEastAsia" w:cs="serif"/>
          <w:sz w:val="24"/>
          <w:szCs w:val="24"/>
        </w:rPr>
        <w:t xml:space="preserve"> staff and</w:t>
      </w:r>
      <w:r>
        <w:rPr>
          <w:rFonts w:eastAsiaTheme="minorEastAsia" w:cs="serif"/>
          <w:sz w:val="24"/>
          <w:szCs w:val="24"/>
        </w:rPr>
        <w:t xml:space="preserve"> </w:t>
      </w:r>
      <w:r w:rsidRPr="00246C02">
        <w:rPr>
          <w:rFonts w:eastAsiaTheme="minorEastAsia" w:cs="serif"/>
          <w:sz w:val="24"/>
          <w:szCs w:val="24"/>
        </w:rPr>
        <w:t>volunteers are well placed to observe signs of harm, abuse, neglect, peer on peer</w:t>
      </w:r>
      <w:r w:rsidR="00194A81">
        <w:rPr>
          <w:rFonts w:eastAsiaTheme="minorEastAsia" w:cs="serif"/>
          <w:sz w:val="24"/>
          <w:szCs w:val="24"/>
        </w:rPr>
        <w:t>,</w:t>
      </w:r>
      <w:r w:rsidRPr="00246C02">
        <w:rPr>
          <w:rFonts w:eastAsiaTheme="minorEastAsia" w:cs="serif"/>
          <w:sz w:val="24"/>
          <w:szCs w:val="24"/>
        </w:rPr>
        <w:t xml:space="preserve"> sexual violence and sexual harassment,</w:t>
      </w:r>
      <w:r>
        <w:rPr>
          <w:rFonts w:eastAsiaTheme="minorEastAsia" w:cs="serif"/>
          <w:sz w:val="24"/>
          <w:szCs w:val="24"/>
        </w:rPr>
        <w:t xml:space="preserve"> </w:t>
      </w:r>
      <w:r w:rsidRPr="00246C02">
        <w:rPr>
          <w:rFonts w:eastAsiaTheme="minorEastAsia" w:cs="serif"/>
          <w:sz w:val="24"/>
          <w:szCs w:val="24"/>
        </w:rPr>
        <w:t>victimisation and/or exploitation.</w:t>
      </w:r>
    </w:p>
    <w:p w14:paraId="6CFE1C68" w14:textId="77777777" w:rsidR="00246C02" w:rsidRPr="007D711C" w:rsidRDefault="00246C02" w:rsidP="00246C02">
      <w:pPr>
        <w:widowControl w:val="0"/>
        <w:autoSpaceDE w:val="0"/>
        <w:autoSpaceDN w:val="0"/>
        <w:adjustRightInd w:val="0"/>
        <w:spacing w:after="0" w:line="240" w:lineRule="auto"/>
        <w:jc w:val="both"/>
        <w:rPr>
          <w:rFonts w:eastAsiaTheme="minorEastAsia" w:cs="serif"/>
          <w:sz w:val="24"/>
          <w:szCs w:val="24"/>
        </w:rPr>
      </w:pPr>
    </w:p>
    <w:p w14:paraId="034F2375" w14:textId="3594AAF8" w:rsidR="00C6591E" w:rsidRDefault="00A86556" w:rsidP="00C6591E">
      <w:pPr>
        <w:pStyle w:val="ListParagraph"/>
        <w:widowControl w:val="0"/>
        <w:numPr>
          <w:ilvl w:val="0"/>
          <w:numId w:val="3"/>
        </w:numPr>
        <w:autoSpaceDE w:val="0"/>
        <w:autoSpaceDN w:val="0"/>
        <w:adjustRightInd w:val="0"/>
        <w:spacing w:after="0" w:line="240" w:lineRule="auto"/>
        <w:jc w:val="both"/>
        <w:rPr>
          <w:rFonts w:eastAsiaTheme="minorEastAsia" w:cs="serif"/>
          <w:b/>
          <w:sz w:val="24"/>
          <w:szCs w:val="24"/>
        </w:rPr>
      </w:pPr>
      <w:r w:rsidRPr="00AD2826">
        <w:rPr>
          <w:rFonts w:eastAsiaTheme="minorEastAsia" w:cs="serif"/>
          <w:b/>
          <w:sz w:val="24"/>
          <w:szCs w:val="24"/>
        </w:rPr>
        <w:t>How We Safeguard Students</w:t>
      </w:r>
    </w:p>
    <w:p w14:paraId="236FB873" w14:textId="77777777" w:rsidR="00C6591E" w:rsidRPr="00C6591E" w:rsidRDefault="00C6591E" w:rsidP="00C6591E">
      <w:pPr>
        <w:widowControl w:val="0"/>
        <w:autoSpaceDE w:val="0"/>
        <w:autoSpaceDN w:val="0"/>
        <w:adjustRightInd w:val="0"/>
        <w:spacing w:after="0" w:line="240" w:lineRule="auto"/>
        <w:jc w:val="both"/>
        <w:rPr>
          <w:rFonts w:eastAsiaTheme="minorEastAsia" w:cs="serif"/>
          <w:b/>
          <w:sz w:val="24"/>
          <w:szCs w:val="24"/>
        </w:rPr>
      </w:pPr>
    </w:p>
    <w:p w14:paraId="3E4CD636" w14:textId="7735295C" w:rsidR="00A86556" w:rsidRPr="00A86556" w:rsidRDefault="00A86556" w:rsidP="00AD2826">
      <w:pPr>
        <w:widowControl w:val="0"/>
        <w:autoSpaceDE w:val="0"/>
        <w:autoSpaceDN w:val="0"/>
        <w:adjustRightInd w:val="0"/>
        <w:spacing w:after="0" w:line="240" w:lineRule="auto"/>
        <w:jc w:val="both"/>
        <w:rPr>
          <w:rFonts w:eastAsiaTheme="minorEastAsia" w:cs="serif"/>
          <w:bCs/>
          <w:sz w:val="24"/>
          <w:szCs w:val="24"/>
        </w:rPr>
      </w:pPr>
      <w:r>
        <w:rPr>
          <w:rFonts w:eastAsiaTheme="minorEastAsia" w:cs="serif"/>
          <w:bCs/>
          <w:sz w:val="24"/>
          <w:szCs w:val="24"/>
        </w:rPr>
        <w:t xml:space="preserve">The </w:t>
      </w:r>
      <w:r w:rsidR="00194A81">
        <w:rPr>
          <w:rFonts w:eastAsiaTheme="minorEastAsia" w:cs="serif"/>
          <w:bCs/>
          <w:sz w:val="24"/>
          <w:szCs w:val="24"/>
        </w:rPr>
        <w:t>Academy</w:t>
      </w:r>
      <w:r>
        <w:rPr>
          <w:rFonts w:eastAsiaTheme="minorEastAsia" w:cs="serif"/>
          <w:bCs/>
          <w:sz w:val="24"/>
          <w:szCs w:val="24"/>
        </w:rPr>
        <w:t xml:space="preserve"> </w:t>
      </w:r>
      <w:r w:rsidRPr="00A86556">
        <w:rPr>
          <w:rFonts w:eastAsiaTheme="minorEastAsia" w:cs="serif"/>
          <w:bCs/>
          <w:sz w:val="24"/>
          <w:szCs w:val="24"/>
        </w:rPr>
        <w:t>ensures that arrangements are in place to safeguard and promote the welfare of</w:t>
      </w:r>
      <w:r>
        <w:rPr>
          <w:rFonts w:eastAsiaTheme="minorEastAsia" w:cs="serif"/>
          <w:bCs/>
          <w:sz w:val="24"/>
          <w:szCs w:val="24"/>
        </w:rPr>
        <w:t xml:space="preserve"> </w:t>
      </w:r>
      <w:r w:rsidRPr="00A86556">
        <w:rPr>
          <w:rFonts w:eastAsiaTheme="minorEastAsia" w:cs="serif"/>
          <w:bCs/>
          <w:sz w:val="24"/>
          <w:szCs w:val="24"/>
        </w:rPr>
        <w:t>students by:</w:t>
      </w:r>
    </w:p>
    <w:p w14:paraId="5B33DFC0" w14:textId="41BA9A16" w:rsidR="00A86556" w:rsidRPr="00A86556" w:rsidRDefault="00A86556" w:rsidP="00A927BB">
      <w:pPr>
        <w:pStyle w:val="ListParagraph"/>
        <w:widowControl w:val="0"/>
        <w:numPr>
          <w:ilvl w:val="0"/>
          <w:numId w:val="4"/>
        </w:numPr>
        <w:autoSpaceDE w:val="0"/>
        <w:autoSpaceDN w:val="0"/>
        <w:adjustRightInd w:val="0"/>
        <w:spacing w:after="0" w:line="240" w:lineRule="auto"/>
        <w:ind w:left="851" w:hanging="425"/>
        <w:jc w:val="both"/>
        <w:rPr>
          <w:rFonts w:eastAsiaTheme="minorEastAsia" w:cs="serif"/>
          <w:bCs/>
          <w:sz w:val="24"/>
          <w:szCs w:val="24"/>
        </w:rPr>
      </w:pPr>
      <w:r w:rsidRPr="00A86556">
        <w:rPr>
          <w:rFonts w:eastAsiaTheme="minorEastAsia" w:cs="serif"/>
          <w:bCs/>
          <w:sz w:val="24"/>
          <w:szCs w:val="24"/>
        </w:rPr>
        <w:t>Creating and maintaining an environment where all students feel secure, are encouraged to communicate, and are</w:t>
      </w:r>
      <w:r>
        <w:rPr>
          <w:rFonts w:eastAsiaTheme="minorEastAsia" w:cs="serif"/>
          <w:bCs/>
          <w:sz w:val="24"/>
          <w:szCs w:val="24"/>
        </w:rPr>
        <w:t xml:space="preserve"> </w:t>
      </w:r>
      <w:r w:rsidRPr="00A86556">
        <w:rPr>
          <w:rFonts w:eastAsiaTheme="minorEastAsia" w:cs="serif"/>
          <w:bCs/>
          <w:sz w:val="24"/>
          <w:szCs w:val="24"/>
        </w:rPr>
        <w:t>listened to.</w:t>
      </w:r>
    </w:p>
    <w:p w14:paraId="732D1F00" w14:textId="5C256864" w:rsidR="00A86556" w:rsidRPr="00A86556" w:rsidRDefault="00A86556" w:rsidP="00A927BB">
      <w:pPr>
        <w:pStyle w:val="ListParagraph"/>
        <w:widowControl w:val="0"/>
        <w:numPr>
          <w:ilvl w:val="0"/>
          <w:numId w:val="4"/>
        </w:numPr>
        <w:autoSpaceDE w:val="0"/>
        <w:autoSpaceDN w:val="0"/>
        <w:adjustRightInd w:val="0"/>
        <w:spacing w:after="0" w:line="240" w:lineRule="auto"/>
        <w:ind w:left="851" w:hanging="425"/>
        <w:jc w:val="both"/>
        <w:rPr>
          <w:rFonts w:eastAsiaTheme="minorEastAsia" w:cs="serif"/>
          <w:bCs/>
          <w:sz w:val="24"/>
          <w:szCs w:val="24"/>
        </w:rPr>
      </w:pPr>
      <w:r w:rsidRPr="00A86556">
        <w:rPr>
          <w:rFonts w:eastAsiaTheme="minorEastAsia" w:cs="serif"/>
          <w:bCs/>
          <w:sz w:val="24"/>
          <w:szCs w:val="24"/>
        </w:rPr>
        <w:t xml:space="preserve">Making sure that all students know which adults in the </w:t>
      </w:r>
      <w:r w:rsidR="00194A81">
        <w:rPr>
          <w:rFonts w:eastAsiaTheme="minorEastAsia" w:cs="serif"/>
          <w:bCs/>
          <w:sz w:val="24"/>
          <w:szCs w:val="24"/>
        </w:rPr>
        <w:t>Academy</w:t>
      </w:r>
      <w:r w:rsidRPr="00A86556">
        <w:rPr>
          <w:rFonts w:eastAsiaTheme="minorEastAsia" w:cs="serif"/>
          <w:bCs/>
          <w:sz w:val="24"/>
          <w:szCs w:val="24"/>
        </w:rPr>
        <w:t xml:space="preserve"> they can approach if they have any worries.</w:t>
      </w:r>
    </w:p>
    <w:p w14:paraId="0566A284" w14:textId="2D834E19" w:rsidR="00A86556" w:rsidRPr="00A86556" w:rsidRDefault="00A86556" w:rsidP="00A927BB">
      <w:pPr>
        <w:pStyle w:val="ListParagraph"/>
        <w:widowControl w:val="0"/>
        <w:numPr>
          <w:ilvl w:val="0"/>
          <w:numId w:val="4"/>
        </w:numPr>
        <w:autoSpaceDE w:val="0"/>
        <w:autoSpaceDN w:val="0"/>
        <w:adjustRightInd w:val="0"/>
        <w:spacing w:after="0" w:line="240" w:lineRule="auto"/>
        <w:ind w:left="851" w:hanging="425"/>
        <w:jc w:val="both"/>
        <w:rPr>
          <w:rFonts w:eastAsiaTheme="minorEastAsia" w:cs="serif"/>
          <w:bCs/>
          <w:sz w:val="24"/>
          <w:szCs w:val="24"/>
        </w:rPr>
      </w:pPr>
      <w:r w:rsidRPr="00A86556">
        <w:rPr>
          <w:rFonts w:eastAsiaTheme="minorEastAsia" w:cs="serif"/>
          <w:bCs/>
          <w:sz w:val="24"/>
          <w:szCs w:val="24"/>
        </w:rPr>
        <w:t xml:space="preserve">Teaching students to keep themselves safe from all forms of abuse </w:t>
      </w:r>
      <w:r w:rsidR="00696C94" w:rsidRPr="00A86556">
        <w:rPr>
          <w:rFonts w:eastAsiaTheme="minorEastAsia" w:cs="serif"/>
          <w:bCs/>
          <w:sz w:val="24"/>
          <w:szCs w:val="24"/>
        </w:rPr>
        <w:t>including</w:t>
      </w:r>
      <w:r w:rsidRPr="00A86556">
        <w:rPr>
          <w:rFonts w:eastAsiaTheme="minorEastAsia" w:cs="serif"/>
          <w:bCs/>
          <w:sz w:val="24"/>
          <w:szCs w:val="24"/>
        </w:rPr>
        <w:t xml:space="preserve"> child sexual exploitation, female genital</w:t>
      </w:r>
      <w:r>
        <w:rPr>
          <w:rFonts w:eastAsiaTheme="minorEastAsia" w:cs="serif"/>
          <w:bCs/>
          <w:sz w:val="24"/>
          <w:szCs w:val="24"/>
        </w:rPr>
        <w:t xml:space="preserve"> </w:t>
      </w:r>
      <w:r w:rsidRPr="00A86556">
        <w:rPr>
          <w:rFonts w:eastAsiaTheme="minorEastAsia" w:cs="serif"/>
          <w:bCs/>
          <w:sz w:val="24"/>
          <w:szCs w:val="24"/>
        </w:rPr>
        <w:t>mutilation, forced marriage, extremism, radicalisation, and peer on peer abuse including sexual violence and sexual harassment.</w:t>
      </w:r>
    </w:p>
    <w:p w14:paraId="2C29CE4E" w14:textId="27C9AA63" w:rsidR="00A86556" w:rsidRPr="00A86556" w:rsidRDefault="00A86556" w:rsidP="00A927BB">
      <w:pPr>
        <w:pStyle w:val="ListParagraph"/>
        <w:widowControl w:val="0"/>
        <w:numPr>
          <w:ilvl w:val="0"/>
          <w:numId w:val="4"/>
        </w:numPr>
        <w:autoSpaceDE w:val="0"/>
        <w:autoSpaceDN w:val="0"/>
        <w:adjustRightInd w:val="0"/>
        <w:spacing w:after="0" w:line="240" w:lineRule="auto"/>
        <w:ind w:left="851" w:hanging="425"/>
        <w:jc w:val="both"/>
        <w:rPr>
          <w:rFonts w:eastAsiaTheme="minorEastAsia" w:cs="serif"/>
          <w:bCs/>
          <w:sz w:val="24"/>
          <w:szCs w:val="24"/>
        </w:rPr>
      </w:pPr>
      <w:r w:rsidRPr="00A86556">
        <w:rPr>
          <w:rFonts w:eastAsiaTheme="minorEastAsia" w:cs="serif"/>
          <w:bCs/>
          <w:sz w:val="24"/>
          <w:szCs w:val="24"/>
        </w:rPr>
        <w:t xml:space="preserve">Appointing </w:t>
      </w:r>
      <w:r>
        <w:rPr>
          <w:rFonts w:eastAsiaTheme="minorEastAsia" w:cs="serif"/>
          <w:bCs/>
          <w:sz w:val="24"/>
          <w:szCs w:val="24"/>
        </w:rPr>
        <w:t xml:space="preserve">a </w:t>
      </w:r>
      <w:r w:rsidRPr="00A86556">
        <w:rPr>
          <w:rFonts w:eastAsiaTheme="minorEastAsia" w:cs="serif"/>
          <w:bCs/>
          <w:sz w:val="24"/>
          <w:szCs w:val="24"/>
        </w:rPr>
        <w:t xml:space="preserve">senior member of staff from the </w:t>
      </w:r>
      <w:r w:rsidR="00194A81">
        <w:rPr>
          <w:rFonts w:eastAsiaTheme="minorEastAsia" w:cs="serif"/>
          <w:bCs/>
          <w:sz w:val="24"/>
          <w:szCs w:val="24"/>
        </w:rPr>
        <w:t>Academy</w:t>
      </w:r>
      <w:r w:rsidRPr="00A86556">
        <w:rPr>
          <w:rFonts w:eastAsiaTheme="minorEastAsia" w:cs="serif"/>
          <w:bCs/>
          <w:sz w:val="24"/>
          <w:szCs w:val="24"/>
        </w:rPr>
        <w:t xml:space="preserve"> </w:t>
      </w:r>
      <w:r>
        <w:rPr>
          <w:rFonts w:eastAsiaTheme="minorEastAsia" w:cs="serif"/>
          <w:bCs/>
          <w:sz w:val="24"/>
          <w:szCs w:val="24"/>
        </w:rPr>
        <w:t>to the role of Designated Safeguarding Officer</w:t>
      </w:r>
    </w:p>
    <w:p w14:paraId="4050A1C0" w14:textId="678BC919" w:rsidR="00A86556" w:rsidRPr="00A86556" w:rsidRDefault="00A86556" w:rsidP="00A927BB">
      <w:pPr>
        <w:pStyle w:val="ListParagraph"/>
        <w:widowControl w:val="0"/>
        <w:numPr>
          <w:ilvl w:val="0"/>
          <w:numId w:val="4"/>
        </w:numPr>
        <w:autoSpaceDE w:val="0"/>
        <w:autoSpaceDN w:val="0"/>
        <w:adjustRightInd w:val="0"/>
        <w:spacing w:after="0" w:line="240" w:lineRule="auto"/>
        <w:ind w:left="851" w:hanging="425"/>
        <w:jc w:val="both"/>
        <w:rPr>
          <w:rFonts w:eastAsiaTheme="minorEastAsia" w:cs="serif"/>
          <w:bCs/>
          <w:sz w:val="24"/>
          <w:szCs w:val="24"/>
        </w:rPr>
      </w:pPr>
      <w:r w:rsidRPr="00A86556">
        <w:rPr>
          <w:rFonts w:eastAsiaTheme="minorEastAsia" w:cs="serif"/>
          <w:bCs/>
          <w:sz w:val="24"/>
          <w:szCs w:val="24"/>
        </w:rPr>
        <w:t>Providing effective, relevant and ongoing training and development for all staff</w:t>
      </w:r>
      <w:r>
        <w:rPr>
          <w:rFonts w:eastAsiaTheme="minorEastAsia" w:cs="serif"/>
          <w:bCs/>
          <w:sz w:val="24"/>
          <w:szCs w:val="24"/>
        </w:rPr>
        <w:t xml:space="preserve">. </w:t>
      </w:r>
    </w:p>
    <w:p w14:paraId="705A2A73" w14:textId="4F296956" w:rsidR="00A86556" w:rsidRPr="00A86556" w:rsidRDefault="00A86556" w:rsidP="00A927BB">
      <w:pPr>
        <w:pStyle w:val="ListParagraph"/>
        <w:widowControl w:val="0"/>
        <w:numPr>
          <w:ilvl w:val="0"/>
          <w:numId w:val="4"/>
        </w:numPr>
        <w:autoSpaceDE w:val="0"/>
        <w:autoSpaceDN w:val="0"/>
        <w:adjustRightInd w:val="0"/>
        <w:spacing w:after="0" w:line="240" w:lineRule="auto"/>
        <w:ind w:left="851" w:hanging="425"/>
        <w:jc w:val="both"/>
        <w:rPr>
          <w:rFonts w:eastAsiaTheme="minorEastAsia" w:cs="serif"/>
          <w:bCs/>
          <w:sz w:val="24"/>
          <w:szCs w:val="24"/>
        </w:rPr>
      </w:pPr>
      <w:r w:rsidRPr="00A86556">
        <w:rPr>
          <w:rFonts w:eastAsiaTheme="minorEastAsia" w:cs="serif"/>
          <w:bCs/>
          <w:sz w:val="24"/>
          <w:szCs w:val="24"/>
        </w:rPr>
        <w:t>Swiftly and effectively addressing any concerns and ensuring robust, timely referrals are made to other agencies.</w:t>
      </w:r>
    </w:p>
    <w:p w14:paraId="4E1B669A" w14:textId="77777777" w:rsidR="00A86556" w:rsidRPr="00A86556" w:rsidRDefault="00A86556" w:rsidP="00A927BB">
      <w:pPr>
        <w:pStyle w:val="ListParagraph"/>
        <w:widowControl w:val="0"/>
        <w:numPr>
          <w:ilvl w:val="0"/>
          <w:numId w:val="4"/>
        </w:numPr>
        <w:autoSpaceDE w:val="0"/>
        <w:autoSpaceDN w:val="0"/>
        <w:adjustRightInd w:val="0"/>
        <w:spacing w:after="0" w:line="240" w:lineRule="auto"/>
        <w:ind w:left="851" w:hanging="425"/>
        <w:jc w:val="both"/>
        <w:rPr>
          <w:rFonts w:eastAsiaTheme="minorEastAsia" w:cs="serif"/>
          <w:bCs/>
          <w:sz w:val="24"/>
          <w:szCs w:val="24"/>
        </w:rPr>
      </w:pPr>
      <w:r w:rsidRPr="00A86556">
        <w:rPr>
          <w:rFonts w:eastAsiaTheme="minorEastAsia" w:cs="serif"/>
          <w:bCs/>
          <w:sz w:val="24"/>
          <w:szCs w:val="24"/>
        </w:rPr>
        <w:t>Ensuring effective links with relevant agencies in all matters regarding safeguarding and child protection.</w:t>
      </w:r>
    </w:p>
    <w:p w14:paraId="74E397EE" w14:textId="5657D31C" w:rsidR="00A86556" w:rsidRPr="00A86556" w:rsidRDefault="00A86556" w:rsidP="00A927BB">
      <w:pPr>
        <w:pStyle w:val="ListParagraph"/>
        <w:widowControl w:val="0"/>
        <w:numPr>
          <w:ilvl w:val="0"/>
          <w:numId w:val="4"/>
        </w:numPr>
        <w:autoSpaceDE w:val="0"/>
        <w:autoSpaceDN w:val="0"/>
        <w:adjustRightInd w:val="0"/>
        <w:spacing w:after="0" w:line="240" w:lineRule="auto"/>
        <w:ind w:left="851" w:hanging="425"/>
        <w:jc w:val="both"/>
        <w:rPr>
          <w:rFonts w:eastAsiaTheme="minorEastAsia" w:cs="serif"/>
          <w:bCs/>
          <w:sz w:val="24"/>
          <w:szCs w:val="24"/>
        </w:rPr>
      </w:pPr>
      <w:r w:rsidRPr="00A86556">
        <w:rPr>
          <w:rFonts w:eastAsiaTheme="minorEastAsia" w:cs="serif"/>
          <w:bCs/>
          <w:sz w:val="24"/>
          <w:szCs w:val="24"/>
        </w:rPr>
        <w:t>Reviewing and supporting students who are subject to child protection plans and contributing to the implementation of the plan.</w:t>
      </w:r>
    </w:p>
    <w:p w14:paraId="02F016CF" w14:textId="0996C22E" w:rsidR="00A86556" w:rsidRPr="00A86556" w:rsidRDefault="00A86556" w:rsidP="00A927BB">
      <w:pPr>
        <w:pStyle w:val="ListParagraph"/>
        <w:widowControl w:val="0"/>
        <w:numPr>
          <w:ilvl w:val="0"/>
          <w:numId w:val="4"/>
        </w:numPr>
        <w:autoSpaceDE w:val="0"/>
        <w:autoSpaceDN w:val="0"/>
        <w:adjustRightInd w:val="0"/>
        <w:spacing w:after="0" w:line="240" w:lineRule="auto"/>
        <w:ind w:left="851" w:hanging="425"/>
        <w:jc w:val="both"/>
        <w:rPr>
          <w:rFonts w:eastAsiaTheme="minorEastAsia" w:cs="serif"/>
          <w:bCs/>
          <w:sz w:val="24"/>
          <w:szCs w:val="24"/>
        </w:rPr>
      </w:pPr>
      <w:r w:rsidRPr="00A86556">
        <w:rPr>
          <w:rFonts w:eastAsiaTheme="minorEastAsia" w:cs="serif"/>
          <w:bCs/>
          <w:sz w:val="24"/>
          <w:szCs w:val="24"/>
        </w:rPr>
        <w:t xml:space="preserve">Keeping meticulous, written records of concerns about students, even where there is no need to refer the matter immediately (this includes recording dates, times, </w:t>
      </w:r>
      <w:r w:rsidRPr="00A86556">
        <w:rPr>
          <w:rFonts w:eastAsiaTheme="minorEastAsia" w:cs="serif"/>
          <w:bCs/>
          <w:sz w:val="24"/>
          <w:szCs w:val="24"/>
        </w:rPr>
        <w:lastRenderedPageBreak/>
        <w:t>people responsible, and actions), and ensuring all records are kept securely and shared appropriately.</w:t>
      </w:r>
    </w:p>
    <w:p w14:paraId="1DB54CE9" w14:textId="021BCAE8" w:rsidR="00A86556" w:rsidRPr="0061548C" w:rsidRDefault="00A86556" w:rsidP="00A927BB">
      <w:pPr>
        <w:pStyle w:val="ListParagraph"/>
        <w:widowControl w:val="0"/>
        <w:numPr>
          <w:ilvl w:val="0"/>
          <w:numId w:val="4"/>
        </w:numPr>
        <w:autoSpaceDE w:val="0"/>
        <w:autoSpaceDN w:val="0"/>
        <w:adjustRightInd w:val="0"/>
        <w:spacing w:after="0" w:line="240" w:lineRule="auto"/>
        <w:ind w:left="851" w:hanging="425"/>
        <w:jc w:val="both"/>
        <w:rPr>
          <w:rFonts w:eastAsiaTheme="minorEastAsia" w:cs="serif"/>
          <w:bCs/>
          <w:sz w:val="24"/>
          <w:szCs w:val="24"/>
        </w:rPr>
      </w:pPr>
      <w:r w:rsidRPr="0061548C">
        <w:rPr>
          <w:rFonts w:eastAsiaTheme="minorEastAsia" w:cs="serif"/>
          <w:bCs/>
          <w:sz w:val="24"/>
          <w:szCs w:val="24"/>
        </w:rPr>
        <w:t xml:space="preserve">Making sure that all </w:t>
      </w:r>
      <w:r w:rsidR="00194A81">
        <w:rPr>
          <w:rFonts w:eastAsiaTheme="minorEastAsia" w:cs="serif"/>
          <w:bCs/>
          <w:sz w:val="24"/>
          <w:szCs w:val="24"/>
        </w:rPr>
        <w:t>Academy</w:t>
      </w:r>
      <w:r w:rsidRPr="0061548C">
        <w:rPr>
          <w:rFonts w:eastAsiaTheme="minorEastAsia" w:cs="serif"/>
          <w:bCs/>
          <w:sz w:val="24"/>
          <w:szCs w:val="24"/>
        </w:rPr>
        <w:t xml:space="preserve"> staff and volunteers understand their responsibilities regarding safeguarding and child protection.</w:t>
      </w:r>
    </w:p>
    <w:p w14:paraId="6F3212D1" w14:textId="67454D53" w:rsidR="00A86556" w:rsidRPr="00A86556" w:rsidRDefault="00A86556" w:rsidP="00A927BB">
      <w:pPr>
        <w:pStyle w:val="ListParagraph"/>
        <w:widowControl w:val="0"/>
        <w:numPr>
          <w:ilvl w:val="0"/>
          <w:numId w:val="4"/>
        </w:numPr>
        <w:autoSpaceDE w:val="0"/>
        <w:autoSpaceDN w:val="0"/>
        <w:adjustRightInd w:val="0"/>
        <w:spacing w:after="0" w:line="240" w:lineRule="auto"/>
        <w:ind w:left="851" w:hanging="425"/>
        <w:jc w:val="both"/>
        <w:rPr>
          <w:rFonts w:eastAsiaTheme="minorEastAsia" w:cs="serif"/>
          <w:bCs/>
          <w:sz w:val="24"/>
          <w:szCs w:val="24"/>
        </w:rPr>
      </w:pPr>
      <w:r w:rsidRPr="00A86556">
        <w:rPr>
          <w:rFonts w:eastAsiaTheme="minorEastAsia" w:cs="serif"/>
          <w:bCs/>
          <w:sz w:val="24"/>
          <w:szCs w:val="24"/>
        </w:rPr>
        <w:t xml:space="preserve">Ensuring that parents and carers also understand the responsibility placed on the </w:t>
      </w:r>
      <w:r w:rsidR="00194A81">
        <w:rPr>
          <w:rFonts w:eastAsiaTheme="minorEastAsia" w:cs="serif"/>
          <w:bCs/>
          <w:sz w:val="24"/>
          <w:szCs w:val="24"/>
        </w:rPr>
        <w:t>Academy</w:t>
      </w:r>
      <w:r w:rsidRPr="00A86556">
        <w:rPr>
          <w:rFonts w:eastAsiaTheme="minorEastAsia" w:cs="serif"/>
          <w:bCs/>
          <w:sz w:val="24"/>
          <w:szCs w:val="24"/>
        </w:rPr>
        <w:t xml:space="preserve"> and its staff for</w:t>
      </w:r>
      <w:r>
        <w:rPr>
          <w:rFonts w:eastAsiaTheme="minorEastAsia" w:cs="serif"/>
          <w:bCs/>
          <w:sz w:val="24"/>
          <w:szCs w:val="24"/>
        </w:rPr>
        <w:t xml:space="preserve"> </w:t>
      </w:r>
      <w:r w:rsidRPr="00A86556">
        <w:rPr>
          <w:rFonts w:eastAsiaTheme="minorEastAsia" w:cs="serif"/>
          <w:bCs/>
          <w:sz w:val="24"/>
          <w:szCs w:val="24"/>
        </w:rPr>
        <w:t>safeguarding and child protection.</w:t>
      </w:r>
    </w:p>
    <w:p w14:paraId="0FE92954" w14:textId="716D6482" w:rsidR="007D711C" w:rsidRDefault="00A86556" w:rsidP="00A927BB">
      <w:pPr>
        <w:pStyle w:val="ListParagraph"/>
        <w:widowControl w:val="0"/>
        <w:numPr>
          <w:ilvl w:val="0"/>
          <w:numId w:val="4"/>
        </w:numPr>
        <w:autoSpaceDE w:val="0"/>
        <w:autoSpaceDN w:val="0"/>
        <w:adjustRightInd w:val="0"/>
        <w:spacing w:after="0" w:line="240" w:lineRule="auto"/>
        <w:ind w:left="851" w:hanging="425"/>
        <w:jc w:val="both"/>
        <w:rPr>
          <w:rFonts w:eastAsiaTheme="minorEastAsia" w:cs="serif"/>
          <w:bCs/>
          <w:sz w:val="24"/>
          <w:szCs w:val="24"/>
        </w:rPr>
      </w:pPr>
      <w:r w:rsidRPr="0061548C">
        <w:rPr>
          <w:rFonts w:eastAsiaTheme="minorEastAsia" w:cs="serif"/>
          <w:bCs/>
          <w:sz w:val="24"/>
          <w:szCs w:val="24"/>
        </w:rPr>
        <w:t>Maintaining clear procedure in line with the latest guidance for reporting allegations against staff members.</w:t>
      </w:r>
    </w:p>
    <w:p w14:paraId="50682877" w14:textId="7706CB78" w:rsidR="007D711C" w:rsidRPr="00B7282F" w:rsidRDefault="0061548C" w:rsidP="00A927BB">
      <w:pPr>
        <w:pStyle w:val="ListParagraph"/>
        <w:widowControl w:val="0"/>
        <w:numPr>
          <w:ilvl w:val="0"/>
          <w:numId w:val="4"/>
        </w:numPr>
        <w:autoSpaceDE w:val="0"/>
        <w:autoSpaceDN w:val="0"/>
        <w:adjustRightInd w:val="0"/>
        <w:spacing w:after="0" w:line="240" w:lineRule="auto"/>
        <w:ind w:left="851" w:hanging="425"/>
        <w:jc w:val="both"/>
        <w:rPr>
          <w:rFonts w:eastAsiaTheme="minorEastAsia" w:cs="serif"/>
          <w:bCs/>
          <w:sz w:val="24"/>
          <w:szCs w:val="24"/>
        </w:rPr>
      </w:pPr>
      <w:r>
        <w:rPr>
          <w:rFonts w:eastAsiaTheme="minorEastAsia" w:cs="serif"/>
          <w:bCs/>
          <w:sz w:val="24"/>
          <w:szCs w:val="24"/>
        </w:rPr>
        <w:t xml:space="preserve">Ensure all staff members go through Enhanced DBS checks before working with students. </w:t>
      </w:r>
    </w:p>
    <w:p w14:paraId="3FE46FA7" w14:textId="77777777" w:rsidR="007D711C" w:rsidRPr="007D711C" w:rsidRDefault="007D711C" w:rsidP="007D711C">
      <w:pPr>
        <w:widowControl w:val="0"/>
        <w:autoSpaceDE w:val="0"/>
        <w:autoSpaceDN w:val="0"/>
        <w:adjustRightInd w:val="0"/>
        <w:spacing w:after="0" w:line="240" w:lineRule="auto"/>
        <w:jc w:val="both"/>
        <w:rPr>
          <w:rFonts w:eastAsiaTheme="minorEastAsia" w:cs="serif"/>
          <w:sz w:val="24"/>
          <w:szCs w:val="24"/>
        </w:rPr>
      </w:pPr>
    </w:p>
    <w:p w14:paraId="399C3502" w14:textId="53DD03D2" w:rsidR="007D711C" w:rsidRPr="00B7282F" w:rsidRDefault="00CE0DAC" w:rsidP="00B7282F">
      <w:pPr>
        <w:pStyle w:val="ListParagraph"/>
        <w:widowControl w:val="0"/>
        <w:numPr>
          <w:ilvl w:val="0"/>
          <w:numId w:val="13"/>
        </w:numPr>
        <w:autoSpaceDE w:val="0"/>
        <w:autoSpaceDN w:val="0"/>
        <w:adjustRightInd w:val="0"/>
        <w:spacing w:after="0" w:line="240" w:lineRule="auto"/>
        <w:jc w:val="both"/>
        <w:rPr>
          <w:rFonts w:eastAsiaTheme="minorEastAsia" w:cs="serif"/>
          <w:b/>
          <w:sz w:val="24"/>
          <w:szCs w:val="24"/>
        </w:rPr>
      </w:pPr>
      <w:r w:rsidRPr="00B7282F">
        <w:rPr>
          <w:rFonts w:eastAsiaTheme="minorEastAsia" w:cs="serif"/>
          <w:b/>
          <w:sz w:val="24"/>
          <w:szCs w:val="24"/>
        </w:rPr>
        <w:t xml:space="preserve">Roles and Responsibilities </w:t>
      </w:r>
    </w:p>
    <w:p w14:paraId="16B4A4FB" w14:textId="77777777" w:rsidR="00B52B63" w:rsidRPr="007D711C" w:rsidRDefault="00B52B63" w:rsidP="007D711C">
      <w:pPr>
        <w:widowControl w:val="0"/>
        <w:autoSpaceDE w:val="0"/>
        <w:autoSpaceDN w:val="0"/>
        <w:adjustRightInd w:val="0"/>
        <w:spacing w:after="0" w:line="240" w:lineRule="auto"/>
        <w:jc w:val="both"/>
        <w:rPr>
          <w:rFonts w:eastAsiaTheme="minorEastAsia" w:cs="serif"/>
          <w:b/>
          <w:sz w:val="24"/>
          <w:szCs w:val="24"/>
        </w:rPr>
      </w:pPr>
    </w:p>
    <w:p w14:paraId="021CBE4F" w14:textId="687A84EC" w:rsidR="00CE0DAC" w:rsidRPr="00CE0DAC" w:rsidRDefault="00CE0DAC" w:rsidP="00CE0DAC">
      <w:pPr>
        <w:widowControl w:val="0"/>
        <w:autoSpaceDE w:val="0"/>
        <w:autoSpaceDN w:val="0"/>
        <w:adjustRightInd w:val="0"/>
        <w:spacing w:after="0" w:line="240" w:lineRule="auto"/>
        <w:jc w:val="both"/>
        <w:rPr>
          <w:rFonts w:eastAsiaTheme="minorEastAsia" w:cs="serif"/>
          <w:sz w:val="24"/>
          <w:szCs w:val="24"/>
        </w:rPr>
      </w:pPr>
      <w:r w:rsidRPr="00CE0DAC">
        <w:rPr>
          <w:rFonts w:eastAsiaTheme="minorEastAsia" w:cs="serif"/>
          <w:sz w:val="24"/>
          <w:szCs w:val="24"/>
        </w:rPr>
        <w:t xml:space="preserve">The </w:t>
      </w:r>
      <w:r w:rsidR="00194A81">
        <w:rPr>
          <w:rFonts w:eastAsiaTheme="minorEastAsia" w:cs="serif"/>
          <w:sz w:val="24"/>
          <w:szCs w:val="24"/>
        </w:rPr>
        <w:t>Academy</w:t>
      </w:r>
      <w:r w:rsidR="00B52B63">
        <w:rPr>
          <w:rFonts w:eastAsiaTheme="minorEastAsia" w:cs="serif"/>
          <w:sz w:val="24"/>
          <w:szCs w:val="24"/>
        </w:rPr>
        <w:t xml:space="preserve"> shall assign a </w:t>
      </w:r>
      <w:r w:rsidRPr="00CE0DAC">
        <w:rPr>
          <w:rFonts w:eastAsiaTheme="minorEastAsia" w:cs="serif"/>
          <w:sz w:val="24"/>
          <w:szCs w:val="24"/>
        </w:rPr>
        <w:t xml:space="preserve">Designated Safeguarding </w:t>
      </w:r>
      <w:r w:rsidR="00B52B63">
        <w:rPr>
          <w:rFonts w:eastAsiaTheme="minorEastAsia" w:cs="serif"/>
          <w:sz w:val="24"/>
          <w:szCs w:val="24"/>
        </w:rPr>
        <w:t>Officer</w:t>
      </w:r>
      <w:r w:rsidRPr="00CE0DAC">
        <w:rPr>
          <w:rFonts w:eastAsiaTheme="minorEastAsia" w:cs="serif"/>
          <w:sz w:val="24"/>
          <w:szCs w:val="24"/>
        </w:rPr>
        <w:t xml:space="preserve"> </w:t>
      </w:r>
      <w:r w:rsidR="00B52B63">
        <w:rPr>
          <w:rFonts w:eastAsiaTheme="minorEastAsia" w:cs="serif"/>
          <w:sz w:val="24"/>
          <w:szCs w:val="24"/>
        </w:rPr>
        <w:t xml:space="preserve">who </w:t>
      </w:r>
      <w:r w:rsidRPr="00CE0DAC">
        <w:rPr>
          <w:rFonts w:eastAsiaTheme="minorEastAsia" w:cs="serif"/>
          <w:sz w:val="24"/>
          <w:szCs w:val="24"/>
        </w:rPr>
        <w:t>is responsible for:</w:t>
      </w:r>
    </w:p>
    <w:p w14:paraId="23BD8E87" w14:textId="499FC440" w:rsidR="00CE0DAC" w:rsidRPr="00CE0DAC" w:rsidRDefault="00CE0DAC" w:rsidP="00A927BB">
      <w:pPr>
        <w:pStyle w:val="ListParagraph"/>
        <w:widowControl w:val="0"/>
        <w:numPr>
          <w:ilvl w:val="0"/>
          <w:numId w:val="5"/>
        </w:numPr>
        <w:autoSpaceDE w:val="0"/>
        <w:autoSpaceDN w:val="0"/>
        <w:adjustRightInd w:val="0"/>
        <w:spacing w:after="0" w:line="240" w:lineRule="auto"/>
        <w:ind w:left="709" w:hanging="283"/>
        <w:jc w:val="both"/>
        <w:rPr>
          <w:rFonts w:eastAsiaTheme="minorEastAsia" w:cs="serif"/>
          <w:sz w:val="24"/>
          <w:szCs w:val="24"/>
        </w:rPr>
      </w:pPr>
      <w:r w:rsidRPr="00CE0DAC">
        <w:rPr>
          <w:rFonts w:eastAsiaTheme="minorEastAsia" w:cs="serif"/>
          <w:sz w:val="24"/>
          <w:szCs w:val="24"/>
        </w:rPr>
        <w:t>Being available for all staff to discuss any safeguarding issues or concerns.</w:t>
      </w:r>
    </w:p>
    <w:p w14:paraId="13D798C1" w14:textId="7539A112" w:rsidR="00CE0DAC" w:rsidRPr="00B52B63" w:rsidRDefault="00CE0DAC" w:rsidP="00A927BB">
      <w:pPr>
        <w:pStyle w:val="ListParagraph"/>
        <w:widowControl w:val="0"/>
        <w:numPr>
          <w:ilvl w:val="0"/>
          <w:numId w:val="5"/>
        </w:numPr>
        <w:autoSpaceDE w:val="0"/>
        <w:autoSpaceDN w:val="0"/>
        <w:adjustRightInd w:val="0"/>
        <w:spacing w:after="0" w:line="240" w:lineRule="auto"/>
        <w:ind w:left="709" w:hanging="283"/>
        <w:jc w:val="both"/>
        <w:rPr>
          <w:rFonts w:eastAsiaTheme="minorEastAsia" w:cs="serif"/>
          <w:sz w:val="24"/>
          <w:szCs w:val="24"/>
        </w:rPr>
      </w:pPr>
      <w:r w:rsidRPr="00CE0DAC">
        <w:rPr>
          <w:rFonts w:eastAsiaTheme="minorEastAsia" w:cs="serif"/>
          <w:sz w:val="24"/>
          <w:szCs w:val="24"/>
        </w:rPr>
        <w:t xml:space="preserve">Ensuring all staff are aware of the </w:t>
      </w:r>
      <w:r w:rsidR="00B52B63">
        <w:rPr>
          <w:rFonts w:eastAsiaTheme="minorEastAsia" w:cs="serif"/>
          <w:sz w:val="24"/>
          <w:szCs w:val="24"/>
        </w:rPr>
        <w:t>DSO</w:t>
      </w:r>
      <w:r w:rsidRPr="00CE0DAC">
        <w:rPr>
          <w:rFonts w:eastAsiaTheme="minorEastAsia" w:cs="serif"/>
          <w:sz w:val="24"/>
          <w:szCs w:val="24"/>
        </w:rPr>
        <w:t xml:space="preserve"> and </w:t>
      </w:r>
      <w:r w:rsidR="005C326C">
        <w:rPr>
          <w:rFonts w:eastAsiaTheme="minorEastAsia" w:cs="serif"/>
          <w:sz w:val="24"/>
          <w:szCs w:val="24"/>
        </w:rPr>
        <w:t>Head of HR</w:t>
      </w:r>
      <w:r w:rsidRPr="00CE0DAC">
        <w:rPr>
          <w:rFonts w:eastAsiaTheme="minorEastAsia" w:cs="serif"/>
          <w:sz w:val="24"/>
          <w:szCs w:val="24"/>
        </w:rPr>
        <w:t xml:space="preserve"> contact details. Ensuring that all cases of suspected or actual problems associated with child protection or safeguarding </w:t>
      </w:r>
      <w:r w:rsidR="00B52B63" w:rsidRPr="00CE0DAC">
        <w:rPr>
          <w:rFonts w:eastAsiaTheme="minorEastAsia" w:cs="serif"/>
          <w:sz w:val="24"/>
          <w:szCs w:val="24"/>
        </w:rPr>
        <w:t>concerns</w:t>
      </w:r>
      <w:r w:rsidR="00B52B63">
        <w:rPr>
          <w:rFonts w:eastAsiaTheme="minorEastAsia" w:cs="serif"/>
          <w:sz w:val="24"/>
          <w:szCs w:val="24"/>
        </w:rPr>
        <w:t xml:space="preserve"> </w:t>
      </w:r>
      <w:r w:rsidRPr="00B52B63">
        <w:rPr>
          <w:rFonts w:eastAsiaTheme="minorEastAsia" w:cs="serif"/>
          <w:sz w:val="24"/>
          <w:szCs w:val="24"/>
        </w:rPr>
        <w:t>(including cases where the early help process may be appropriate) are referred to the appropriate agencies in line with procedures set out in this policy</w:t>
      </w:r>
      <w:r w:rsidR="005C326C">
        <w:rPr>
          <w:rFonts w:eastAsiaTheme="minorEastAsia" w:cs="serif"/>
          <w:sz w:val="24"/>
          <w:szCs w:val="24"/>
        </w:rPr>
        <w:t>.</w:t>
      </w:r>
    </w:p>
    <w:p w14:paraId="32931097" w14:textId="2072BEA8" w:rsidR="00CE0DAC" w:rsidRPr="002C2A89" w:rsidRDefault="00CE0DAC" w:rsidP="00A927BB">
      <w:pPr>
        <w:pStyle w:val="ListParagraph"/>
        <w:widowControl w:val="0"/>
        <w:numPr>
          <w:ilvl w:val="0"/>
          <w:numId w:val="5"/>
        </w:numPr>
        <w:autoSpaceDE w:val="0"/>
        <w:autoSpaceDN w:val="0"/>
        <w:adjustRightInd w:val="0"/>
        <w:spacing w:after="0" w:line="240" w:lineRule="auto"/>
        <w:ind w:left="709" w:hanging="283"/>
        <w:jc w:val="both"/>
        <w:rPr>
          <w:rFonts w:eastAsiaTheme="minorEastAsia" w:cs="serif"/>
          <w:sz w:val="24"/>
          <w:szCs w:val="24"/>
        </w:rPr>
      </w:pPr>
      <w:r w:rsidRPr="00CE0DAC">
        <w:rPr>
          <w:rFonts w:eastAsiaTheme="minorEastAsia" w:cs="serif"/>
          <w:sz w:val="24"/>
          <w:szCs w:val="24"/>
        </w:rPr>
        <w:t xml:space="preserve">Ensuring the </w:t>
      </w:r>
      <w:r w:rsidR="00194A81">
        <w:rPr>
          <w:rFonts w:eastAsiaTheme="minorEastAsia" w:cs="serif"/>
          <w:sz w:val="24"/>
          <w:szCs w:val="24"/>
        </w:rPr>
        <w:t>Academy</w:t>
      </w:r>
      <w:r w:rsidR="002C2A89">
        <w:rPr>
          <w:rFonts w:eastAsiaTheme="minorEastAsia" w:cs="serif"/>
          <w:sz w:val="24"/>
          <w:szCs w:val="24"/>
        </w:rPr>
        <w:t>’s</w:t>
      </w:r>
      <w:r w:rsidRPr="00CE0DAC">
        <w:rPr>
          <w:rFonts w:eastAsiaTheme="minorEastAsia" w:cs="serif"/>
          <w:sz w:val="24"/>
          <w:szCs w:val="24"/>
        </w:rPr>
        <w:t xml:space="preserve"> safeguarding policy and practice is relevant and consistent with the most recent statutory guidance</w:t>
      </w:r>
      <w:r w:rsidR="00B52B63">
        <w:rPr>
          <w:rFonts w:eastAsiaTheme="minorEastAsia" w:cs="serif"/>
          <w:sz w:val="24"/>
          <w:szCs w:val="24"/>
        </w:rPr>
        <w:t>.</w:t>
      </w:r>
    </w:p>
    <w:p w14:paraId="65C3B745" w14:textId="31E1A4D4" w:rsidR="00CE0DAC" w:rsidRPr="00B52B63" w:rsidRDefault="00CE0DAC" w:rsidP="00A927BB">
      <w:pPr>
        <w:pStyle w:val="ListParagraph"/>
        <w:widowControl w:val="0"/>
        <w:numPr>
          <w:ilvl w:val="0"/>
          <w:numId w:val="5"/>
        </w:numPr>
        <w:autoSpaceDE w:val="0"/>
        <w:autoSpaceDN w:val="0"/>
        <w:adjustRightInd w:val="0"/>
        <w:spacing w:after="0" w:line="240" w:lineRule="auto"/>
        <w:ind w:left="709" w:hanging="283"/>
        <w:jc w:val="both"/>
        <w:rPr>
          <w:rFonts w:eastAsiaTheme="minorEastAsia" w:cs="serif"/>
          <w:sz w:val="24"/>
          <w:szCs w:val="24"/>
        </w:rPr>
      </w:pPr>
      <w:r w:rsidRPr="00B52B63">
        <w:rPr>
          <w:rFonts w:eastAsiaTheme="minorEastAsia" w:cs="serif"/>
          <w:sz w:val="24"/>
          <w:szCs w:val="24"/>
        </w:rPr>
        <w:t xml:space="preserve">Ensuring families are fully aware of the </w:t>
      </w:r>
      <w:r w:rsidR="00194A81">
        <w:rPr>
          <w:rFonts w:eastAsiaTheme="minorEastAsia" w:cs="serif"/>
          <w:sz w:val="24"/>
          <w:szCs w:val="24"/>
        </w:rPr>
        <w:t>Academy</w:t>
      </w:r>
      <w:r w:rsidRPr="00B52B63">
        <w:rPr>
          <w:rFonts w:eastAsiaTheme="minorEastAsia" w:cs="serif"/>
          <w:sz w:val="24"/>
          <w:szCs w:val="24"/>
        </w:rPr>
        <w:t xml:space="preserve"> policies and procedures and kept informed and involved.</w:t>
      </w:r>
    </w:p>
    <w:p w14:paraId="56FC75D7" w14:textId="3465A0A1" w:rsidR="00CE0DAC" w:rsidRPr="00CE0DAC" w:rsidRDefault="00CE0DAC" w:rsidP="00A927BB">
      <w:pPr>
        <w:pStyle w:val="ListParagraph"/>
        <w:widowControl w:val="0"/>
        <w:numPr>
          <w:ilvl w:val="0"/>
          <w:numId w:val="5"/>
        </w:numPr>
        <w:autoSpaceDE w:val="0"/>
        <w:autoSpaceDN w:val="0"/>
        <w:adjustRightInd w:val="0"/>
        <w:spacing w:after="0" w:line="240" w:lineRule="auto"/>
        <w:ind w:left="709" w:hanging="283"/>
        <w:jc w:val="both"/>
        <w:rPr>
          <w:rFonts w:eastAsiaTheme="minorEastAsia" w:cs="serif"/>
          <w:sz w:val="24"/>
          <w:szCs w:val="24"/>
        </w:rPr>
      </w:pPr>
      <w:r w:rsidRPr="00CE0DAC">
        <w:rPr>
          <w:rFonts w:eastAsiaTheme="minorEastAsia" w:cs="serif"/>
          <w:sz w:val="24"/>
          <w:szCs w:val="24"/>
        </w:rPr>
        <w:t xml:space="preserve">Ensuring that effective communication and liaison takes place between the </w:t>
      </w:r>
      <w:r w:rsidR="00194A81">
        <w:rPr>
          <w:rFonts w:eastAsiaTheme="minorEastAsia" w:cs="serif"/>
          <w:sz w:val="24"/>
          <w:szCs w:val="24"/>
        </w:rPr>
        <w:t>Academy</w:t>
      </w:r>
      <w:r w:rsidRPr="00CE0DAC">
        <w:rPr>
          <w:rFonts w:eastAsiaTheme="minorEastAsia" w:cs="serif"/>
          <w:sz w:val="24"/>
          <w:szCs w:val="24"/>
        </w:rPr>
        <w:t xml:space="preserve"> and the Local Authority or partner</w:t>
      </w:r>
      <w:r>
        <w:rPr>
          <w:rFonts w:eastAsiaTheme="minorEastAsia" w:cs="serif"/>
          <w:sz w:val="24"/>
          <w:szCs w:val="24"/>
        </w:rPr>
        <w:t xml:space="preserve"> </w:t>
      </w:r>
      <w:r w:rsidRPr="00CE0DAC">
        <w:rPr>
          <w:rFonts w:eastAsiaTheme="minorEastAsia" w:cs="serif"/>
          <w:sz w:val="24"/>
          <w:szCs w:val="24"/>
        </w:rPr>
        <w:t>agencies, and any other relevant agencies, where there is a Safeguarding concern in relation to a student.</w:t>
      </w:r>
    </w:p>
    <w:p w14:paraId="2A2B0521" w14:textId="304D8608" w:rsidR="00CE0DAC" w:rsidRPr="00B52B63" w:rsidRDefault="00CE0DAC" w:rsidP="00A927BB">
      <w:pPr>
        <w:pStyle w:val="ListParagraph"/>
        <w:widowControl w:val="0"/>
        <w:numPr>
          <w:ilvl w:val="0"/>
          <w:numId w:val="5"/>
        </w:numPr>
        <w:autoSpaceDE w:val="0"/>
        <w:autoSpaceDN w:val="0"/>
        <w:adjustRightInd w:val="0"/>
        <w:spacing w:after="0" w:line="240" w:lineRule="auto"/>
        <w:ind w:left="709" w:hanging="283"/>
        <w:jc w:val="both"/>
        <w:rPr>
          <w:rFonts w:eastAsiaTheme="minorEastAsia" w:cs="serif"/>
          <w:sz w:val="24"/>
          <w:szCs w:val="24"/>
        </w:rPr>
      </w:pPr>
      <w:r w:rsidRPr="00CE0DAC">
        <w:rPr>
          <w:rFonts w:eastAsiaTheme="minorEastAsia" w:cs="serif"/>
          <w:sz w:val="24"/>
          <w:szCs w:val="24"/>
        </w:rPr>
        <w:t xml:space="preserve">Ensuring that all staff </w:t>
      </w:r>
      <w:r w:rsidR="00B52B63" w:rsidRPr="00CE0DAC">
        <w:rPr>
          <w:rFonts w:eastAsiaTheme="minorEastAsia" w:cs="serif"/>
          <w:sz w:val="24"/>
          <w:szCs w:val="24"/>
        </w:rPr>
        <w:t>understand</w:t>
      </w:r>
      <w:r w:rsidRPr="00CE0DAC">
        <w:rPr>
          <w:rFonts w:eastAsiaTheme="minorEastAsia" w:cs="serif"/>
          <w:sz w:val="24"/>
          <w:szCs w:val="24"/>
        </w:rPr>
        <w:t xml:space="preserve"> child abuse, neglect, and peer on peer abuse (including serious</w:t>
      </w:r>
      <w:r>
        <w:rPr>
          <w:rFonts w:eastAsiaTheme="minorEastAsia" w:cs="serif"/>
          <w:sz w:val="24"/>
          <w:szCs w:val="24"/>
        </w:rPr>
        <w:t xml:space="preserve"> </w:t>
      </w:r>
      <w:r w:rsidRPr="00CE0DAC">
        <w:rPr>
          <w:rFonts w:eastAsiaTheme="minorEastAsia" w:cs="serif"/>
          <w:sz w:val="24"/>
          <w:szCs w:val="24"/>
        </w:rPr>
        <w:t>violence and serious sexual violence, Child Criminal Exploitation, FGM, and Prevent) and their main indicators,</w:t>
      </w:r>
      <w:r w:rsidR="00B52B63">
        <w:rPr>
          <w:rFonts w:eastAsiaTheme="minorEastAsia" w:cs="serif"/>
          <w:sz w:val="24"/>
          <w:szCs w:val="24"/>
        </w:rPr>
        <w:t xml:space="preserve"> </w:t>
      </w:r>
      <w:r w:rsidRPr="00B52B63">
        <w:rPr>
          <w:rFonts w:eastAsiaTheme="minorEastAsia" w:cs="serif"/>
          <w:sz w:val="24"/>
          <w:szCs w:val="24"/>
        </w:rPr>
        <w:t>including looked after children and additional vulnerabilities of children with special educational needs and disabilities (SEND).</w:t>
      </w:r>
    </w:p>
    <w:p w14:paraId="246BCCF6" w14:textId="3ADC395C" w:rsidR="00CE0DAC" w:rsidRPr="00CE0DAC" w:rsidRDefault="00CE0DAC" w:rsidP="00A927BB">
      <w:pPr>
        <w:pStyle w:val="ListParagraph"/>
        <w:widowControl w:val="0"/>
        <w:numPr>
          <w:ilvl w:val="0"/>
          <w:numId w:val="5"/>
        </w:numPr>
        <w:autoSpaceDE w:val="0"/>
        <w:autoSpaceDN w:val="0"/>
        <w:adjustRightInd w:val="0"/>
        <w:spacing w:after="0" w:line="240" w:lineRule="auto"/>
        <w:ind w:left="709" w:hanging="283"/>
        <w:jc w:val="both"/>
        <w:rPr>
          <w:rFonts w:eastAsiaTheme="minorEastAsia" w:cs="serif"/>
          <w:sz w:val="24"/>
          <w:szCs w:val="24"/>
        </w:rPr>
      </w:pPr>
      <w:r w:rsidRPr="00CE0DAC">
        <w:rPr>
          <w:rFonts w:eastAsiaTheme="minorEastAsia" w:cs="serif"/>
          <w:sz w:val="24"/>
          <w:szCs w:val="24"/>
        </w:rPr>
        <w:t>Dealing with allegations of abuse, including assessments for early help, in accordance with local and statutory</w:t>
      </w:r>
      <w:r>
        <w:rPr>
          <w:rFonts w:eastAsiaTheme="minorEastAsia" w:cs="serif"/>
          <w:sz w:val="24"/>
          <w:szCs w:val="24"/>
        </w:rPr>
        <w:t xml:space="preserve"> </w:t>
      </w:r>
      <w:r w:rsidRPr="00CE0DAC">
        <w:rPr>
          <w:rFonts w:eastAsiaTheme="minorEastAsia" w:cs="serif"/>
          <w:sz w:val="24"/>
          <w:szCs w:val="24"/>
        </w:rPr>
        <w:t>procedures.</w:t>
      </w:r>
    </w:p>
    <w:p w14:paraId="3A4666B6" w14:textId="2338FC32" w:rsidR="00CE0DAC" w:rsidRPr="004824EB" w:rsidRDefault="00CE0DAC" w:rsidP="00A927BB">
      <w:pPr>
        <w:pStyle w:val="ListParagraph"/>
        <w:widowControl w:val="0"/>
        <w:numPr>
          <w:ilvl w:val="0"/>
          <w:numId w:val="5"/>
        </w:numPr>
        <w:autoSpaceDE w:val="0"/>
        <w:autoSpaceDN w:val="0"/>
        <w:adjustRightInd w:val="0"/>
        <w:spacing w:after="0" w:line="240" w:lineRule="auto"/>
        <w:ind w:left="709" w:hanging="283"/>
        <w:jc w:val="both"/>
        <w:rPr>
          <w:rFonts w:eastAsiaTheme="minorEastAsia" w:cs="serif"/>
          <w:sz w:val="24"/>
          <w:szCs w:val="24"/>
        </w:rPr>
      </w:pPr>
      <w:r w:rsidRPr="00CE0DAC">
        <w:rPr>
          <w:rFonts w:eastAsiaTheme="minorEastAsia" w:cs="serif"/>
          <w:sz w:val="24"/>
          <w:szCs w:val="24"/>
        </w:rPr>
        <w:t>Supporting the staff member in liaising with other agencies and setting up an interagency assessment as appropriate</w:t>
      </w:r>
      <w:r w:rsidR="004824EB">
        <w:rPr>
          <w:rFonts w:eastAsiaTheme="minorEastAsia" w:cs="serif"/>
          <w:sz w:val="24"/>
          <w:szCs w:val="24"/>
        </w:rPr>
        <w:t xml:space="preserve"> </w:t>
      </w:r>
      <w:r w:rsidRPr="004824EB">
        <w:rPr>
          <w:rFonts w:eastAsiaTheme="minorEastAsia" w:cs="serif"/>
          <w:sz w:val="24"/>
          <w:szCs w:val="24"/>
        </w:rPr>
        <w:t>if early help is appropriate.</w:t>
      </w:r>
    </w:p>
    <w:p w14:paraId="6858D246" w14:textId="77777777" w:rsidR="004824EB" w:rsidRDefault="00CE0DAC" w:rsidP="00A927BB">
      <w:pPr>
        <w:pStyle w:val="ListParagraph"/>
        <w:widowControl w:val="0"/>
        <w:numPr>
          <w:ilvl w:val="0"/>
          <w:numId w:val="5"/>
        </w:numPr>
        <w:autoSpaceDE w:val="0"/>
        <w:autoSpaceDN w:val="0"/>
        <w:adjustRightInd w:val="0"/>
        <w:spacing w:after="0" w:line="240" w:lineRule="auto"/>
        <w:ind w:left="709" w:hanging="283"/>
        <w:jc w:val="both"/>
        <w:rPr>
          <w:rFonts w:eastAsiaTheme="minorEastAsia" w:cs="serif"/>
          <w:sz w:val="24"/>
          <w:szCs w:val="24"/>
        </w:rPr>
      </w:pPr>
      <w:r w:rsidRPr="00CE0DAC">
        <w:rPr>
          <w:rFonts w:eastAsiaTheme="minorEastAsia" w:cs="serif"/>
          <w:sz w:val="24"/>
          <w:szCs w:val="24"/>
        </w:rPr>
        <w:t>Ensuring that adequate reporting and recording systems are in place.</w:t>
      </w:r>
    </w:p>
    <w:p w14:paraId="6A856BED" w14:textId="00245377" w:rsidR="00CE0DAC" w:rsidRPr="00CE0DAC" w:rsidRDefault="00CE0DAC" w:rsidP="00A927BB">
      <w:pPr>
        <w:pStyle w:val="ListParagraph"/>
        <w:widowControl w:val="0"/>
        <w:numPr>
          <w:ilvl w:val="0"/>
          <w:numId w:val="5"/>
        </w:numPr>
        <w:autoSpaceDE w:val="0"/>
        <w:autoSpaceDN w:val="0"/>
        <w:adjustRightInd w:val="0"/>
        <w:spacing w:after="0" w:line="240" w:lineRule="auto"/>
        <w:ind w:left="709" w:hanging="283"/>
        <w:jc w:val="both"/>
        <w:rPr>
          <w:rFonts w:eastAsiaTheme="minorEastAsia" w:cs="serif"/>
          <w:sz w:val="24"/>
          <w:szCs w:val="24"/>
        </w:rPr>
      </w:pPr>
      <w:r w:rsidRPr="00CE0DAC">
        <w:rPr>
          <w:rFonts w:eastAsiaTheme="minorEastAsia" w:cs="serif"/>
          <w:sz w:val="24"/>
          <w:szCs w:val="24"/>
        </w:rPr>
        <w:t>Being aware of children who are or who may be living in a private fostering arrangement. The Local Authority Private</w:t>
      </w:r>
      <w:r>
        <w:rPr>
          <w:rFonts w:eastAsiaTheme="minorEastAsia" w:cs="serif"/>
          <w:sz w:val="24"/>
          <w:szCs w:val="24"/>
        </w:rPr>
        <w:t xml:space="preserve"> </w:t>
      </w:r>
      <w:r w:rsidRPr="00CE0DAC">
        <w:rPr>
          <w:rFonts w:eastAsiaTheme="minorEastAsia" w:cs="serif"/>
          <w:sz w:val="24"/>
          <w:szCs w:val="24"/>
        </w:rPr>
        <w:t xml:space="preserve">Fostering Officer is known to the </w:t>
      </w:r>
      <w:r w:rsidR="00194A81">
        <w:rPr>
          <w:rFonts w:eastAsiaTheme="minorEastAsia" w:cs="serif"/>
          <w:sz w:val="24"/>
          <w:szCs w:val="24"/>
        </w:rPr>
        <w:t>Academy</w:t>
      </w:r>
      <w:r w:rsidRPr="00CE0DAC">
        <w:rPr>
          <w:rFonts w:eastAsiaTheme="minorEastAsia" w:cs="serif"/>
          <w:sz w:val="24"/>
          <w:szCs w:val="24"/>
        </w:rPr>
        <w:t xml:space="preserve"> and ensures liaison to support the welfare and safety of the child.</w:t>
      </w:r>
    </w:p>
    <w:p w14:paraId="31B601BE" w14:textId="3992280D" w:rsidR="00CE0DAC" w:rsidRPr="00CE0DAC" w:rsidRDefault="00CE0DAC" w:rsidP="00A927BB">
      <w:pPr>
        <w:pStyle w:val="ListParagraph"/>
        <w:widowControl w:val="0"/>
        <w:numPr>
          <w:ilvl w:val="0"/>
          <w:numId w:val="5"/>
        </w:numPr>
        <w:autoSpaceDE w:val="0"/>
        <w:autoSpaceDN w:val="0"/>
        <w:adjustRightInd w:val="0"/>
        <w:spacing w:after="0" w:line="240" w:lineRule="auto"/>
        <w:ind w:left="709" w:hanging="283"/>
        <w:jc w:val="both"/>
        <w:rPr>
          <w:rFonts w:eastAsiaTheme="minorEastAsia" w:cs="serif"/>
          <w:sz w:val="24"/>
          <w:szCs w:val="24"/>
        </w:rPr>
      </w:pPr>
      <w:r w:rsidRPr="00CE0DAC">
        <w:rPr>
          <w:rFonts w:eastAsiaTheme="minorEastAsia" w:cs="serif"/>
          <w:sz w:val="24"/>
          <w:szCs w:val="24"/>
        </w:rPr>
        <w:lastRenderedPageBreak/>
        <w:t>Referring suspected cases, as appropriate, to the relevant body (local authority children’s social care, Channel</w:t>
      </w:r>
      <w:r>
        <w:rPr>
          <w:rFonts w:eastAsiaTheme="minorEastAsia" w:cs="serif"/>
          <w:sz w:val="24"/>
          <w:szCs w:val="24"/>
        </w:rPr>
        <w:t xml:space="preserve"> </w:t>
      </w:r>
      <w:r w:rsidRPr="00CE0DAC">
        <w:rPr>
          <w:rFonts w:eastAsiaTheme="minorEastAsia" w:cs="serif"/>
          <w:sz w:val="24"/>
          <w:szCs w:val="24"/>
        </w:rPr>
        <w:t xml:space="preserve">programme, Disclosure and Barring Service, and/or police), and support staff who make such referrals directly. </w:t>
      </w:r>
    </w:p>
    <w:p w14:paraId="0942F570" w14:textId="77777777" w:rsidR="00B52B63" w:rsidRDefault="00CE0DAC" w:rsidP="00A927BB">
      <w:pPr>
        <w:pStyle w:val="ListParagraph"/>
        <w:widowControl w:val="0"/>
        <w:numPr>
          <w:ilvl w:val="0"/>
          <w:numId w:val="5"/>
        </w:numPr>
        <w:autoSpaceDE w:val="0"/>
        <w:autoSpaceDN w:val="0"/>
        <w:adjustRightInd w:val="0"/>
        <w:spacing w:after="0" w:line="240" w:lineRule="auto"/>
        <w:ind w:left="709" w:hanging="283"/>
        <w:jc w:val="both"/>
        <w:rPr>
          <w:rFonts w:eastAsiaTheme="minorEastAsia" w:cs="serif"/>
          <w:sz w:val="24"/>
          <w:szCs w:val="24"/>
        </w:rPr>
      </w:pPr>
      <w:r w:rsidRPr="00CE0DAC">
        <w:rPr>
          <w:rFonts w:eastAsiaTheme="minorEastAsia" w:cs="serif"/>
          <w:sz w:val="24"/>
          <w:szCs w:val="24"/>
        </w:rPr>
        <w:t>Contributing and helping other staff to contribute to early help assessments.</w:t>
      </w:r>
      <w:r w:rsidR="00B52B63">
        <w:rPr>
          <w:rFonts w:eastAsiaTheme="minorEastAsia" w:cs="serif"/>
          <w:sz w:val="24"/>
          <w:szCs w:val="24"/>
        </w:rPr>
        <w:t xml:space="preserve"> </w:t>
      </w:r>
    </w:p>
    <w:p w14:paraId="085342CB" w14:textId="77777777" w:rsidR="00CE0DAC" w:rsidRPr="00CE0DAC" w:rsidRDefault="00CE0DAC" w:rsidP="00CE0DAC">
      <w:pPr>
        <w:pStyle w:val="ListParagraph"/>
        <w:widowControl w:val="0"/>
        <w:autoSpaceDE w:val="0"/>
        <w:autoSpaceDN w:val="0"/>
        <w:adjustRightInd w:val="0"/>
        <w:spacing w:after="0" w:line="240" w:lineRule="auto"/>
        <w:jc w:val="both"/>
        <w:rPr>
          <w:rFonts w:eastAsiaTheme="minorEastAsia" w:cs="serif"/>
          <w:sz w:val="24"/>
          <w:szCs w:val="24"/>
        </w:rPr>
      </w:pPr>
    </w:p>
    <w:p w14:paraId="60F719F7" w14:textId="3A6416E6" w:rsidR="00B7282F" w:rsidRPr="00B7282F" w:rsidRDefault="004824EB" w:rsidP="00B7282F">
      <w:pPr>
        <w:pStyle w:val="ListParagraph"/>
        <w:widowControl w:val="0"/>
        <w:numPr>
          <w:ilvl w:val="0"/>
          <w:numId w:val="13"/>
        </w:numPr>
        <w:autoSpaceDE w:val="0"/>
        <w:autoSpaceDN w:val="0"/>
        <w:adjustRightInd w:val="0"/>
        <w:spacing w:after="0" w:line="240" w:lineRule="auto"/>
        <w:jc w:val="both"/>
        <w:rPr>
          <w:rFonts w:eastAsiaTheme="minorEastAsia" w:cs="serif"/>
          <w:b/>
          <w:sz w:val="24"/>
          <w:szCs w:val="24"/>
        </w:rPr>
      </w:pPr>
      <w:r w:rsidRPr="00B7282F">
        <w:rPr>
          <w:rFonts w:eastAsiaTheme="minorEastAsia" w:cs="serif"/>
          <w:b/>
          <w:sz w:val="24"/>
          <w:szCs w:val="24"/>
        </w:rPr>
        <w:t>Child Protection Procedures</w:t>
      </w:r>
    </w:p>
    <w:p w14:paraId="28E5C8CD" w14:textId="0B2F0781" w:rsidR="005C326C" w:rsidRDefault="004824EB" w:rsidP="005C326C">
      <w:pPr>
        <w:pStyle w:val="ListParagraph"/>
        <w:widowControl w:val="0"/>
        <w:autoSpaceDE w:val="0"/>
        <w:autoSpaceDN w:val="0"/>
        <w:adjustRightInd w:val="0"/>
        <w:spacing w:after="0" w:line="240" w:lineRule="auto"/>
        <w:jc w:val="both"/>
        <w:rPr>
          <w:rFonts w:eastAsiaTheme="minorEastAsia" w:cs="serif"/>
          <w:bCs/>
          <w:sz w:val="24"/>
          <w:szCs w:val="24"/>
        </w:rPr>
      </w:pPr>
      <w:r w:rsidRPr="004824EB">
        <w:rPr>
          <w:rFonts w:eastAsiaTheme="minorEastAsia" w:cs="serif"/>
          <w:bCs/>
          <w:sz w:val="24"/>
          <w:szCs w:val="24"/>
        </w:rPr>
        <w:t xml:space="preserve">Staff at </w:t>
      </w:r>
      <w:r w:rsidR="005C326C">
        <w:rPr>
          <w:rFonts w:eastAsiaTheme="minorEastAsia" w:cs="serif"/>
          <w:bCs/>
          <w:sz w:val="24"/>
          <w:szCs w:val="24"/>
        </w:rPr>
        <w:t xml:space="preserve">the </w:t>
      </w:r>
      <w:r w:rsidR="00194A81">
        <w:rPr>
          <w:rFonts w:eastAsiaTheme="minorEastAsia" w:cs="serif"/>
          <w:bCs/>
          <w:sz w:val="24"/>
          <w:szCs w:val="24"/>
        </w:rPr>
        <w:t>Academy</w:t>
      </w:r>
      <w:r w:rsidR="005C326C">
        <w:rPr>
          <w:rFonts w:eastAsiaTheme="minorEastAsia" w:cs="serif"/>
          <w:bCs/>
          <w:sz w:val="24"/>
          <w:szCs w:val="24"/>
        </w:rPr>
        <w:t xml:space="preserve"> </w:t>
      </w:r>
      <w:r w:rsidRPr="004824EB">
        <w:rPr>
          <w:rFonts w:eastAsiaTheme="minorEastAsia" w:cs="serif"/>
          <w:bCs/>
          <w:sz w:val="24"/>
          <w:szCs w:val="24"/>
        </w:rPr>
        <w:t>will follow the necessary child protection procedures if an incident occurs.</w:t>
      </w:r>
      <w:r w:rsidR="005C326C">
        <w:rPr>
          <w:rFonts w:eastAsiaTheme="minorEastAsia" w:cs="serif"/>
          <w:bCs/>
          <w:sz w:val="24"/>
          <w:szCs w:val="24"/>
        </w:rPr>
        <w:t xml:space="preserve"> </w:t>
      </w:r>
      <w:r w:rsidRPr="005C326C">
        <w:rPr>
          <w:rFonts w:eastAsiaTheme="minorEastAsia" w:cs="serif"/>
          <w:bCs/>
          <w:sz w:val="24"/>
          <w:szCs w:val="24"/>
        </w:rPr>
        <w:t>They will be made aware that:</w:t>
      </w:r>
      <w:r w:rsidR="005C326C">
        <w:rPr>
          <w:rFonts w:eastAsiaTheme="minorEastAsia" w:cs="serif"/>
          <w:bCs/>
          <w:sz w:val="24"/>
          <w:szCs w:val="24"/>
        </w:rPr>
        <w:t xml:space="preserve"> </w:t>
      </w:r>
    </w:p>
    <w:p w14:paraId="3450773F" w14:textId="77777777" w:rsidR="005C326C" w:rsidRDefault="005C326C" w:rsidP="00A927BB">
      <w:pPr>
        <w:pStyle w:val="ListParagraph"/>
        <w:widowControl w:val="0"/>
        <w:numPr>
          <w:ilvl w:val="0"/>
          <w:numId w:val="7"/>
        </w:numPr>
        <w:autoSpaceDE w:val="0"/>
        <w:autoSpaceDN w:val="0"/>
        <w:adjustRightInd w:val="0"/>
        <w:spacing w:after="0" w:line="240" w:lineRule="auto"/>
        <w:ind w:left="709" w:hanging="283"/>
        <w:jc w:val="both"/>
        <w:rPr>
          <w:rFonts w:eastAsiaTheme="minorEastAsia" w:cs="serif"/>
          <w:bCs/>
          <w:sz w:val="24"/>
          <w:szCs w:val="24"/>
        </w:rPr>
      </w:pPr>
      <w:r w:rsidRPr="004824EB">
        <w:rPr>
          <w:rFonts w:eastAsiaTheme="minorEastAsia" w:cs="serif"/>
          <w:bCs/>
          <w:sz w:val="24"/>
          <w:szCs w:val="24"/>
        </w:rPr>
        <w:t>Where a child is in immediate danger or at risk of harm, a referral should be made to children’s social care and/or th</w:t>
      </w:r>
      <w:r>
        <w:rPr>
          <w:rFonts w:eastAsiaTheme="minorEastAsia" w:cs="serif"/>
          <w:bCs/>
          <w:sz w:val="24"/>
          <w:szCs w:val="24"/>
        </w:rPr>
        <w:t xml:space="preserve">e </w:t>
      </w:r>
      <w:r w:rsidRPr="004824EB">
        <w:rPr>
          <w:rFonts w:eastAsiaTheme="minorEastAsia" w:cs="serif"/>
          <w:bCs/>
          <w:sz w:val="24"/>
          <w:szCs w:val="24"/>
        </w:rPr>
        <w:t>police immediately.</w:t>
      </w:r>
      <w:r>
        <w:rPr>
          <w:rFonts w:eastAsiaTheme="minorEastAsia" w:cs="serif"/>
          <w:bCs/>
          <w:sz w:val="24"/>
          <w:szCs w:val="24"/>
        </w:rPr>
        <w:t xml:space="preserve"> </w:t>
      </w:r>
    </w:p>
    <w:p w14:paraId="143900F2" w14:textId="7E163086" w:rsidR="005C326C" w:rsidRPr="005C326C" w:rsidRDefault="005C326C" w:rsidP="00A927BB">
      <w:pPr>
        <w:pStyle w:val="ListParagraph"/>
        <w:widowControl w:val="0"/>
        <w:numPr>
          <w:ilvl w:val="0"/>
          <w:numId w:val="7"/>
        </w:numPr>
        <w:autoSpaceDE w:val="0"/>
        <w:autoSpaceDN w:val="0"/>
        <w:adjustRightInd w:val="0"/>
        <w:spacing w:after="0" w:line="240" w:lineRule="auto"/>
        <w:ind w:left="709" w:hanging="283"/>
        <w:jc w:val="both"/>
        <w:rPr>
          <w:rFonts w:eastAsiaTheme="minorEastAsia" w:cs="serif"/>
          <w:bCs/>
          <w:sz w:val="24"/>
          <w:szCs w:val="24"/>
        </w:rPr>
      </w:pPr>
      <w:r w:rsidRPr="005C326C">
        <w:rPr>
          <w:rFonts w:eastAsiaTheme="minorEastAsia" w:cs="serif"/>
          <w:bCs/>
          <w:sz w:val="24"/>
          <w:szCs w:val="24"/>
        </w:rPr>
        <w:t>Anyone can make a referral.</w:t>
      </w:r>
    </w:p>
    <w:p w14:paraId="3E1B78C0" w14:textId="77777777" w:rsidR="002C2A89" w:rsidRDefault="004824EB" w:rsidP="00A927BB">
      <w:pPr>
        <w:pStyle w:val="ListParagraph"/>
        <w:widowControl w:val="0"/>
        <w:numPr>
          <w:ilvl w:val="0"/>
          <w:numId w:val="7"/>
        </w:numPr>
        <w:autoSpaceDE w:val="0"/>
        <w:autoSpaceDN w:val="0"/>
        <w:adjustRightInd w:val="0"/>
        <w:spacing w:after="0" w:line="240" w:lineRule="auto"/>
        <w:ind w:left="709" w:hanging="283"/>
        <w:jc w:val="both"/>
        <w:rPr>
          <w:rFonts w:eastAsiaTheme="minorEastAsia" w:cs="serif"/>
          <w:bCs/>
          <w:sz w:val="24"/>
          <w:szCs w:val="24"/>
        </w:rPr>
      </w:pPr>
      <w:r w:rsidRPr="004824EB">
        <w:rPr>
          <w:rFonts w:eastAsiaTheme="minorEastAsia" w:cs="serif"/>
          <w:bCs/>
          <w:sz w:val="24"/>
          <w:szCs w:val="24"/>
        </w:rPr>
        <w:t>Staff should not assume that somebody else will take action/share information that might be critical in keeping</w:t>
      </w:r>
      <w:r>
        <w:rPr>
          <w:rFonts w:eastAsiaTheme="minorEastAsia" w:cs="serif"/>
          <w:bCs/>
          <w:sz w:val="24"/>
          <w:szCs w:val="24"/>
        </w:rPr>
        <w:t xml:space="preserve"> </w:t>
      </w:r>
      <w:r w:rsidRPr="004824EB">
        <w:rPr>
          <w:rFonts w:eastAsiaTheme="minorEastAsia" w:cs="serif"/>
          <w:bCs/>
          <w:sz w:val="24"/>
          <w:szCs w:val="24"/>
        </w:rPr>
        <w:t>children safe.</w:t>
      </w:r>
    </w:p>
    <w:p w14:paraId="3890ADAB" w14:textId="7564FBC4" w:rsidR="004824EB" w:rsidRPr="002C2A89" w:rsidRDefault="004824EB" w:rsidP="00A927BB">
      <w:pPr>
        <w:pStyle w:val="ListParagraph"/>
        <w:widowControl w:val="0"/>
        <w:numPr>
          <w:ilvl w:val="0"/>
          <w:numId w:val="9"/>
        </w:numPr>
        <w:autoSpaceDE w:val="0"/>
        <w:autoSpaceDN w:val="0"/>
        <w:adjustRightInd w:val="0"/>
        <w:spacing w:after="0" w:line="240" w:lineRule="auto"/>
        <w:ind w:left="709" w:hanging="283"/>
        <w:jc w:val="both"/>
        <w:rPr>
          <w:rFonts w:eastAsiaTheme="minorEastAsia" w:cs="serif"/>
          <w:bCs/>
          <w:sz w:val="24"/>
          <w:szCs w:val="24"/>
        </w:rPr>
      </w:pPr>
      <w:r w:rsidRPr="002C2A89">
        <w:rPr>
          <w:rFonts w:eastAsiaTheme="minorEastAsia" w:cs="serif"/>
          <w:bCs/>
          <w:sz w:val="24"/>
          <w:szCs w:val="24"/>
        </w:rPr>
        <w:t xml:space="preserve">Where referrals are not made by the Designated Safeguarding </w:t>
      </w:r>
      <w:r w:rsidR="005C326C" w:rsidRPr="002C2A89">
        <w:rPr>
          <w:rFonts w:eastAsiaTheme="minorEastAsia" w:cs="serif"/>
          <w:bCs/>
          <w:sz w:val="24"/>
          <w:szCs w:val="24"/>
        </w:rPr>
        <w:t>Officer</w:t>
      </w:r>
      <w:r w:rsidRPr="002C2A89">
        <w:rPr>
          <w:rFonts w:eastAsiaTheme="minorEastAsia" w:cs="serif"/>
          <w:bCs/>
          <w:sz w:val="24"/>
          <w:szCs w:val="24"/>
        </w:rPr>
        <w:t xml:space="preserve">, the Designated Safeguarding </w:t>
      </w:r>
      <w:r w:rsidR="002C2A89" w:rsidRPr="002C2A89">
        <w:rPr>
          <w:rFonts w:eastAsiaTheme="minorEastAsia" w:cs="serif"/>
          <w:bCs/>
          <w:sz w:val="24"/>
          <w:szCs w:val="24"/>
        </w:rPr>
        <w:t>Officer</w:t>
      </w:r>
      <w:r w:rsidRPr="002C2A89">
        <w:rPr>
          <w:rFonts w:eastAsiaTheme="minorEastAsia" w:cs="serif"/>
          <w:bCs/>
          <w:sz w:val="24"/>
          <w:szCs w:val="24"/>
        </w:rPr>
        <w:t xml:space="preserve"> should be informed, as soon as possible, that a referral has been made.</w:t>
      </w:r>
    </w:p>
    <w:p w14:paraId="21634B3F" w14:textId="2B26AA23" w:rsidR="004824EB" w:rsidRPr="004824EB" w:rsidRDefault="004824EB" w:rsidP="00A927BB">
      <w:pPr>
        <w:pStyle w:val="ListParagraph"/>
        <w:widowControl w:val="0"/>
        <w:numPr>
          <w:ilvl w:val="0"/>
          <w:numId w:val="6"/>
        </w:numPr>
        <w:autoSpaceDE w:val="0"/>
        <w:autoSpaceDN w:val="0"/>
        <w:adjustRightInd w:val="0"/>
        <w:spacing w:after="0" w:line="240" w:lineRule="auto"/>
        <w:ind w:left="709" w:hanging="283"/>
        <w:jc w:val="both"/>
        <w:rPr>
          <w:rFonts w:eastAsiaTheme="minorEastAsia" w:cs="serif"/>
          <w:bCs/>
          <w:sz w:val="24"/>
          <w:szCs w:val="24"/>
        </w:rPr>
      </w:pPr>
      <w:r w:rsidRPr="004824EB">
        <w:rPr>
          <w:rFonts w:eastAsiaTheme="minorEastAsia" w:cs="serif"/>
          <w:bCs/>
          <w:sz w:val="24"/>
          <w:szCs w:val="24"/>
        </w:rPr>
        <w:t xml:space="preserve">The </w:t>
      </w:r>
      <w:r w:rsidR="002C2A89">
        <w:rPr>
          <w:rFonts w:eastAsiaTheme="minorEastAsia" w:cs="serif"/>
          <w:bCs/>
          <w:sz w:val="24"/>
          <w:szCs w:val="24"/>
        </w:rPr>
        <w:t>DSO</w:t>
      </w:r>
      <w:r w:rsidRPr="004824EB">
        <w:rPr>
          <w:rFonts w:eastAsiaTheme="minorEastAsia" w:cs="serif"/>
          <w:bCs/>
          <w:sz w:val="24"/>
          <w:szCs w:val="24"/>
        </w:rPr>
        <w:t xml:space="preserve"> or </w:t>
      </w:r>
      <w:r w:rsidR="002C2A89">
        <w:rPr>
          <w:rFonts w:eastAsiaTheme="minorEastAsia" w:cs="serif"/>
          <w:bCs/>
          <w:sz w:val="24"/>
          <w:szCs w:val="24"/>
        </w:rPr>
        <w:t>Head of HR</w:t>
      </w:r>
      <w:r w:rsidRPr="004824EB">
        <w:rPr>
          <w:rFonts w:eastAsiaTheme="minorEastAsia" w:cs="serif"/>
          <w:bCs/>
          <w:sz w:val="24"/>
          <w:szCs w:val="24"/>
        </w:rPr>
        <w:t xml:space="preserve"> will always be available to discuss safeguarding concerns.</w:t>
      </w:r>
    </w:p>
    <w:p w14:paraId="1C5D9B20" w14:textId="6F4C4A8D" w:rsidR="005C326C" w:rsidRDefault="004824EB" w:rsidP="00A927BB">
      <w:pPr>
        <w:pStyle w:val="ListParagraph"/>
        <w:widowControl w:val="0"/>
        <w:numPr>
          <w:ilvl w:val="0"/>
          <w:numId w:val="6"/>
        </w:numPr>
        <w:autoSpaceDE w:val="0"/>
        <w:autoSpaceDN w:val="0"/>
        <w:adjustRightInd w:val="0"/>
        <w:spacing w:after="0" w:line="240" w:lineRule="auto"/>
        <w:ind w:left="709" w:hanging="283"/>
        <w:jc w:val="both"/>
        <w:rPr>
          <w:rFonts w:eastAsiaTheme="minorEastAsia" w:cs="serif"/>
          <w:bCs/>
          <w:sz w:val="24"/>
          <w:szCs w:val="24"/>
        </w:rPr>
      </w:pPr>
      <w:r w:rsidRPr="004824EB">
        <w:rPr>
          <w:rFonts w:eastAsiaTheme="minorEastAsia" w:cs="serif"/>
          <w:bCs/>
          <w:sz w:val="24"/>
          <w:szCs w:val="24"/>
        </w:rPr>
        <w:t xml:space="preserve">When a member of staff </w:t>
      </w:r>
      <w:r w:rsidR="005C326C">
        <w:rPr>
          <w:rFonts w:eastAsiaTheme="minorEastAsia" w:cs="serif"/>
          <w:bCs/>
          <w:sz w:val="24"/>
          <w:szCs w:val="24"/>
        </w:rPr>
        <w:t xml:space="preserve">at the </w:t>
      </w:r>
      <w:r w:rsidR="00194A81">
        <w:rPr>
          <w:rFonts w:eastAsiaTheme="minorEastAsia" w:cs="serif"/>
          <w:bCs/>
          <w:sz w:val="24"/>
          <w:szCs w:val="24"/>
        </w:rPr>
        <w:t>Academy</w:t>
      </w:r>
      <w:r w:rsidRPr="004824EB">
        <w:rPr>
          <w:rFonts w:eastAsiaTheme="minorEastAsia" w:cs="serif"/>
          <w:bCs/>
          <w:sz w:val="24"/>
          <w:szCs w:val="24"/>
        </w:rPr>
        <w:t xml:space="preserve"> suspects that any student may have been subject to</w:t>
      </w:r>
      <w:r w:rsidR="005C326C">
        <w:rPr>
          <w:rFonts w:eastAsiaTheme="minorEastAsia" w:cs="serif"/>
          <w:bCs/>
          <w:sz w:val="24"/>
          <w:szCs w:val="24"/>
        </w:rPr>
        <w:t xml:space="preserve"> </w:t>
      </w:r>
      <w:r w:rsidRPr="005C326C">
        <w:rPr>
          <w:rFonts w:eastAsiaTheme="minorEastAsia" w:cs="serif"/>
          <w:bCs/>
          <w:sz w:val="24"/>
          <w:szCs w:val="24"/>
        </w:rPr>
        <w:t>abuse, or a student has suggested that abuse has taken place either to themselves or another student, the allegation must</w:t>
      </w:r>
      <w:r w:rsidR="005C326C">
        <w:rPr>
          <w:rFonts w:eastAsiaTheme="minorEastAsia" w:cs="serif"/>
          <w:bCs/>
          <w:sz w:val="24"/>
          <w:szCs w:val="24"/>
        </w:rPr>
        <w:t xml:space="preserve"> </w:t>
      </w:r>
      <w:r w:rsidRPr="005C326C">
        <w:rPr>
          <w:rFonts w:eastAsiaTheme="minorEastAsia" w:cs="serif"/>
          <w:bCs/>
          <w:sz w:val="24"/>
          <w:szCs w:val="24"/>
        </w:rPr>
        <w:t xml:space="preserve">be reported immediately to the Designated Safeguarding </w:t>
      </w:r>
      <w:r w:rsidR="005C326C">
        <w:rPr>
          <w:rFonts w:eastAsiaTheme="minorEastAsia" w:cs="serif"/>
          <w:bCs/>
          <w:sz w:val="24"/>
          <w:szCs w:val="24"/>
        </w:rPr>
        <w:t>Officer</w:t>
      </w:r>
      <w:r w:rsidRPr="005C326C">
        <w:rPr>
          <w:rFonts w:eastAsiaTheme="minorEastAsia" w:cs="serif"/>
          <w:bCs/>
          <w:sz w:val="24"/>
          <w:szCs w:val="24"/>
        </w:rPr>
        <w:t xml:space="preserve"> (</w:t>
      </w:r>
      <w:r w:rsidR="005C326C">
        <w:rPr>
          <w:rFonts w:eastAsiaTheme="minorEastAsia" w:cs="serif"/>
          <w:bCs/>
          <w:sz w:val="24"/>
          <w:szCs w:val="24"/>
        </w:rPr>
        <w:t>DSO</w:t>
      </w:r>
      <w:r w:rsidRPr="005C326C">
        <w:rPr>
          <w:rFonts w:eastAsiaTheme="minorEastAsia" w:cs="serif"/>
          <w:bCs/>
          <w:sz w:val="24"/>
          <w:szCs w:val="24"/>
        </w:rPr>
        <w:t xml:space="preserve">) or the </w:t>
      </w:r>
      <w:r w:rsidR="005C326C">
        <w:rPr>
          <w:rFonts w:eastAsiaTheme="minorEastAsia" w:cs="serif"/>
          <w:bCs/>
          <w:sz w:val="24"/>
          <w:szCs w:val="24"/>
        </w:rPr>
        <w:t>Head of HR if the DSO is offsite.</w:t>
      </w:r>
    </w:p>
    <w:p w14:paraId="2502473E" w14:textId="77777777" w:rsidR="00AD2826" w:rsidRPr="00AD2826" w:rsidRDefault="00AD2826" w:rsidP="00AD2826">
      <w:pPr>
        <w:widowControl w:val="0"/>
        <w:autoSpaceDE w:val="0"/>
        <w:autoSpaceDN w:val="0"/>
        <w:adjustRightInd w:val="0"/>
        <w:spacing w:after="0" w:line="240" w:lineRule="auto"/>
        <w:jc w:val="both"/>
        <w:rPr>
          <w:rFonts w:eastAsiaTheme="minorEastAsia" w:cs="serif"/>
          <w:bCs/>
          <w:sz w:val="24"/>
          <w:szCs w:val="24"/>
        </w:rPr>
      </w:pPr>
    </w:p>
    <w:p w14:paraId="17DB1C45" w14:textId="26E9B837" w:rsidR="004824EB" w:rsidRPr="005C326C" w:rsidRDefault="004824EB" w:rsidP="005C326C">
      <w:pPr>
        <w:widowControl w:val="0"/>
        <w:autoSpaceDE w:val="0"/>
        <w:autoSpaceDN w:val="0"/>
        <w:adjustRightInd w:val="0"/>
        <w:spacing w:after="0" w:line="240" w:lineRule="auto"/>
        <w:ind w:left="360"/>
        <w:jc w:val="both"/>
        <w:rPr>
          <w:rFonts w:eastAsiaTheme="minorEastAsia" w:cs="serif"/>
          <w:bCs/>
          <w:sz w:val="24"/>
          <w:szCs w:val="24"/>
        </w:rPr>
      </w:pPr>
      <w:r w:rsidRPr="005C326C">
        <w:rPr>
          <w:rFonts w:eastAsiaTheme="minorEastAsia" w:cs="serif"/>
          <w:bCs/>
          <w:sz w:val="24"/>
          <w:szCs w:val="24"/>
        </w:rPr>
        <w:t>The D</w:t>
      </w:r>
      <w:r w:rsidR="002C2A89">
        <w:rPr>
          <w:rFonts w:eastAsiaTheme="minorEastAsia" w:cs="serif"/>
          <w:bCs/>
          <w:sz w:val="24"/>
          <w:szCs w:val="24"/>
        </w:rPr>
        <w:t xml:space="preserve">SO or Head of HR </w:t>
      </w:r>
      <w:r w:rsidRPr="005C326C">
        <w:rPr>
          <w:rFonts w:eastAsiaTheme="minorEastAsia" w:cs="serif"/>
          <w:bCs/>
          <w:sz w:val="24"/>
          <w:szCs w:val="24"/>
        </w:rPr>
        <w:t>will:</w:t>
      </w:r>
    </w:p>
    <w:p w14:paraId="4BD8532A" w14:textId="4A2E622B" w:rsidR="004824EB" w:rsidRPr="004824EB" w:rsidRDefault="004824EB" w:rsidP="00A927BB">
      <w:pPr>
        <w:pStyle w:val="ListParagraph"/>
        <w:widowControl w:val="0"/>
        <w:numPr>
          <w:ilvl w:val="0"/>
          <w:numId w:val="6"/>
        </w:numPr>
        <w:autoSpaceDE w:val="0"/>
        <w:autoSpaceDN w:val="0"/>
        <w:adjustRightInd w:val="0"/>
        <w:spacing w:after="0" w:line="240" w:lineRule="auto"/>
        <w:ind w:left="709" w:hanging="283"/>
        <w:jc w:val="both"/>
        <w:rPr>
          <w:rFonts w:eastAsiaTheme="minorEastAsia" w:cs="serif"/>
          <w:bCs/>
          <w:sz w:val="24"/>
          <w:szCs w:val="24"/>
        </w:rPr>
      </w:pPr>
      <w:r w:rsidRPr="004824EB">
        <w:rPr>
          <w:rFonts w:eastAsiaTheme="minorEastAsia" w:cs="serif"/>
          <w:bCs/>
          <w:sz w:val="24"/>
          <w:szCs w:val="24"/>
        </w:rPr>
        <w:t xml:space="preserve">Ensure the allegation is acted on within the </w:t>
      </w:r>
      <w:r w:rsidR="002C2A89">
        <w:rPr>
          <w:rFonts w:eastAsiaTheme="minorEastAsia" w:cs="serif"/>
          <w:bCs/>
          <w:sz w:val="24"/>
          <w:szCs w:val="24"/>
        </w:rPr>
        <w:t>same</w:t>
      </w:r>
      <w:r w:rsidRPr="004824EB">
        <w:rPr>
          <w:rFonts w:eastAsiaTheme="minorEastAsia" w:cs="serif"/>
          <w:bCs/>
          <w:sz w:val="24"/>
          <w:szCs w:val="24"/>
        </w:rPr>
        <w:t xml:space="preserve"> day.</w:t>
      </w:r>
    </w:p>
    <w:p w14:paraId="5BFE34D6" w14:textId="291BBAF9" w:rsidR="004824EB" w:rsidRDefault="004824EB" w:rsidP="00A927BB">
      <w:pPr>
        <w:pStyle w:val="ListParagraph"/>
        <w:widowControl w:val="0"/>
        <w:numPr>
          <w:ilvl w:val="0"/>
          <w:numId w:val="6"/>
        </w:numPr>
        <w:autoSpaceDE w:val="0"/>
        <w:autoSpaceDN w:val="0"/>
        <w:adjustRightInd w:val="0"/>
        <w:spacing w:after="0" w:line="240" w:lineRule="auto"/>
        <w:ind w:left="709" w:hanging="283"/>
        <w:jc w:val="both"/>
        <w:rPr>
          <w:rFonts w:eastAsiaTheme="minorEastAsia" w:cs="serif"/>
          <w:bCs/>
          <w:sz w:val="24"/>
          <w:szCs w:val="24"/>
        </w:rPr>
      </w:pPr>
      <w:r w:rsidRPr="004824EB">
        <w:rPr>
          <w:rFonts w:eastAsiaTheme="minorEastAsia" w:cs="serif"/>
          <w:bCs/>
          <w:sz w:val="24"/>
          <w:szCs w:val="24"/>
        </w:rPr>
        <w:t xml:space="preserve">Be best placed to carry out a risk assessment of the issue and determine the escalation and timescales for </w:t>
      </w:r>
      <w:r w:rsidR="005C326C">
        <w:rPr>
          <w:rFonts w:eastAsiaTheme="minorEastAsia" w:cs="serif"/>
          <w:bCs/>
          <w:sz w:val="24"/>
          <w:szCs w:val="24"/>
        </w:rPr>
        <w:t xml:space="preserve">dealing </w:t>
      </w:r>
      <w:r w:rsidRPr="005C326C">
        <w:rPr>
          <w:rFonts w:eastAsiaTheme="minorEastAsia" w:cs="serif"/>
          <w:bCs/>
          <w:sz w:val="24"/>
          <w:szCs w:val="24"/>
        </w:rPr>
        <w:t>with the allegation.</w:t>
      </w:r>
    </w:p>
    <w:p w14:paraId="27E0A2AC" w14:textId="77777777" w:rsidR="00194A81" w:rsidRPr="005C326C" w:rsidRDefault="00194A81" w:rsidP="00194A81">
      <w:pPr>
        <w:pStyle w:val="ListParagraph"/>
        <w:widowControl w:val="0"/>
        <w:autoSpaceDE w:val="0"/>
        <w:autoSpaceDN w:val="0"/>
        <w:adjustRightInd w:val="0"/>
        <w:spacing w:after="0" w:line="240" w:lineRule="auto"/>
        <w:ind w:left="1800"/>
        <w:jc w:val="both"/>
        <w:rPr>
          <w:rFonts w:eastAsiaTheme="minorEastAsia" w:cs="serif"/>
          <w:bCs/>
          <w:sz w:val="24"/>
          <w:szCs w:val="24"/>
        </w:rPr>
      </w:pPr>
    </w:p>
    <w:p w14:paraId="508808F6" w14:textId="312370EF" w:rsidR="00B7282F" w:rsidRDefault="004824EB" w:rsidP="00B7282F">
      <w:pPr>
        <w:widowControl w:val="0"/>
        <w:autoSpaceDE w:val="0"/>
        <w:autoSpaceDN w:val="0"/>
        <w:adjustRightInd w:val="0"/>
        <w:spacing w:after="0" w:line="240" w:lineRule="auto"/>
        <w:jc w:val="both"/>
        <w:rPr>
          <w:rFonts w:eastAsiaTheme="minorEastAsia" w:cs="serif"/>
          <w:b/>
          <w:sz w:val="24"/>
          <w:szCs w:val="24"/>
        </w:rPr>
      </w:pPr>
      <w:r w:rsidRPr="004824EB">
        <w:rPr>
          <w:rFonts w:eastAsiaTheme="minorEastAsia" w:cs="serif"/>
          <w:bCs/>
          <w:sz w:val="24"/>
          <w:szCs w:val="24"/>
        </w:rPr>
        <w:t>It is best practice to ensure that all colleagues who are involved in the allegation are informed of the outcome, so there is</w:t>
      </w:r>
      <w:r w:rsidR="005C326C">
        <w:rPr>
          <w:rFonts w:eastAsiaTheme="minorEastAsia" w:cs="serif"/>
          <w:bCs/>
          <w:sz w:val="24"/>
          <w:szCs w:val="24"/>
        </w:rPr>
        <w:t xml:space="preserve"> </w:t>
      </w:r>
      <w:r w:rsidRPr="005C326C">
        <w:rPr>
          <w:rFonts w:eastAsiaTheme="minorEastAsia" w:cs="serif"/>
          <w:bCs/>
          <w:sz w:val="24"/>
          <w:szCs w:val="24"/>
        </w:rPr>
        <w:t xml:space="preserve">closure or continual </w:t>
      </w:r>
      <w:r w:rsidR="005C326C" w:rsidRPr="005C326C">
        <w:rPr>
          <w:rFonts w:eastAsiaTheme="minorEastAsia" w:cs="serif"/>
          <w:bCs/>
          <w:sz w:val="24"/>
          <w:szCs w:val="24"/>
        </w:rPr>
        <w:t>vigilance,</w:t>
      </w:r>
      <w:r w:rsidRPr="005C326C">
        <w:rPr>
          <w:rFonts w:eastAsiaTheme="minorEastAsia" w:cs="serif"/>
          <w:bCs/>
          <w:sz w:val="24"/>
          <w:szCs w:val="24"/>
        </w:rPr>
        <w:t xml:space="preserve"> as necessary.</w:t>
      </w:r>
      <w:r w:rsidR="00B7282F" w:rsidRPr="00B7282F">
        <w:rPr>
          <w:rFonts w:eastAsiaTheme="minorEastAsia" w:cs="serif"/>
          <w:b/>
          <w:sz w:val="24"/>
          <w:szCs w:val="24"/>
        </w:rPr>
        <w:t xml:space="preserve"> </w:t>
      </w:r>
    </w:p>
    <w:p w14:paraId="37B05498" w14:textId="02AA27E9" w:rsidR="00C6591E" w:rsidRDefault="00C6591E" w:rsidP="00B7282F">
      <w:pPr>
        <w:widowControl w:val="0"/>
        <w:autoSpaceDE w:val="0"/>
        <w:autoSpaceDN w:val="0"/>
        <w:adjustRightInd w:val="0"/>
        <w:spacing w:after="0" w:line="240" w:lineRule="auto"/>
        <w:jc w:val="both"/>
        <w:rPr>
          <w:rFonts w:eastAsiaTheme="minorEastAsia" w:cs="serif"/>
          <w:b/>
          <w:sz w:val="24"/>
          <w:szCs w:val="24"/>
        </w:rPr>
      </w:pPr>
    </w:p>
    <w:p w14:paraId="39BA1570" w14:textId="09D83E9D" w:rsidR="00C6591E" w:rsidRPr="00C6591E" w:rsidRDefault="00A927BB" w:rsidP="00C6591E">
      <w:pPr>
        <w:widowControl w:val="0"/>
        <w:autoSpaceDE w:val="0"/>
        <w:autoSpaceDN w:val="0"/>
        <w:adjustRightInd w:val="0"/>
        <w:spacing w:after="0" w:line="240" w:lineRule="auto"/>
        <w:jc w:val="both"/>
        <w:rPr>
          <w:rFonts w:eastAsiaTheme="minorEastAsia" w:cs="serif"/>
          <w:b/>
          <w:sz w:val="24"/>
          <w:szCs w:val="24"/>
        </w:rPr>
      </w:pPr>
      <w:r>
        <w:rPr>
          <w:rFonts w:eastAsiaTheme="minorEastAsia" w:cs="serif"/>
          <w:b/>
          <w:sz w:val="24"/>
          <w:szCs w:val="24"/>
        </w:rPr>
        <w:t>5</w:t>
      </w:r>
      <w:r w:rsidR="00C6591E" w:rsidRPr="00C6591E">
        <w:rPr>
          <w:rFonts w:eastAsiaTheme="minorEastAsia" w:cs="serif"/>
          <w:b/>
          <w:sz w:val="24"/>
          <w:szCs w:val="24"/>
        </w:rPr>
        <w:t>. Domestic Abuse</w:t>
      </w:r>
    </w:p>
    <w:p w14:paraId="32D53777" w14:textId="36EF09F1" w:rsidR="00C6591E" w:rsidRPr="00C6591E" w:rsidRDefault="00C6591E" w:rsidP="00C6591E">
      <w:pPr>
        <w:pStyle w:val="ListParagraph"/>
        <w:widowControl w:val="0"/>
        <w:numPr>
          <w:ilvl w:val="0"/>
          <w:numId w:val="19"/>
        </w:numPr>
        <w:autoSpaceDE w:val="0"/>
        <w:autoSpaceDN w:val="0"/>
        <w:adjustRightInd w:val="0"/>
        <w:spacing w:after="0" w:line="240" w:lineRule="auto"/>
        <w:jc w:val="both"/>
        <w:rPr>
          <w:rFonts w:eastAsiaTheme="minorEastAsia" w:cs="serif"/>
          <w:bCs/>
          <w:sz w:val="24"/>
          <w:szCs w:val="24"/>
        </w:rPr>
      </w:pPr>
      <w:r w:rsidRPr="00C6591E">
        <w:rPr>
          <w:rFonts w:eastAsiaTheme="minorEastAsia" w:cs="serif"/>
          <w:bCs/>
          <w:sz w:val="24"/>
          <w:szCs w:val="24"/>
        </w:rPr>
        <w:t xml:space="preserve">Domestic violence and abuse refer to any incident or pattern of incidents of controlling, coercive, threatening behaviour, violence or abuse between those aged 16 or over who are or have been intimate partners or family members, regardless of gender or sexuality. </w:t>
      </w:r>
    </w:p>
    <w:p w14:paraId="38BD9889" w14:textId="7C02C81E" w:rsidR="00C6591E" w:rsidRDefault="00C6591E" w:rsidP="00C6591E">
      <w:pPr>
        <w:pStyle w:val="ListParagraph"/>
        <w:widowControl w:val="0"/>
        <w:numPr>
          <w:ilvl w:val="0"/>
          <w:numId w:val="19"/>
        </w:numPr>
        <w:autoSpaceDE w:val="0"/>
        <w:autoSpaceDN w:val="0"/>
        <w:adjustRightInd w:val="0"/>
        <w:spacing w:after="0" w:line="240" w:lineRule="auto"/>
        <w:jc w:val="both"/>
        <w:rPr>
          <w:rFonts w:eastAsiaTheme="minorEastAsia" w:cs="serif"/>
          <w:bCs/>
          <w:sz w:val="24"/>
          <w:szCs w:val="24"/>
        </w:rPr>
      </w:pPr>
      <w:r w:rsidRPr="00C6591E">
        <w:rPr>
          <w:rFonts w:eastAsiaTheme="minorEastAsia" w:cs="serif"/>
          <w:bCs/>
          <w:sz w:val="24"/>
          <w:szCs w:val="24"/>
        </w:rPr>
        <w:t xml:space="preserve">All children can witness and be adversely affected by domestic abuse in the context of their home life where domestic abuse occurs between family members. Exposure to domestic abuse and/or violence can have a serious, long lasting emotional and psychological impact on children. </w:t>
      </w:r>
    </w:p>
    <w:p w14:paraId="11C42707" w14:textId="50031F40" w:rsidR="00C6591E" w:rsidRDefault="00C6591E" w:rsidP="00C6591E">
      <w:pPr>
        <w:pStyle w:val="ListParagraph"/>
        <w:widowControl w:val="0"/>
        <w:numPr>
          <w:ilvl w:val="0"/>
          <w:numId w:val="19"/>
        </w:numPr>
        <w:autoSpaceDE w:val="0"/>
        <w:autoSpaceDN w:val="0"/>
        <w:adjustRightInd w:val="0"/>
        <w:spacing w:after="0" w:line="240" w:lineRule="auto"/>
        <w:jc w:val="both"/>
        <w:rPr>
          <w:rFonts w:eastAsiaTheme="minorEastAsia" w:cs="serif"/>
          <w:bCs/>
          <w:sz w:val="24"/>
          <w:szCs w:val="24"/>
        </w:rPr>
      </w:pPr>
      <w:r>
        <w:rPr>
          <w:rFonts w:eastAsiaTheme="minorEastAsia" w:cs="serif"/>
          <w:bCs/>
          <w:sz w:val="24"/>
          <w:szCs w:val="24"/>
        </w:rPr>
        <w:t xml:space="preserve">If a staff member of the </w:t>
      </w:r>
      <w:r w:rsidR="00194A81">
        <w:rPr>
          <w:rFonts w:eastAsiaTheme="minorEastAsia" w:cs="serif"/>
          <w:bCs/>
          <w:sz w:val="24"/>
          <w:szCs w:val="24"/>
        </w:rPr>
        <w:t>Academy</w:t>
      </w:r>
      <w:r>
        <w:rPr>
          <w:rFonts w:eastAsiaTheme="minorEastAsia" w:cs="serif"/>
          <w:bCs/>
          <w:sz w:val="24"/>
          <w:szCs w:val="24"/>
        </w:rPr>
        <w:t xml:space="preserve"> suspects or has any knowledge that domestic abuse </w:t>
      </w:r>
      <w:r>
        <w:rPr>
          <w:rFonts w:eastAsiaTheme="minorEastAsia" w:cs="serif"/>
          <w:bCs/>
          <w:sz w:val="24"/>
          <w:szCs w:val="24"/>
        </w:rPr>
        <w:lastRenderedPageBreak/>
        <w:t>might be taking place against a student or in a student</w:t>
      </w:r>
      <w:r w:rsidR="00194A81">
        <w:rPr>
          <w:rFonts w:eastAsiaTheme="minorEastAsia" w:cs="serif"/>
          <w:bCs/>
          <w:sz w:val="24"/>
          <w:szCs w:val="24"/>
        </w:rPr>
        <w:t>’</w:t>
      </w:r>
      <w:r>
        <w:rPr>
          <w:rFonts w:eastAsiaTheme="minorEastAsia" w:cs="serif"/>
          <w:bCs/>
          <w:sz w:val="24"/>
          <w:szCs w:val="24"/>
        </w:rPr>
        <w:t>s family, they must inform the DSO immediately for them to take appropriate action.</w:t>
      </w:r>
    </w:p>
    <w:p w14:paraId="748C5418" w14:textId="4B88F4C4" w:rsidR="00C6591E" w:rsidRDefault="00C6591E" w:rsidP="00C6591E">
      <w:pPr>
        <w:widowControl w:val="0"/>
        <w:autoSpaceDE w:val="0"/>
        <w:autoSpaceDN w:val="0"/>
        <w:adjustRightInd w:val="0"/>
        <w:spacing w:after="0" w:line="240" w:lineRule="auto"/>
        <w:jc w:val="both"/>
        <w:rPr>
          <w:rFonts w:eastAsiaTheme="minorEastAsia" w:cs="serif"/>
          <w:bCs/>
          <w:sz w:val="24"/>
          <w:szCs w:val="24"/>
        </w:rPr>
      </w:pPr>
    </w:p>
    <w:p w14:paraId="625E9323" w14:textId="432CE0C8" w:rsidR="00C6591E" w:rsidRPr="00A927BB" w:rsidRDefault="00C6591E" w:rsidP="00A927BB">
      <w:pPr>
        <w:pStyle w:val="ListParagraph"/>
        <w:widowControl w:val="0"/>
        <w:numPr>
          <w:ilvl w:val="0"/>
          <w:numId w:val="23"/>
        </w:numPr>
        <w:autoSpaceDE w:val="0"/>
        <w:autoSpaceDN w:val="0"/>
        <w:adjustRightInd w:val="0"/>
        <w:spacing w:after="0" w:line="240" w:lineRule="auto"/>
        <w:jc w:val="both"/>
        <w:rPr>
          <w:rFonts w:eastAsiaTheme="minorEastAsia" w:cs="serif"/>
          <w:b/>
          <w:sz w:val="24"/>
          <w:szCs w:val="24"/>
        </w:rPr>
      </w:pPr>
      <w:r w:rsidRPr="00A927BB">
        <w:rPr>
          <w:rFonts w:eastAsiaTheme="minorEastAsia" w:cs="serif"/>
          <w:b/>
          <w:sz w:val="24"/>
          <w:szCs w:val="24"/>
        </w:rPr>
        <w:t>Peer on Peer Abuse</w:t>
      </w:r>
    </w:p>
    <w:p w14:paraId="37687297" w14:textId="77777777" w:rsidR="00C6591E" w:rsidRPr="00C6591E" w:rsidRDefault="00C6591E" w:rsidP="00C6591E">
      <w:pPr>
        <w:widowControl w:val="0"/>
        <w:autoSpaceDE w:val="0"/>
        <w:autoSpaceDN w:val="0"/>
        <w:adjustRightInd w:val="0"/>
        <w:spacing w:after="0" w:line="240" w:lineRule="auto"/>
        <w:ind w:left="360"/>
        <w:jc w:val="both"/>
        <w:rPr>
          <w:rFonts w:eastAsiaTheme="minorEastAsia" w:cs="serif"/>
          <w:b/>
          <w:sz w:val="24"/>
          <w:szCs w:val="24"/>
        </w:rPr>
      </w:pPr>
    </w:p>
    <w:p w14:paraId="550CEB3D" w14:textId="0742F06E" w:rsidR="00C6591E" w:rsidRPr="00C6591E" w:rsidRDefault="00C6591E" w:rsidP="00C6591E">
      <w:pPr>
        <w:widowControl w:val="0"/>
        <w:autoSpaceDE w:val="0"/>
        <w:autoSpaceDN w:val="0"/>
        <w:adjustRightInd w:val="0"/>
        <w:spacing w:after="0" w:line="240" w:lineRule="auto"/>
        <w:jc w:val="both"/>
        <w:rPr>
          <w:rFonts w:eastAsiaTheme="minorEastAsia" w:cs="serif"/>
          <w:bCs/>
          <w:sz w:val="24"/>
          <w:szCs w:val="24"/>
        </w:rPr>
      </w:pPr>
      <w:r w:rsidRPr="00C6591E">
        <w:rPr>
          <w:rFonts w:eastAsiaTheme="minorEastAsia" w:cs="serif"/>
          <w:bCs/>
          <w:sz w:val="24"/>
          <w:szCs w:val="24"/>
        </w:rPr>
        <w:t xml:space="preserve">All staff at </w:t>
      </w:r>
      <w:r>
        <w:rPr>
          <w:rFonts w:eastAsiaTheme="minorEastAsia" w:cs="serif"/>
          <w:bCs/>
          <w:sz w:val="24"/>
          <w:szCs w:val="24"/>
        </w:rPr>
        <w:t xml:space="preserve">the </w:t>
      </w:r>
      <w:r w:rsidR="00194A81">
        <w:rPr>
          <w:rFonts w:eastAsiaTheme="minorEastAsia" w:cs="serif"/>
          <w:bCs/>
          <w:sz w:val="24"/>
          <w:szCs w:val="24"/>
        </w:rPr>
        <w:t>Academy</w:t>
      </w:r>
      <w:r>
        <w:rPr>
          <w:rFonts w:eastAsiaTheme="minorEastAsia" w:cs="serif"/>
          <w:bCs/>
          <w:sz w:val="24"/>
          <w:szCs w:val="24"/>
        </w:rPr>
        <w:t xml:space="preserve"> </w:t>
      </w:r>
      <w:r w:rsidRPr="00C6591E">
        <w:rPr>
          <w:rFonts w:eastAsiaTheme="minorEastAsia" w:cs="serif"/>
          <w:bCs/>
          <w:sz w:val="24"/>
          <w:szCs w:val="24"/>
        </w:rPr>
        <w:t>will be made aware that children can abuse other children (referred to as peer-on-peer). This is most likely to include, but may not be limited to:</w:t>
      </w:r>
    </w:p>
    <w:p w14:paraId="3BD881AE" w14:textId="28C8315F" w:rsidR="00C6591E" w:rsidRPr="00C6591E" w:rsidRDefault="00C6591E" w:rsidP="00A927BB">
      <w:pPr>
        <w:pStyle w:val="ListParagraph"/>
        <w:widowControl w:val="0"/>
        <w:numPr>
          <w:ilvl w:val="0"/>
          <w:numId w:val="20"/>
        </w:numPr>
        <w:autoSpaceDE w:val="0"/>
        <w:autoSpaceDN w:val="0"/>
        <w:adjustRightInd w:val="0"/>
        <w:spacing w:after="0" w:line="240" w:lineRule="auto"/>
        <w:ind w:left="567" w:hanging="283"/>
        <w:jc w:val="both"/>
        <w:rPr>
          <w:rFonts w:eastAsiaTheme="minorEastAsia" w:cs="serif"/>
          <w:bCs/>
          <w:sz w:val="24"/>
          <w:szCs w:val="24"/>
        </w:rPr>
      </w:pPr>
      <w:r w:rsidRPr="00C6591E">
        <w:rPr>
          <w:rFonts w:eastAsiaTheme="minorEastAsia" w:cs="serif"/>
          <w:bCs/>
          <w:sz w:val="24"/>
          <w:szCs w:val="24"/>
        </w:rPr>
        <w:t>Bullying (including cyberbullying).</w:t>
      </w:r>
    </w:p>
    <w:p w14:paraId="7BF3BB36" w14:textId="5583140E" w:rsidR="00C6591E" w:rsidRPr="00C6591E" w:rsidRDefault="00C6591E" w:rsidP="00A927BB">
      <w:pPr>
        <w:pStyle w:val="ListParagraph"/>
        <w:widowControl w:val="0"/>
        <w:numPr>
          <w:ilvl w:val="0"/>
          <w:numId w:val="20"/>
        </w:numPr>
        <w:autoSpaceDE w:val="0"/>
        <w:autoSpaceDN w:val="0"/>
        <w:adjustRightInd w:val="0"/>
        <w:spacing w:after="0" w:line="240" w:lineRule="auto"/>
        <w:ind w:left="567" w:hanging="283"/>
        <w:jc w:val="both"/>
        <w:rPr>
          <w:rFonts w:eastAsiaTheme="minorEastAsia" w:cs="serif"/>
          <w:bCs/>
          <w:sz w:val="24"/>
          <w:szCs w:val="24"/>
        </w:rPr>
      </w:pPr>
      <w:r w:rsidRPr="00C6591E">
        <w:rPr>
          <w:rFonts w:eastAsiaTheme="minorEastAsia" w:cs="serif"/>
          <w:bCs/>
          <w:sz w:val="24"/>
          <w:szCs w:val="24"/>
        </w:rPr>
        <w:t>Physical abuse such as hitting, biting, kicking, shaking, hair-pulling, or causing physical harm.</w:t>
      </w:r>
    </w:p>
    <w:p w14:paraId="50620000" w14:textId="7BE2E328" w:rsidR="00C6591E" w:rsidRPr="00C6591E" w:rsidRDefault="00C6591E" w:rsidP="00A927BB">
      <w:pPr>
        <w:pStyle w:val="ListParagraph"/>
        <w:widowControl w:val="0"/>
        <w:numPr>
          <w:ilvl w:val="0"/>
          <w:numId w:val="20"/>
        </w:numPr>
        <w:autoSpaceDE w:val="0"/>
        <w:autoSpaceDN w:val="0"/>
        <w:adjustRightInd w:val="0"/>
        <w:spacing w:after="0" w:line="240" w:lineRule="auto"/>
        <w:ind w:left="567" w:hanging="283"/>
        <w:jc w:val="both"/>
        <w:rPr>
          <w:rFonts w:eastAsiaTheme="minorEastAsia" w:cs="serif"/>
          <w:bCs/>
          <w:sz w:val="24"/>
          <w:szCs w:val="24"/>
        </w:rPr>
      </w:pPr>
      <w:r w:rsidRPr="00C6591E">
        <w:rPr>
          <w:rFonts w:eastAsiaTheme="minorEastAsia" w:cs="serif"/>
          <w:bCs/>
          <w:sz w:val="24"/>
          <w:szCs w:val="24"/>
        </w:rPr>
        <w:t>Sexual violence, such as rape, assault by penetration, and sexual assault.</w:t>
      </w:r>
    </w:p>
    <w:p w14:paraId="5AA6E3BA" w14:textId="652E2E3F" w:rsidR="00C6591E" w:rsidRPr="00C6591E" w:rsidRDefault="00C6591E" w:rsidP="00A927BB">
      <w:pPr>
        <w:pStyle w:val="ListParagraph"/>
        <w:widowControl w:val="0"/>
        <w:numPr>
          <w:ilvl w:val="0"/>
          <w:numId w:val="20"/>
        </w:numPr>
        <w:autoSpaceDE w:val="0"/>
        <w:autoSpaceDN w:val="0"/>
        <w:adjustRightInd w:val="0"/>
        <w:spacing w:after="0" w:line="240" w:lineRule="auto"/>
        <w:ind w:left="567" w:hanging="283"/>
        <w:jc w:val="both"/>
        <w:rPr>
          <w:rFonts w:eastAsiaTheme="minorEastAsia" w:cs="serif"/>
          <w:bCs/>
          <w:sz w:val="24"/>
          <w:szCs w:val="24"/>
        </w:rPr>
      </w:pPr>
      <w:r w:rsidRPr="00C6591E">
        <w:rPr>
          <w:rFonts w:eastAsiaTheme="minorEastAsia" w:cs="serif"/>
          <w:bCs/>
          <w:sz w:val="24"/>
          <w:szCs w:val="24"/>
        </w:rPr>
        <w:t>Sexual harassment, such as sexual comments, remarks, jokes, and online sexual harassment, which may be stand- alone or part of a broader pattern of abuse.</w:t>
      </w:r>
    </w:p>
    <w:p w14:paraId="4F7B4DB5" w14:textId="6E05E497" w:rsidR="00C6591E" w:rsidRPr="00C6591E" w:rsidRDefault="00C6591E" w:rsidP="00A927BB">
      <w:pPr>
        <w:pStyle w:val="ListParagraph"/>
        <w:widowControl w:val="0"/>
        <w:numPr>
          <w:ilvl w:val="0"/>
          <w:numId w:val="20"/>
        </w:numPr>
        <w:autoSpaceDE w:val="0"/>
        <w:autoSpaceDN w:val="0"/>
        <w:adjustRightInd w:val="0"/>
        <w:spacing w:after="0" w:line="240" w:lineRule="auto"/>
        <w:ind w:left="567" w:hanging="283"/>
        <w:jc w:val="both"/>
        <w:rPr>
          <w:rFonts w:eastAsiaTheme="minorEastAsia" w:cs="serif"/>
          <w:bCs/>
          <w:sz w:val="24"/>
          <w:szCs w:val="24"/>
        </w:rPr>
      </w:pPr>
      <w:r w:rsidRPr="00C6591E">
        <w:rPr>
          <w:rFonts w:eastAsiaTheme="minorEastAsia" w:cs="serif"/>
          <w:bCs/>
          <w:sz w:val="24"/>
          <w:szCs w:val="24"/>
        </w:rPr>
        <w:t xml:space="preserve">Upskirting, which is a form of abuse that has been high on </w:t>
      </w:r>
      <w:r w:rsidR="00A927BB">
        <w:rPr>
          <w:rFonts w:eastAsiaTheme="minorEastAsia" w:cs="serif"/>
          <w:bCs/>
          <w:sz w:val="24"/>
          <w:szCs w:val="24"/>
        </w:rPr>
        <w:t>a</w:t>
      </w:r>
      <w:r w:rsidR="00194A81">
        <w:rPr>
          <w:rFonts w:eastAsiaTheme="minorEastAsia" w:cs="serif"/>
          <w:bCs/>
          <w:sz w:val="24"/>
          <w:szCs w:val="24"/>
        </w:rPr>
        <w:t>cadem</w:t>
      </w:r>
      <w:r w:rsidR="00A927BB">
        <w:rPr>
          <w:rFonts w:eastAsiaTheme="minorEastAsia" w:cs="serif"/>
          <w:bCs/>
          <w:sz w:val="24"/>
          <w:szCs w:val="24"/>
        </w:rPr>
        <w:t>ies, schools</w:t>
      </w:r>
      <w:r w:rsidRPr="00C6591E">
        <w:rPr>
          <w:rFonts w:eastAsiaTheme="minorEastAsia" w:cs="serif"/>
          <w:bCs/>
          <w:sz w:val="24"/>
          <w:szCs w:val="24"/>
        </w:rPr>
        <w:t xml:space="preserve"> and court agendas for </w:t>
      </w:r>
      <w:r w:rsidR="006D1308" w:rsidRPr="00C6591E">
        <w:rPr>
          <w:rFonts w:eastAsiaTheme="minorEastAsia" w:cs="serif"/>
          <w:bCs/>
          <w:sz w:val="24"/>
          <w:szCs w:val="24"/>
        </w:rPr>
        <w:t>several</w:t>
      </w:r>
      <w:r w:rsidRPr="00C6591E">
        <w:rPr>
          <w:rFonts w:eastAsiaTheme="minorEastAsia" w:cs="serif"/>
          <w:bCs/>
          <w:sz w:val="24"/>
          <w:szCs w:val="24"/>
        </w:rPr>
        <w:t xml:space="preserve"> years and is a criminal offence </w:t>
      </w:r>
      <w:r w:rsidR="006D1308" w:rsidRPr="00C6591E">
        <w:rPr>
          <w:rFonts w:eastAsiaTheme="minorEastAsia" w:cs="serif"/>
          <w:bCs/>
          <w:sz w:val="24"/>
          <w:szCs w:val="24"/>
        </w:rPr>
        <w:t>under</w:t>
      </w:r>
      <w:r w:rsidRPr="00C6591E">
        <w:rPr>
          <w:rFonts w:eastAsiaTheme="minorEastAsia" w:cs="serif"/>
          <w:bCs/>
          <w:sz w:val="24"/>
          <w:szCs w:val="24"/>
        </w:rPr>
        <w:t xml:space="preserve"> the Voyeurism (Offences) Act 2019. Upskirting occurs when someone takes a picture under a person’s clothing, with or without underwear, without them knowing or without permission, with the intention of viewing their genitals or buttocks to obtain sexual gratification or cause the victim humiliation, distress, or alarm. It is a common aspect of peer-on-peer abuse and can happen to any gender.</w:t>
      </w:r>
    </w:p>
    <w:p w14:paraId="4860EB40" w14:textId="17E91EBD" w:rsidR="00C6591E" w:rsidRPr="00C6591E" w:rsidRDefault="00C6591E" w:rsidP="00A927BB">
      <w:pPr>
        <w:pStyle w:val="ListParagraph"/>
        <w:widowControl w:val="0"/>
        <w:numPr>
          <w:ilvl w:val="0"/>
          <w:numId w:val="20"/>
        </w:numPr>
        <w:autoSpaceDE w:val="0"/>
        <w:autoSpaceDN w:val="0"/>
        <w:adjustRightInd w:val="0"/>
        <w:spacing w:after="0" w:line="240" w:lineRule="auto"/>
        <w:ind w:left="567" w:hanging="283"/>
        <w:jc w:val="both"/>
        <w:rPr>
          <w:rFonts w:eastAsiaTheme="minorEastAsia" w:cs="serif"/>
          <w:bCs/>
          <w:sz w:val="24"/>
          <w:szCs w:val="24"/>
        </w:rPr>
      </w:pPr>
      <w:r w:rsidRPr="00C6591E">
        <w:rPr>
          <w:rFonts w:eastAsiaTheme="minorEastAsia" w:cs="serif"/>
          <w:bCs/>
          <w:sz w:val="24"/>
          <w:szCs w:val="24"/>
        </w:rPr>
        <w:t>Sexting (also known as youth produced sexual imagery).</w:t>
      </w:r>
    </w:p>
    <w:p w14:paraId="7E27045F" w14:textId="7CB7F9D8" w:rsidR="00B7282F" w:rsidRDefault="00C6591E" w:rsidP="00A927BB">
      <w:pPr>
        <w:pStyle w:val="ListParagraph"/>
        <w:widowControl w:val="0"/>
        <w:numPr>
          <w:ilvl w:val="0"/>
          <w:numId w:val="20"/>
        </w:numPr>
        <w:autoSpaceDE w:val="0"/>
        <w:autoSpaceDN w:val="0"/>
        <w:adjustRightInd w:val="0"/>
        <w:spacing w:after="0" w:line="240" w:lineRule="auto"/>
        <w:ind w:left="567" w:hanging="283"/>
        <w:jc w:val="both"/>
        <w:rPr>
          <w:rFonts w:eastAsiaTheme="minorEastAsia" w:cs="serif"/>
          <w:bCs/>
          <w:sz w:val="24"/>
          <w:szCs w:val="24"/>
        </w:rPr>
      </w:pPr>
      <w:r w:rsidRPr="00C6591E">
        <w:rPr>
          <w:rFonts w:eastAsiaTheme="minorEastAsia" w:cs="serif"/>
          <w:bCs/>
          <w:sz w:val="24"/>
          <w:szCs w:val="24"/>
        </w:rPr>
        <w:t>Initiation/hazing type violence and rituals.</w:t>
      </w:r>
    </w:p>
    <w:p w14:paraId="4CA61CCC" w14:textId="7B716B8A" w:rsidR="006D1308" w:rsidRDefault="006D1308" w:rsidP="006D1308">
      <w:pPr>
        <w:widowControl w:val="0"/>
        <w:autoSpaceDE w:val="0"/>
        <w:autoSpaceDN w:val="0"/>
        <w:adjustRightInd w:val="0"/>
        <w:spacing w:after="0" w:line="240" w:lineRule="auto"/>
        <w:ind w:left="1440"/>
        <w:jc w:val="both"/>
        <w:rPr>
          <w:rFonts w:eastAsiaTheme="minorEastAsia" w:cs="serif"/>
          <w:bCs/>
          <w:sz w:val="24"/>
          <w:szCs w:val="24"/>
        </w:rPr>
      </w:pPr>
    </w:p>
    <w:p w14:paraId="365DF8D4" w14:textId="3BD40458" w:rsidR="006D1308" w:rsidRPr="00A927BB" w:rsidRDefault="006D1308" w:rsidP="00A927BB">
      <w:pPr>
        <w:pStyle w:val="ListParagraph"/>
        <w:widowControl w:val="0"/>
        <w:numPr>
          <w:ilvl w:val="0"/>
          <w:numId w:val="23"/>
        </w:numPr>
        <w:autoSpaceDE w:val="0"/>
        <w:autoSpaceDN w:val="0"/>
        <w:adjustRightInd w:val="0"/>
        <w:spacing w:after="0" w:line="240" w:lineRule="auto"/>
        <w:jc w:val="both"/>
        <w:rPr>
          <w:rFonts w:eastAsiaTheme="minorEastAsia" w:cs="serif"/>
          <w:b/>
          <w:sz w:val="24"/>
          <w:szCs w:val="24"/>
        </w:rPr>
      </w:pPr>
      <w:r w:rsidRPr="00A927BB">
        <w:rPr>
          <w:rFonts w:eastAsiaTheme="minorEastAsia" w:cs="serif"/>
          <w:b/>
          <w:sz w:val="24"/>
          <w:szCs w:val="24"/>
        </w:rPr>
        <w:t>Sexting</w:t>
      </w:r>
    </w:p>
    <w:p w14:paraId="3579527B" w14:textId="35782C28" w:rsidR="006D1308" w:rsidRPr="006D1308" w:rsidRDefault="006D1308" w:rsidP="00A927BB">
      <w:pPr>
        <w:widowControl w:val="0"/>
        <w:autoSpaceDE w:val="0"/>
        <w:autoSpaceDN w:val="0"/>
        <w:adjustRightInd w:val="0"/>
        <w:spacing w:after="0" w:line="240" w:lineRule="auto"/>
        <w:jc w:val="both"/>
        <w:rPr>
          <w:rFonts w:eastAsiaTheme="minorEastAsia" w:cs="serif"/>
          <w:bCs/>
          <w:sz w:val="24"/>
          <w:szCs w:val="24"/>
        </w:rPr>
      </w:pPr>
      <w:r w:rsidRPr="006D1308">
        <w:rPr>
          <w:rFonts w:eastAsiaTheme="minorEastAsia" w:cs="serif"/>
          <w:bCs/>
          <w:sz w:val="24"/>
          <w:szCs w:val="24"/>
        </w:rPr>
        <w:t>If you are made aware of an incident involving sexting (also known as ‘youth produced sexual imagery’), you must report it to the DS</w:t>
      </w:r>
      <w:r>
        <w:rPr>
          <w:rFonts w:eastAsiaTheme="minorEastAsia" w:cs="serif"/>
          <w:bCs/>
          <w:sz w:val="24"/>
          <w:szCs w:val="24"/>
        </w:rPr>
        <w:t>O</w:t>
      </w:r>
      <w:r w:rsidRPr="006D1308">
        <w:rPr>
          <w:rFonts w:eastAsiaTheme="minorEastAsia" w:cs="serif"/>
          <w:bCs/>
          <w:sz w:val="24"/>
          <w:szCs w:val="24"/>
        </w:rPr>
        <w:t xml:space="preserve"> immediately.</w:t>
      </w:r>
    </w:p>
    <w:p w14:paraId="4DE00309" w14:textId="5E42C3A9" w:rsidR="006D1308" w:rsidRDefault="006D1308" w:rsidP="00A927BB">
      <w:pPr>
        <w:widowControl w:val="0"/>
        <w:autoSpaceDE w:val="0"/>
        <w:autoSpaceDN w:val="0"/>
        <w:adjustRightInd w:val="0"/>
        <w:spacing w:after="0" w:line="240" w:lineRule="auto"/>
        <w:jc w:val="both"/>
        <w:rPr>
          <w:rFonts w:eastAsiaTheme="minorEastAsia" w:cs="serif"/>
          <w:bCs/>
          <w:sz w:val="24"/>
          <w:szCs w:val="24"/>
        </w:rPr>
      </w:pPr>
      <w:r w:rsidRPr="006D1308">
        <w:rPr>
          <w:rFonts w:eastAsiaTheme="minorEastAsia" w:cs="serif"/>
          <w:bCs/>
          <w:sz w:val="24"/>
          <w:szCs w:val="24"/>
        </w:rPr>
        <w:t>You must not:</w:t>
      </w:r>
    </w:p>
    <w:p w14:paraId="2D8D7AC3" w14:textId="486E07F2" w:rsidR="006D1308" w:rsidRPr="00A927BB" w:rsidRDefault="006D1308" w:rsidP="00A927BB">
      <w:pPr>
        <w:pStyle w:val="ListParagraph"/>
        <w:widowControl w:val="0"/>
        <w:numPr>
          <w:ilvl w:val="0"/>
          <w:numId w:val="21"/>
        </w:numPr>
        <w:autoSpaceDE w:val="0"/>
        <w:autoSpaceDN w:val="0"/>
        <w:adjustRightInd w:val="0"/>
        <w:spacing w:after="0" w:line="240" w:lineRule="auto"/>
        <w:ind w:left="709" w:hanging="425"/>
        <w:jc w:val="both"/>
        <w:rPr>
          <w:rFonts w:eastAsiaTheme="minorEastAsia" w:cs="serif"/>
          <w:bCs/>
          <w:sz w:val="24"/>
          <w:szCs w:val="24"/>
        </w:rPr>
      </w:pPr>
      <w:r w:rsidRPr="00A927BB">
        <w:rPr>
          <w:rFonts w:eastAsiaTheme="minorEastAsia" w:cs="serif"/>
          <w:bCs/>
          <w:sz w:val="24"/>
          <w:szCs w:val="24"/>
        </w:rPr>
        <w:t>View, download, or share the imagery yourself, or ask a pupil to share or download it. If you have already viewed the imagery by accident, you must report this to the DSO.</w:t>
      </w:r>
    </w:p>
    <w:p w14:paraId="27AB45CF" w14:textId="6D77ACE1" w:rsidR="006D1308" w:rsidRPr="006D1308" w:rsidRDefault="006D1308" w:rsidP="00A927BB">
      <w:pPr>
        <w:pStyle w:val="ListParagraph"/>
        <w:widowControl w:val="0"/>
        <w:numPr>
          <w:ilvl w:val="0"/>
          <w:numId w:val="21"/>
        </w:numPr>
        <w:autoSpaceDE w:val="0"/>
        <w:autoSpaceDN w:val="0"/>
        <w:adjustRightInd w:val="0"/>
        <w:spacing w:after="0" w:line="240" w:lineRule="auto"/>
        <w:ind w:left="709" w:hanging="425"/>
        <w:jc w:val="both"/>
        <w:rPr>
          <w:rFonts w:eastAsiaTheme="minorEastAsia" w:cs="serif"/>
          <w:bCs/>
          <w:sz w:val="24"/>
          <w:szCs w:val="24"/>
        </w:rPr>
      </w:pPr>
      <w:r w:rsidRPr="006D1308">
        <w:rPr>
          <w:rFonts w:eastAsiaTheme="minorEastAsia" w:cs="serif"/>
          <w:bCs/>
          <w:sz w:val="24"/>
          <w:szCs w:val="24"/>
        </w:rPr>
        <w:t>Delete the imagery or ask the pupil to delete it.</w:t>
      </w:r>
    </w:p>
    <w:p w14:paraId="70A1EE2A" w14:textId="79269966" w:rsidR="006D1308" w:rsidRPr="006D1308" w:rsidRDefault="006D1308" w:rsidP="00A927BB">
      <w:pPr>
        <w:pStyle w:val="ListParagraph"/>
        <w:widowControl w:val="0"/>
        <w:numPr>
          <w:ilvl w:val="0"/>
          <w:numId w:val="21"/>
        </w:numPr>
        <w:autoSpaceDE w:val="0"/>
        <w:autoSpaceDN w:val="0"/>
        <w:adjustRightInd w:val="0"/>
        <w:spacing w:after="0" w:line="240" w:lineRule="auto"/>
        <w:ind w:left="709" w:hanging="425"/>
        <w:jc w:val="both"/>
        <w:rPr>
          <w:rFonts w:eastAsiaTheme="minorEastAsia" w:cs="serif"/>
          <w:bCs/>
          <w:sz w:val="24"/>
          <w:szCs w:val="24"/>
        </w:rPr>
      </w:pPr>
      <w:r w:rsidRPr="006D1308">
        <w:rPr>
          <w:rFonts w:eastAsiaTheme="minorEastAsia" w:cs="serif"/>
          <w:bCs/>
          <w:sz w:val="24"/>
          <w:szCs w:val="24"/>
        </w:rPr>
        <w:t>Ask the pupil(s) who are involved in the incident to disclose information regarding the imagery (this is the DS</w:t>
      </w:r>
      <w:r>
        <w:rPr>
          <w:rFonts w:eastAsiaTheme="minorEastAsia" w:cs="serif"/>
          <w:bCs/>
          <w:sz w:val="24"/>
          <w:szCs w:val="24"/>
        </w:rPr>
        <w:t>O</w:t>
      </w:r>
      <w:r w:rsidRPr="006D1308">
        <w:rPr>
          <w:rFonts w:eastAsiaTheme="minorEastAsia" w:cs="serif"/>
          <w:bCs/>
          <w:sz w:val="24"/>
          <w:szCs w:val="24"/>
        </w:rPr>
        <w:t>’s responsibility).</w:t>
      </w:r>
    </w:p>
    <w:p w14:paraId="0F3AA48B" w14:textId="1FFFF41B" w:rsidR="006D1308" w:rsidRPr="006D1308" w:rsidRDefault="006D1308" w:rsidP="00A927BB">
      <w:pPr>
        <w:pStyle w:val="ListParagraph"/>
        <w:widowControl w:val="0"/>
        <w:numPr>
          <w:ilvl w:val="0"/>
          <w:numId w:val="21"/>
        </w:numPr>
        <w:autoSpaceDE w:val="0"/>
        <w:autoSpaceDN w:val="0"/>
        <w:adjustRightInd w:val="0"/>
        <w:spacing w:after="0" w:line="240" w:lineRule="auto"/>
        <w:ind w:left="709" w:hanging="425"/>
        <w:jc w:val="both"/>
        <w:rPr>
          <w:rFonts w:eastAsiaTheme="minorEastAsia" w:cs="serif"/>
          <w:bCs/>
          <w:sz w:val="24"/>
          <w:szCs w:val="24"/>
        </w:rPr>
      </w:pPr>
      <w:r w:rsidRPr="006D1308">
        <w:rPr>
          <w:rFonts w:eastAsiaTheme="minorEastAsia" w:cs="serif"/>
          <w:bCs/>
          <w:sz w:val="24"/>
          <w:szCs w:val="24"/>
        </w:rPr>
        <w:t>Share information about the incident with other members of staff, the pupil(s) it involves, or their, or other, parents and/or carers.</w:t>
      </w:r>
    </w:p>
    <w:p w14:paraId="42590F06" w14:textId="0FD296FF" w:rsidR="006D1308" w:rsidRPr="006D1308" w:rsidRDefault="006D1308" w:rsidP="00A927BB">
      <w:pPr>
        <w:pStyle w:val="ListParagraph"/>
        <w:widowControl w:val="0"/>
        <w:numPr>
          <w:ilvl w:val="0"/>
          <w:numId w:val="21"/>
        </w:numPr>
        <w:autoSpaceDE w:val="0"/>
        <w:autoSpaceDN w:val="0"/>
        <w:adjustRightInd w:val="0"/>
        <w:spacing w:after="0" w:line="240" w:lineRule="auto"/>
        <w:ind w:left="709" w:hanging="425"/>
        <w:jc w:val="both"/>
        <w:rPr>
          <w:rFonts w:eastAsiaTheme="minorEastAsia" w:cs="serif"/>
          <w:bCs/>
          <w:sz w:val="24"/>
          <w:szCs w:val="24"/>
        </w:rPr>
      </w:pPr>
      <w:r w:rsidRPr="006D1308">
        <w:rPr>
          <w:rFonts w:eastAsiaTheme="minorEastAsia" w:cs="serif"/>
          <w:bCs/>
          <w:sz w:val="24"/>
          <w:szCs w:val="24"/>
        </w:rPr>
        <w:t>Say or do anything to blame or shame any young people involved.</w:t>
      </w:r>
    </w:p>
    <w:p w14:paraId="360B15A0" w14:textId="77777777" w:rsidR="006D1308" w:rsidRPr="006D1308" w:rsidRDefault="006D1308" w:rsidP="00A927BB">
      <w:pPr>
        <w:widowControl w:val="0"/>
        <w:autoSpaceDE w:val="0"/>
        <w:autoSpaceDN w:val="0"/>
        <w:adjustRightInd w:val="0"/>
        <w:spacing w:after="0" w:line="240" w:lineRule="auto"/>
        <w:ind w:left="1440" w:firstLine="284"/>
        <w:jc w:val="both"/>
        <w:rPr>
          <w:rFonts w:eastAsiaTheme="minorEastAsia" w:cs="serif"/>
          <w:bCs/>
          <w:sz w:val="24"/>
          <w:szCs w:val="24"/>
        </w:rPr>
      </w:pPr>
    </w:p>
    <w:p w14:paraId="0673C477" w14:textId="08032F04" w:rsidR="00B7282F" w:rsidRPr="00B7282F" w:rsidRDefault="00B7282F" w:rsidP="00A927BB">
      <w:pPr>
        <w:pStyle w:val="ListParagraph"/>
        <w:widowControl w:val="0"/>
        <w:numPr>
          <w:ilvl w:val="0"/>
          <w:numId w:val="23"/>
        </w:numPr>
        <w:autoSpaceDE w:val="0"/>
        <w:autoSpaceDN w:val="0"/>
        <w:adjustRightInd w:val="0"/>
        <w:spacing w:after="0" w:line="240" w:lineRule="auto"/>
        <w:jc w:val="both"/>
        <w:rPr>
          <w:rFonts w:eastAsiaTheme="minorEastAsia" w:cs="serif"/>
          <w:b/>
          <w:sz w:val="24"/>
          <w:szCs w:val="24"/>
        </w:rPr>
      </w:pPr>
      <w:r w:rsidRPr="00B7282F">
        <w:rPr>
          <w:rFonts w:eastAsiaTheme="minorEastAsia" w:cs="serif"/>
          <w:b/>
          <w:sz w:val="24"/>
          <w:szCs w:val="24"/>
        </w:rPr>
        <w:t>Confidentiality</w:t>
      </w:r>
      <w:r w:rsidR="00B91C12">
        <w:rPr>
          <w:rFonts w:eastAsiaTheme="minorEastAsia" w:cs="serif"/>
          <w:b/>
          <w:sz w:val="24"/>
          <w:szCs w:val="24"/>
        </w:rPr>
        <w:t>,</w:t>
      </w:r>
      <w:r w:rsidRPr="00B7282F">
        <w:rPr>
          <w:rFonts w:eastAsiaTheme="minorEastAsia" w:cs="serif"/>
          <w:b/>
          <w:sz w:val="24"/>
          <w:szCs w:val="24"/>
        </w:rPr>
        <w:t xml:space="preserve"> Record Keeping</w:t>
      </w:r>
      <w:r w:rsidR="00B91C12">
        <w:rPr>
          <w:rFonts w:eastAsiaTheme="minorEastAsia" w:cs="serif"/>
          <w:b/>
          <w:sz w:val="24"/>
          <w:szCs w:val="24"/>
        </w:rPr>
        <w:t xml:space="preserve"> &amp; Data Protection</w:t>
      </w:r>
    </w:p>
    <w:p w14:paraId="2244AEFF" w14:textId="78D4B8D4" w:rsidR="00B7282F" w:rsidRPr="00B7282F" w:rsidRDefault="00B7282F" w:rsidP="00A927BB">
      <w:pPr>
        <w:pStyle w:val="ListParagraph"/>
        <w:widowControl w:val="0"/>
        <w:numPr>
          <w:ilvl w:val="0"/>
          <w:numId w:val="10"/>
        </w:numPr>
        <w:autoSpaceDE w:val="0"/>
        <w:autoSpaceDN w:val="0"/>
        <w:adjustRightInd w:val="0"/>
        <w:spacing w:after="0" w:line="240" w:lineRule="auto"/>
        <w:ind w:left="709" w:hanging="425"/>
        <w:jc w:val="both"/>
        <w:rPr>
          <w:rFonts w:eastAsiaTheme="minorEastAsia" w:cs="serif"/>
          <w:sz w:val="24"/>
          <w:szCs w:val="24"/>
        </w:rPr>
      </w:pPr>
      <w:r w:rsidRPr="00B7282F">
        <w:rPr>
          <w:rFonts w:eastAsiaTheme="minorEastAsia" w:cs="serif"/>
          <w:sz w:val="24"/>
          <w:szCs w:val="24"/>
        </w:rPr>
        <w:t xml:space="preserve">Staff at </w:t>
      </w:r>
      <w:r>
        <w:rPr>
          <w:rFonts w:eastAsiaTheme="minorEastAsia" w:cs="serif"/>
          <w:sz w:val="24"/>
          <w:szCs w:val="24"/>
        </w:rPr>
        <w:t xml:space="preserve">the </w:t>
      </w:r>
      <w:r w:rsidR="00194A81">
        <w:rPr>
          <w:rFonts w:eastAsiaTheme="minorEastAsia" w:cs="serif"/>
          <w:sz w:val="24"/>
          <w:szCs w:val="24"/>
        </w:rPr>
        <w:t>Academy</w:t>
      </w:r>
      <w:r>
        <w:rPr>
          <w:rFonts w:eastAsiaTheme="minorEastAsia" w:cs="serif"/>
          <w:sz w:val="24"/>
          <w:szCs w:val="24"/>
        </w:rPr>
        <w:t xml:space="preserve"> </w:t>
      </w:r>
      <w:r w:rsidRPr="00B7282F">
        <w:rPr>
          <w:rFonts w:eastAsiaTheme="minorEastAsia" w:cs="serif"/>
          <w:sz w:val="24"/>
          <w:szCs w:val="24"/>
        </w:rPr>
        <w:t xml:space="preserve">have a professional responsibility to share relevant information about the protection of children with the </w:t>
      </w:r>
      <w:r>
        <w:rPr>
          <w:rFonts w:eastAsiaTheme="minorEastAsia" w:cs="serif"/>
          <w:sz w:val="24"/>
          <w:szCs w:val="24"/>
        </w:rPr>
        <w:t>DSO</w:t>
      </w:r>
      <w:r w:rsidRPr="00B7282F">
        <w:rPr>
          <w:rFonts w:eastAsiaTheme="minorEastAsia" w:cs="serif"/>
          <w:sz w:val="24"/>
          <w:szCs w:val="24"/>
        </w:rPr>
        <w:t xml:space="preserve"> and potentially external investigating agencies, where possible, under the guidance of the </w:t>
      </w:r>
      <w:r>
        <w:rPr>
          <w:rFonts w:eastAsiaTheme="minorEastAsia" w:cs="serif"/>
          <w:sz w:val="24"/>
          <w:szCs w:val="24"/>
        </w:rPr>
        <w:t>DSO</w:t>
      </w:r>
      <w:r w:rsidRPr="00B7282F">
        <w:rPr>
          <w:rFonts w:eastAsiaTheme="minorEastAsia" w:cs="serif"/>
          <w:sz w:val="24"/>
          <w:szCs w:val="24"/>
        </w:rPr>
        <w:t>.</w:t>
      </w:r>
    </w:p>
    <w:p w14:paraId="3FFA3518" w14:textId="77777777" w:rsidR="00B7282F" w:rsidRPr="00B7282F" w:rsidRDefault="00B7282F" w:rsidP="00A927BB">
      <w:pPr>
        <w:pStyle w:val="ListParagraph"/>
        <w:widowControl w:val="0"/>
        <w:numPr>
          <w:ilvl w:val="0"/>
          <w:numId w:val="10"/>
        </w:numPr>
        <w:autoSpaceDE w:val="0"/>
        <w:autoSpaceDN w:val="0"/>
        <w:adjustRightInd w:val="0"/>
        <w:spacing w:after="0" w:line="240" w:lineRule="auto"/>
        <w:ind w:left="709" w:hanging="425"/>
        <w:jc w:val="both"/>
        <w:rPr>
          <w:rFonts w:eastAsiaTheme="minorEastAsia" w:cs="serif"/>
          <w:sz w:val="24"/>
          <w:szCs w:val="24"/>
        </w:rPr>
      </w:pPr>
      <w:r w:rsidRPr="00B7282F">
        <w:rPr>
          <w:rFonts w:eastAsiaTheme="minorEastAsia" w:cs="serif"/>
          <w:sz w:val="24"/>
          <w:szCs w:val="24"/>
        </w:rPr>
        <w:lastRenderedPageBreak/>
        <w:t xml:space="preserve">If a student confides in a member of staff and requests that the information is kept secret, it is important that the member of staff tells the student sensitively that he/she has a responsibility to refer the matter to the </w:t>
      </w:r>
      <w:r>
        <w:rPr>
          <w:rFonts w:eastAsiaTheme="minorEastAsia" w:cs="serif"/>
          <w:sz w:val="24"/>
          <w:szCs w:val="24"/>
        </w:rPr>
        <w:t>DSO</w:t>
      </w:r>
      <w:r w:rsidRPr="00B7282F">
        <w:rPr>
          <w:rFonts w:eastAsiaTheme="minorEastAsia" w:cs="serif"/>
          <w:sz w:val="24"/>
          <w:szCs w:val="24"/>
        </w:rPr>
        <w:t>.</w:t>
      </w:r>
    </w:p>
    <w:p w14:paraId="7CD3A5FE" w14:textId="77777777" w:rsidR="00B7282F" w:rsidRPr="00B7282F" w:rsidRDefault="00B7282F" w:rsidP="00A927BB">
      <w:pPr>
        <w:pStyle w:val="ListParagraph"/>
        <w:widowControl w:val="0"/>
        <w:numPr>
          <w:ilvl w:val="0"/>
          <w:numId w:val="10"/>
        </w:numPr>
        <w:autoSpaceDE w:val="0"/>
        <w:autoSpaceDN w:val="0"/>
        <w:adjustRightInd w:val="0"/>
        <w:spacing w:after="0" w:line="240" w:lineRule="auto"/>
        <w:ind w:left="709" w:hanging="425"/>
        <w:jc w:val="both"/>
        <w:rPr>
          <w:rFonts w:eastAsiaTheme="minorEastAsia" w:cs="serif"/>
          <w:sz w:val="24"/>
          <w:szCs w:val="24"/>
        </w:rPr>
      </w:pPr>
      <w:r w:rsidRPr="00B7282F">
        <w:rPr>
          <w:rFonts w:eastAsiaTheme="minorEastAsia" w:cs="serif"/>
          <w:sz w:val="24"/>
          <w:szCs w:val="24"/>
        </w:rPr>
        <w:t xml:space="preserve">Accurate, signed, and dated written notes must be kept of all incidents or Child Protection concerns relating to individual students. If a teacher or any other staff have a child protection concern, they should inform the </w:t>
      </w:r>
      <w:r>
        <w:rPr>
          <w:rFonts w:eastAsiaTheme="minorEastAsia" w:cs="serif"/>
          <w:sz w:val="24"/>
          <w:szCs w:val="24"/>
        </w:rPr>
        <w:t>DSO</w:t>
      </w:r>
      <w:r w:rsidRPr="00B7282F">
        <w:rPr>
          <w:rFonts w:eastAsiaTheme="minorEastAsia" w:cs="serif"/>
          <w:sz w:val="24"/>
          <w:szCs w:val="24"/>
        </w:rPr>
        <w:t xml:space="preserve"> or </w:t>
      </w:r>
      <w:r>
        <w:rPr>
          <w:rFonts w:eastAsiaTheme="minorEastAsia" w:cs="serif"/>
          <w:sz w:val="24"/>
          <w:szCs w:val="24"/>
        </w:rPr>
        <w:t>Head of HR</w:t>
      </w:r>
      <w:r w:rsidRPr="00B7282F">
        <w:rPr>
          <w:rFonts w:eastAsiaTheme="minorEastAsia" w:cs="serif"/>
          <w:sz w:val="24"/>
          <w:szCs w:val="24"/>
        </w:rPr>
        <w:t xml:space="preserve"> as soon as possible. These will be kept on the student’s Child Protection file.</w:t>
      </w:r>
    </w:p>
    <w:p w14:paraId="5E93FE07" w14:textId="37619496" w:rsidR="00B7282F" w:rsidRPr="00B7282F" w:rsidRDefault="00B7282F" w:rsidP="00A927BB">
      <w:pPr>
        <w:pStyle w:val="ListParagraph"/>
        <w:widowControl w:val="0"/>
        <w:numPr>
          <w:ilvl w:val="0"/>
          <w:numId w:val="10"/>
        </w:numPr>
        <w:autoSpaceDE w:val="0"/>
        <w:autoSpaceDN w:val="0"/>
        <w:adjustRightInd w:val="0"/>
        <w:spacing w:after="0" w:line="240" w:lineRule="auto"/>
        <w:ind w:left="709" w:hanging="425"/>
        <w:jc w:val="both"/>
        <w:rPr>
          <w:rFonts w:eastAsiaTheme="minorEastAsia" w:cs="serif"/>
          <w:sz w:val="24"/>
          <w:szCs w:val="24"/>
        </w:rPr>
      </w:pPr>
      <w:r w:rsidRPr="00B7282F">
        <w:rPr>
          <w:rFonts w:eastAsiaTheme="minorEastAsia" w:cs="serif"/>
          <w:sz w:val="24"/>
          <w:szCs w:val="24"/>
        </w:rPr>
        <w:t xml:space="preserve">Child Protection records must be retained securely. Arrangement for Child Protection documentations must comply with the </w:t>
      </w:r>
      <w:r w:rsidR="00194A81">
        <w:rPr>
          <w:rFonts w:eastAsiaTheme="minorEastAsia" w:cs="serif"/>
          <w:sz w:val="24"/>
          <w:szCs w:val="24"/>
        </w:rPr>
        <w:t>Academy</w:t>
      </w:r>
      <w:r w:rsidR="004F0CD2">
        <w:rPr>
          <w:rFonts w:eastAsiaTheme="minorEastAsia" w:cs="serif"/>
          <w:sz w:val="24"/>
          <w:szCs w:val="24"/>
        </w:rPr>
        <w:t>’</w:t>
      </w:r>
      <w:r w:rsidRPr="00B7282F">
        <w:rPr>
          <w:rFonts w:eastAsiaTheme="minorEastAsia" w:cs="serif"/>
          <w:sz w:val="24"/>
          <w:szCs w:val="24"/>
        </w:rPr>
        <w:t xml:space="preserve">s Data Protection Policy together with data protection law and regulation applicable at the time. The </w:t>
      </w:r>
      <w:r>
        <w:rPr>
          <w:rFonts w:eastAsiaTheme="minorEastAsia" w:cs="serif"/>
          <w:sz w:val="24"/>
          <w:szCs w:val="24"/>
        </w:rPr>
        <w:t>DSO</w:t>
      </w:r>
      <w:r w:rsidRPr="00B7282F">
        <w:rPr>
          <w:rFonts w:eastAsiaTheme="minorEastAsia" w:cs="serif"/>
          <w:sz w:val="24"/>
          <w:szCs w:val="24"/>
        </w:rPr>
        <w:t xml:space="preserve"> will ensure that all Child Protection records are held separately from other student records. Child Protection files and documents will be stored securely, by encryption and/or password protecting electronic files or ensuring that paper records are in a locked cabinet with restricted access. Information from child protection files will only be shared with relevant staff when it is necessary to do so and in a manner that is consistent with data protection law.</w:t>
      </w:r>
    </w:p>
    <w:p w14:paraId="3150A075" w14:textId="69E4E2D6" w:rsidR="00AD2826" w:rsidRPr="00AD2826" w:rsidRDefault="00B7282F" w:rsidP="00A927BB">
      <w:pPr>
        <w:pStyle w:val="ListParagraph"/>
        <w:widowControl w:val="0"/>
        <w:numPr>
          <w:ilvl w:val="0"/>
          <w:numId w:val="10"/>
        </w:numPr>
        <w:autoSpaceDE w:val="0"/>
        <w:autoSpaceDN w:val="0"/>
        <w:adjustRightInd w:val="0"/>
        <w:spacing w:after="0" w:line="240" w:lineRule="auto"/>
        <w:ind w:left="709" w:hanging="425"/>
        <w:jc w:val="both"/>
        <w:rPr>
          <w:rFonts w:eastAsiaTheme="minorEastAsia" w:cs="serif"/>
          <w:sz w:val="24"/>
          <w:szCs w:val="24"/>
        </w:rPr>
      </w:pPr>
      <w:r w:rsidRPr="00B7282F">
        <w:rPr>
          <w:rFonts w:eastAsiaTheme="minorEastAsia" w:cs="serif"/>
          <w:sz w:val="24"/>
          <w:szCs w:val="24"/>
        </w:rPr>
        <w:t xml:space="preserve">If the </w:t>
      </w:r>
      <w:r w:rsidR="00194A81">
        <w:rPr>
          <w:rFonts w:eastAsiaTheme="minorEastAsia" w:cs="serif"/>
          <w:sz w:val="24"/>
          <w:szCs w:val="24"/>
        </w:rPr>
        <w:t>Academy</w:t>
      </w:r>
      <w:r w:rsidRPr="00B7282F">
        <w:rPr>
          <w:rFonts w:eastAsiaTheme="minorEastAsia" w:cs="serif"/>
          <w:sz w:val="24"/>
          <w:szCs w:val="24"/>
        </w:rPr>
        <w:t xml:space="preserve"> receives a request for direct access to, or copies of, </w:t>
      </w:r>
      <w:r w:rsidR="00194A81">
        <w:rPr>
          <w:rFonts w:eastAsiaTheme="minorEastAsia" w:cs="serif"/>
          <w:sz w:val="24"/>
          <w:szCs w:val="24"/>
        </w:rPr>
        <w:t>Academy</w:t>
      </w:r>
      <w:r w:rsidRPr="00B7282F">
        <w:rPr>
          <w:rFonts w:eastAsiaTheme="minorEastAsia" w:cs="serif"/>
          <w:sz w:val="24"/>
          <w:szCs w:val="24"/>
        </w:rPr>
        <w:t xml:space="preserve"> documentation held on a Child Protection file</w:t>
      </w:r>
      <w:r>
        <w:rPr>
          <w:rFonts w:eastAsiaTheme="minorEastAsia" w:cs="serif"/>
          <w:sz w:val="24"/>
          <w:szCs w:val="24"/>
        </w:rPr>
        <w:t xml:space="preserve"> </w:t>
      </w:r>
      <w:r w:rsidRPr="00B7282F">
        <w:rPr>
          <w:rFonts w:eastAsiaTheme="minorEastAsia" w:cs="serif"/>
          <w:sz w:val="24"/>
          <w:szCs w:val="24"/>
        </w:rPr>
        <w:t>DS</w:t>
      </w:r>
      <w:r>
        <w:rPr>
          <w:rFonts w:eastAsiaTheme="minorEastAsia" w:cs="serif"/>
          <w:sz w:val="24"/>
          <w:szCs w:val="24"/>
        </w:rPr>
        <w:t>O</w:t>
      </w:r>
      <w:r w:rsidRPr="00B7282F">
        <w:rPr>
          <w:rFonts w:eastAsiaTheme="minorEastAsia" w:cs="serif"/>
          <w:sz w:val="24"/>
          <w:szCs w:val="24"/>
        </w:rPr>
        <w:t xml:space="preserve"> will be informed, and a decision taken on the appropriate way forward in accordance with the Data Protection Policy. It may be that the </w:t>
      </w:r>
      <w:r w:rsidR="00194A81">
        <w:rPr>
          <w:rFonts w:eastAsiaTheme="minorEastAsia" w:cs="serif"/>
          <w:sz w:val="24"/>
          <w:szCs w:val="24"/>
        </w:rPr>
        <w:t>Academy</w:t>
      </w:r>
      <w:r w:rsidR="004F0CD2">
        <w:rPr>
          <w:rFonts w:eastAsiaTheme="minorEastAsia" w:cs="serif"/>
          <w:sz w:val="24"/>
          <w:szCs w:val="24"/>
        </w:rPr>
        <w:t>’</w:t>
      </w:r>
      <w:r w:rsidRPr="00B7282F">
        <w:rPr>
          <w:rFonts w:eastAsiaTheme="minorEastAsia" w:cs="serif"/>
          <w:sz w:val="24"/>
          <w:szCs w:val="24"/>
        </w:rPr>
        <w:t>s Data Protection Officer will be consulted, or further legal advice sought.</w:t>
      </w:r>
    </w:p>
    <w:sectPr w:rsidR="00AD2826" w:rsidRPr="00AD2826" w:rsidSect="00FD7969">
      <w:headerReference w:type="default" r:id="rId9"/>
      <w:footerReference w:type="default" r:id="rId10"/>
      <w:footerReference w:type="first" r:id="rId11"/>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F29564" w14:textId="77777777" w:rsidR="005972A6" w:rsidRDefault="005972A6" w:rsidP="00B22075">
      <w:pPr>
        <w:spacing w:after="0" w:line="240" w:lineRule="auto"/>
      </w:pPr>
      <w:r>
        <w:separator/>
      </w:r>
    </w:p>
  </w:endnote>
  <w:endnote w:type="continuationSeparator" w:id="0">
    <w:p w14:paraId="10C17885" w14:textId="77777777" w:rsidR="005972A6" w:rsidRDefault="005972A6" w:rsidP="00B220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rif">
    <w:altName w:val="Calibri"/>
    <w:panose1 w:val="020B0604020202020204"/>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EC0CD" w14:textId="76D13D6C" w:rsidR="000A1336" w:rsidRDefault="00BD32EA">
    <w:pPr>
      <w:pStyle w:val="Footer"/>
    </w:pPr>
    <w:sdt>
      <w:sdtPr>
        <w:alias w:val="Title"/>
        <w:tag w:val=""/>
        <w:id w:val="-983075830"/>
        <w:placeholder>
          <w:docPart w:val="C8300A64D59D40DBB28AD8239E254F1D"/>
        </w:placeholder>
        <w:dataBinding w:prefixMappings="xmlns:ns0='http://purl.org/dc/elements/1.1/' xmlns:ns1='http://schemas.openxmlformats.org/package/2006/metadata/core-properties' " w:xpath="/ns1:coreProperties[1]/ns0:title[1]" w:storeItemID="{6C3C8BC8-F283-45AE-878A-BAB7291924A1}"/>
        <w:text/>
      </w:sdtPr>
      <w:sdtEndPr/>
      <w:sdtContent>
        <w:r w:rsidR="00231AED">
          <w:t>Safeguarding Policy</w:t>
        </w:r>
      </w:sdtContent>
    </w:sdt>
  </w:p>
  <w:p w14:paraId="64B7498B" w14:textId="27D569FF" w:rsidR="000A1336" w:rsidRDefault="000A1336">
    <w:pPr>
      <w:pStyle w:val="Footer"/>
    </w:pPr>
    <w:r>
      <w:t>Version 2.</w:t>
    </w:r>
    <w:fldSimple w:instr=" DOCPROPERTY  &quot;MFiles_PG20182FBE972549FD96E798ADCDB75980&quot;  \* MERGEFORMAT ">
      <w:r>
        <w:t>0</w:t>
      </w:r>
    </w:fldSimple>
    <w:r>
      <w:t xml:space="preserve">, last reviewed </w:t>
    </w:r>
    <w:r w:rsidR="00BD32EA">
      <w:t>18</w:t>
    </w:r>
    <w:r w:rsidR="00BD32EA" w:rsidRPr="00BD32EA">
      <w:rPr>
        <w:vertAlign w:val="superscript"/>
      </w:rPr>
      <w:t>th</w:t>
    </w:r>
    <w:r w:rsidR="00BD32EA">
      <w:t xml:space="preserve"> June 2025</w:t>
    </w:r>
    <w:r>
      <w:tab/>
    </w:r>
    <w:r>
      <w:tab/>
      <w:t xml:space="preserve">Page </w:t>
    </w:r>
    <w:r>
      <w:fldChar w:fldCharType="begin"/>
    </w:r>
    <w:r>
      <w:instrText xml:space="preserve"> PAGE  \* Arabic  \* MERGEFORMAT </w:instrText>
    </w:r>
    <w:r>
      <w:fldChar w:fldCharType="separate"/>
    </w:r>
    <w:r>
      <w:rPr>
        <w:noProof/>
      </w:rPr>
      <w:t>16</w:t>
    </w:r>
    <w:r>
      <w:fldChar w:fldCharType="end"/>
    </w:r>
    <w:r>
      <w:t xml:space="preserve"> of </w:t>
    </w:r>
    <w:r>
      <w:rPr>
        <w:noProof/>
      </w:rPr>
      <w:fldChar w:fldCharType="begin"/>
    </w:r>
    <w:r>
      <w:rPr>
        <w:noProof/>
      </w:rPr>
      <w:instrText xml:space="preserve"> NUMPAGES  \* Arabic  \* MERGEFORMAT </w:instrText>
    </w:r>
    <w:r>
      <w:rPr>
        <w:noProof/>
      </w:rPr>
      <w:fldChar w:fldCharType="separate"/>
    </w:r>
    <w:r>
      <w:rPr>
        <w:noProof/>
      </w:rPr>
      <w:t>16</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0AD87A" w14:textId="102EDC02" w:rsidR="000A1336" w:rsidRDefault="00BD32EA" w:rsidP="00FD7969">
    <w:pPr>
      <w:pStyle w:val="Footer"/>
    </w:pPr>
    <w:sdt>
      <w:sdtPr>
        <w:alias w:val="Title"/>
        <w:tag w:val=""/>
        <w:id w:val="-39670622"/>
        <w:placeholder>
          <w:docPart w:val="8DC6267A375F495C84B5D77BCF175723"/>
        </w:placeholder>
        <w:dataBinding w:prefixMappings="xmlns:ns0='http://purl.org/dc/elements/1.1/' xmlns:ns1='http://schemas.openxmlformats.org/package/2006/metadata/core-properties' " w:xpath="/ns1:coreProperties[1]/ns0:title[1]" w:storeItemID="{6C3C8BC8-F283-45AE-878A-BAB7291924A1}"/>
        <w:text/>
      </w:sdtPr>
      <w:sdtEndPr/>
      <w:sdtContent>
        <w:r w:rsidR="00231AED">
          <w:t>Safeguarding Policy</w:t>
        </w:r>
      </w:sdtContent>
    </w:sdt>
  </w:p>
  <w:p w14:paraId="1C1FAF71" w14:textId="29CBDD34" w:rsidR="000A1336" w:rsidRDefault="000A1336">
    <w:pPr>
      <w:pStyle w:val="Footer"/>
    </w:pPr>
    <w:r>
      <w:t>Version 2.</w:t>
    </w:r>
    <w:fldSimple w:instr=" DOCPROPERTY  &quot;MFiles_PG20182FBE972549FD96E798ADCDB75980&quot;  \* MERGEFORMAT ">
      <w:r>
        <w:t>0</w:t>
      </w:r>
    </w:fldSimple>
    <w:r>
      <w:t xml:space="preserve">, last reviewed </w:t>
    </w:r>
    <w:r w:rsidR="00BD32EA">
      <w:t>18</w:t>
    </w:r>
    <w:r w:rsidR="00BD32EA" w:rsidRPr="00BD32EA">
      <w:rPr>
        <w:vertAlign w:val="superscript"/>
      </w:rPr>
      <w:t>th</w:t>
    </w:r>
    <w:r w:rsidR="00BD32EA">
      <w:t xml:space="preserve"> June 2025</w:t>
    </w:r>
    <w:r>
      <w:tab/>
    </w:r>
    <w:r>
      <w:tab/>
      <w:t xml:space="preserve">Page </w:t>
    </w:r>
    <w:r>
      <w:fldChar w:fldCharType="begin"/>
    </w:r>
    <w:r>
      <w:instrText xml:space="preserve"> PAGE  \* Arabic  \* MERGEFORMAT </w:instrText>
    </w:r>
    <w:r>
      <w:fldChar w:fldCharType="separate"/>
    </w:r>
    <w:r>
      <w:rPr>
        <w:noProof/>
      </w:rPr>
      <w:t>1</w:t>
    </w:r>
    <w:r>
      <w:fldChar w:fldCharType="end"/>
    </w:r>
    <w:r>
      <w:t xml:space="preserve"> of </w:t>
    </w:r>
    <w:r>
      <w:rPr>
        <w:noProof/>
      </w:rPr>
      <w:fldChar w:fldCharType="begin"/>
    </w:r>
    <w:r>
      <w:rPr>
        <w:noProof/>
      </w:rPr>
      <w:instrText xml:space="preserve"> NUMPAGES  \* Arabic  \* MERGEFORMAT </w:instrText>
    </w:r>
    <w:r>
      <w:rPr>
        <w:noProof/>
      </w:rPr>
      <w:fldChar w:fldCharType="separate"/>
    </w:r>
    <w:r>
      <w:rPr>
        <w:noProof/>
      </w:rPr>
      <w:t>16</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A71F9A" w14:textId="77777777" w:rsidR="005972A6" w:rsidRDefault="005972A6" w:rsidP="00B22075">
      <w:pPr>
        <w:spacing w:after="0" w:line="240" w:lineRule="auto"/>
      </w:pPr>
      <w:r>
        <w:separator/>
      </w:r>
    </w:p>
  </w:footnote>
  <w:footnote w:type="continuationSeparator" w:id="0">
    <w:p w14:paraId="01111F4A" w14:textId="77777777" w:rsidR="005972A6" w:rsidRDefault="005972A6" w:rsidP="00B2207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40D4A1" w14:textId="0E372F47" w:rsidR="000A1336" w:rsidRDefault="000A1336">
    <w:pPr>
      <w:pStyle w:val="Header"/>
    </w:pPr>
    <w:r>
      <w:rPr>
        <w:noProof/>
      </w:rPr>
      <w:drawing>
        <wp:anchor distT="0" distB="0" distL="114300" distR="114300" simplePos="0" relativeHeight="251661312" behindDoc="1" locked="0" layoutInCell="1" allowOverlap="1" wp14:anchorId="26666363" wp14:editId="454B776C">
          <wp:simplePos x="0" y="0"/>
          <wp:positionH relativeFrom="page">
            <wp:align>left</wp:align>
          </wp:positionH>
          <wp:positionV relativeFrom="paragraph">
            <wp:posOffset>-448945</wp:posOffset>
          </wp:positionV>
          <wp:extent cx="1038225" cy="1038225"/>
          <wp:effectExtent l="0" t="0" r="9525" b="9525"/>
          <wp:wrapThrough wrapText="bothSides">
            <wp:wrapPolygon edited="0">
              <wp:start x="0" y="0"/>
              <wp:lineTo x="0" y="21402"/>
              <wp:lineTo x="21402" y="21402"/>
              <wp:lineTo x="21402" y="0"/>
              <wp:lineTo x="0"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38225" cy="1038225"/>
                  </a:xfrm>
                  <a:prstGeom prst="rect">
                    <a:avLst/>
                  </a:prstGeom>
                  <a:noFill/>
                </pic:spPr>
              </pic:pic>
            </a:graphicData>
          </a:graphic>
          <wp14:sizeRelH relativeFrom="page">
            <wp14:pctWidth>0</wp14:pctWidth>
          </wp14:sizeRelH>
          <wp14:sizeRelV relativeFrom="page">
            <wp14:pctHeight>0</wp14:pctHeight>
          </wp14:sizeRelV>
        </wp:anchor>
      </w:drawing>
    </w:r>
  </w:p>
  <w:p w14:paraId="412A0692" w14:textId="0817A590" w:rsidR="000A1336" w:rsidRDefault="000A1336" w:rsidP="00FC6572">
    <w:pPr>
      <w:pStyle w:val="Header"/>
      <w:tabs>
        <w:tab w:val="clear" w:pos="4513"/>
        <w:tab w:val="clear" w:pos="9026"/>
        <w:tab w:val="left" w:pos="2355"/>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5F3570"/>
    <w:multiLevelType w:val="hybridMultilevel"/>
    <w:tmpl w:val="C44665DC"/>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 w15:restartNumberingAfterBreak="0">
    <w:nsid w:val="0CEA2014"/>
    <w:multiLevelType w:val="hybridMultilevel"/>
    <w:tmpl w:val="B986E2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5C02821"/>
    <w:multiLevelType w:val="hybridMultilevel"/>
    <w:tmpl w:val="16D09A36"/>
    <w:lvl w:ilvl="0" w:tplc="0809000F">
      <w:start w:val="1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A9F089C"/>
    <w:multiLevelType w:val="hybridMultilevel"/>
    <w:tmpl w:val="D9DC5060"/>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4" w15:restartNumberingAfterBreak="0">
    <w:nsid w:val="1C023859"/>
    <w:multiLevelType w:val="hybridMultilevel"/>
    <w:tmpl w:val="DAEAE06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CF75B4F"/>
    <w:multiLevelType w:val="hybridMultilevel"/>
    <w:tmpl w:val="76D2DBFA"/>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6" w15:restartNumberingAfterBreak="0">
    <w:nsid w:val="2907225E"/>
    <w:multiLevelType w:val="hybridMultilevel"/>
    <w:tmpl w:val="3278939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7" w15:restartNumberingAfterBreak="0">
    <w:nsid w:val="2BB75353"/>
    <w:multiLevelType w:val="hybridMultilevel"/>
    <w:tmpl w:val="8FE239E2"/>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ED42A9A"/>
    <w:multiLevelType w:val="hybridMultilevel"/>
    <w:tmpl w:val="05D2A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25649EB"/>
    <w:multiLevelType w:val="hybridMultilevel"/>
    <w:tmpl w:val="E264BC78"/>
    <w:lvl w:ilvl="0" w:tplc="E59E67FA">
      <w:start w:val="6"/>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36D2392"/>
    <w:multiLevelType w:val="hybridMultilevel"/>
    <w:tmpl w:val="46CA222C"/>
    <w:lvl w:ilvl="0" w:tplc="1F5A3854">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5AC39EF"/>
    <w:multiLevelType w:val="hybridMultilevel"/>
    <w:tmpl w:val="A59830AC"/>
    <w:lvl w:ilvl="0" w:tplc="4844BDB2">
      <w:start w:val="1"/>
      <w:numFmt w:val="decimal"/>
      <w:lvlText w:val="%1."/>
      <w:lvlJc w:val="left"/>
      <w:pPr>
        <w:ind w:left="397" w:hanging="397"/>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4AF230A"/>
    <w:multiLevelType w:val="hybridMultilevel"/>
    <w:tmpl w:val="D742962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3" w15:restartNumberingAfterBreak="0">
    <w:nsid w:val="4B5005A5"/>
    <w:multiLevelType w:val="hybridMultilevel"/>
    <w:tmpl w:val="79E8511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4CE36B71"/>
    <w:multiLevelType w:val="hybridMultilevel"/>
    <w:tmpl w:val="FB023FAC"/>
    <w:lvl w:ilvl="0" w:tplc="2B4A215A">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535076F3"/>
    <w:multiLevelType w:val="hybridMultilevel"/>
    <w:tmpl w:val="364459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AB87B9A"/>
    <w:multiLevelType w:val="hybridMultilevel"/>
    <w:tmpl w:val="1042FBE8"/>
    <w:lvl w:ilvl="0" w:tplc="E59E67FA">
      <w:start w:val="6"/>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DAF4336"/>
    <w:multiLevelType w:val="multilevel"/>
    <w:tmpl w:val="CD5A8F08"/>
    <w:lvl w:ilvl="0">
      <w:start w:val="1"/>
      <w:numFmt w:val="decimal"/>
      <w:pStyle w:val="NumberedHeading1"/>
      <w:lvlText w:val="%1."/>
      <w:lvlJc w:val="left"/>
      <w:pPr>
        <w:ind w:left="360" w:hanging="360"/>
      </w:pPr>
      <w:rPr>
        <w:rFonts w:hint="default"/>
      </w:rPr>
    </w:lvl>
    <w:lvl w:ilvl="1">
      <w:start w:val="1"/>
      <w:numFmt w:val="decimal"/>
      <w:pStyle w:val="NumberedNormal"/>
      <w:lvlText w:val="%1.%2."/>
      <w:lvlJc w:val="left"/>
      <w:pPr>
        <w:ind w:left="792" w:hanging="508"/>
      </w:pPr>
      <w:rPr>
        <w:rFonts w:hint="default"/>
      </w:rPr>
    </w:lvl>
    <w:lvl w:ilvl="2">
      <w:start w:val="1"/>
      <w:numFmt w:val="lowerLetter"/>
      <w:lvlText w:val="(%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4182AF8"/>
    <w:multiLevelType w:val="hybridMultilevel"/>
    <w:tmpl w:val="368C098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9" w15:restartNumberingAfterBreak="0">
    <w:nsid w:val="686775C1"/>
    <w:multiLevelType w:val="hybridMultilevel"/>
    <w:tmpl w:val="F9DAC4A4"/>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0" w15:restartNumberingAfterBreak="0">
    <w:nsid w:val="69675DC4"/>
    <w:multiLevelType w:val="hybridMultilevel"/>
    <w:tmpl w:val="E4F63D2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9E53586"/>
    <w:multiLevelType w:val="hybridMultilevel"/>
    <w:tmpl w:val="5DEA42F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2" w15:restartNumberingAfterBreak="0">
    <w:nsid w:val="78814B85"/>
    <w:multiLevelType w:val="hybridMultilevel"/>
    <w:tmpl w:val="CD1ADDBE"/>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num w:numId="1" w16cid:durableId="1809394304">
    <w:abstractNumId w:val="11"/>
  </w:num>
  <w:num w:numId="2" w16cid:durableId="1402411064">
    <w:abstractNumId w:val="17"/>
  </w:num>
  <w:num w:numId="3" w16cid:durableId="1035891816">
    <w:abstractNumId w:val="14"/>
  </w:num>
  <w:num w:numId="4" w16cid:durableId="2111856425">
    <w:abstractNumId w:val="0"/>
  </w:num>
  <w:num w:numId="5" w16cid:durableId="540630731">
    <w:abstractNumId w:val="6"/>
  </w:num>
  <w:num w:numId="6" w16cid:durableId="1138958753">
    <w:abstractNumId w:val="19"/>
  </w:num>
  <w:num w:numId="7" w16cid:durableId="2074429596">
    <w:abstractNumId w:val="21"/>
  </w:num>
  <w:num w:numId="8" w16cid:durableId="350492048">
    <w:abstractNumId w:val="18"/>
  </w:num>
  <w:num w:numId="9" w16cid:durableId="2051831844">
    <w:abstractNumId w:val="3"/>
  </w:num>
  <w:num w:numId="10" w16cid:durableId="1438646393">
    <w:abstractNumId w:val="12"/>
  </w:num>
  <w:num w:numId="11" w16cid:durableId="409470725">
    <w:abstractNumId w:val="9"/>
  </w:num>
  <w:num w:numId="12" w16cid:durableId="1736391220">
    <w:abstractNumId w:val="16"/>
  </w:num>
  <w:num w:numId="13" w16cid:durableId="757291100">
    <w:abstractNumId w:val="10"/>
  </w:num>
  <w:num w:numId="14" w16cid:durableId="1913929191">
    <w:abstractNumId w:val="15"/>
  </w:num>
  <w:num w:numId="15" w16cid:durableId="1395007136">
    <w:abstractNumId w:val="13"/>
  </w:num>
  <w:num w:numId="16" w16cid:durableId="2019387298">
    <w:abstractNumId w:val="20"/>
  </w:num>
  <w:num w:numId="17" w16cid:durableId="378171071">
    <w:abstractNumId w:val="4"/>
  </w:num>
  <w:num w:numId="18" w16cid:durableId="1004237627">
    <w:abstractNumId w:val="1"/>
  </w:num>
  <w:num w:numId="19" w16cid:durableId="1809207653">
    <w:abstractNumId w:val="8"/>
  </w:num>
  <w:num w:numId="20" w16cid:durableId="1820265438">
    <w:abstractNumId w:val="22"/>
  </w:num>
  <w:num w:numId="21" w16cid:durableId="497036757">
    <w:abstractNumId w:val="5"/>
  </w:num>
  <w:num w:numId="22" w16cid:durableId="1099522346">
    <w:abstractNumId w:val="2"/>
  </w:num>
  <w:num w:numId="23" w16cid:durableId="159455766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4312"/>
    <w:rsid w:val="00043809"/>
    <w:rsid w:val="000A1336"/>
    <w:rsid w:val="000A216E"/>
    <w:rsid w:val="00185380"/>
    <w:rsid w:val="00194A81"/>
    <w:rsid w:val="001E69CA"/>
    <w:rsid w:val="00231AED"/>
    <w:rsid w:val="00241A87"/>
    <w:rsid w:val="00246C02"/>
    <w:rsid w:val="002C2A89"/>
    <w:rsid w:val="002E3B88"/>
    <w:rsid w:val="00300628"/>
    <w:rsid w:val="00304312"/>
    <w:rsid w:val="00374497"/>
    <w:rsid w:val="003914C4"/>
    <w:rsid w:val="003954D7"/>
    <w:rsid w:val="003C37A2"/>
    <w:rsid w:val="00436A8B"/>
    <w:rsid w:val="00436FE5"/>
    <w:rsid w:val="004723F3"/>
    <w:rsid w:val="004824EB"/>
    <w:rsid w:val="004A4D24"/>
    <w:rsid w:val="004B3809"/>
    <w:rsid w:val="004F0CD2"/>
    <w:rsid w:val="005972A6"/>
    <w:rsid w:val="005C326C"/>
    <w:rsid w:val="0061548C"/>
    <w:rsid w:val="00674CF1"/>
    <w:rsid w:val="0069230A"/>
    <w:rsid w:val="00696C94"/>
    <w:rsid w:val="006B1613"/>
    <w:rsid w:val="006D1308"/>
    <w:rsid w:val="00707429"/>
    <w:rsid w:val="007532F3"/>
    <w:rsid w:val="00774A8D"/>
    <w:rsid w:val="00774BC7"/>
    <w:rsid w:val="007779DE"/>
    <w:rsid w:val="00793EF3"/>
    <w:rsid w:val="007D6AAA"/>
    <w:rsid w:val="007D711C"/>
    <w:rsid w:val="008F4571"/>
    <w:rsid w:val="00932D83"/>
    <w:rsid w:val="00947EA2"/>
    <w:rsid w:val="00975DD3"/>
    <w:rsid w:val="00990FD0"/>
    <w:rsid w:val="009B39DF"/>
    <w:rsid w:val="00A165E5"/>
    <w:rsid w:val="00A86556"/>
    <w:rsid w:val="00A927BB"/>
    <w:rsid w:val="00A9606C"/>
    <w:rsid w:val="00AD2826"/>
    <w:rsid w:val="00B218BC"/>
    <w:rsid w:val="00B22075"/>
    <w:rsid w:val="00B373CD"/>
    <w:rsid w:val="00B4026B"/>
    <w:rsid w:val="00B52B63"/>
    <w:rsid w:val="00B721B8"/>
    <w:rsid w:val="00B7282F"/>
    <w:rsid w:val="00B76BB0"/>
    <w:rsid w:val="00B91C12"/>
    <w:rsid w:val="00BD32EA"/>
    <w:rsid w:val="00BF466A"/>
    <w:rsid w:val="00C20C8C"/>
    <w:rsid w:val="00C43C54"/>
    <w:rsid w:val="00C462FC"/>
    <w:rsid w:val="00C6591E"/>
    <w:rsid w:val="00CD1601"/>
    <w:rsid w:val="00CE0DAC"/>
    <w:rsid w:val="00D237B0"/>
    <w:rsid w:val="00D418EB"/>
    <w:rsid w:val="00D760FD"/>
    <w:rsid w:val="00D9066B"/>
    <w:rsid w:val="00DD5A91"/>
    <w:rsid w:val="00E04420"/>
    <w:rsid w:val="00E065CA"/>
    <w:rsid w:val="00E560F5"/>
    <w:rsid w:val="00E95E65"/>
    <w:rsid w:val="00FC6572"/>
    <w:rsid w:val="00FD79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93695F7"/>
  <w15:chartTrackingRefBased/>
  <w15:docId w15:val="{338A7837-44E8-4E5E-9A6D-5250995271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0442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04420"/>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6">
    <w:name w:val="heading 6"/>
    <w:basedOn w:val="Normal"/>
    <w:next w:val="Normal"/>
    <w:link w:val="Heading6Char"/>
    <w:uiPriority w:val="9"/>
    <w:unhideWhenUsed/>
    <w:qFormat/>
    <w:rsid w:val="00947EA2"/>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6Char">
    <w:name w:val="Heading 6 Char"/>
    <w:basedOn w:val="DefaultParagraphFont"/>
    <w:link w:val="Heading6"/>
    <w:uiPriority w:val="9"/>
    <w:rsid w:val="00947EA2"/>
    <w:rPr>
      <w:rFonts w:asciiTheme="majorHAnsi" w:eastAsiaTheme="majorEastAsia" w:hAnsiTheme="majorHAnsi" w:cstheme="majorBidi"/>
      <w:color w:val="1F4D78" w:themeColor="accent1" w:themeShade="7F"/>
    </w:rPr>
  </w:style>
  <w:style w:type="paragraph" w:styleId="Header">
    <w:name w:val="header"/>
    <w:basedOn w:val="Normal"/>
    <w:link w:val="HeaderChar"/>
    <w:uiPriority w:val="99"/>
    <w:unhideWhenUsed/>
    <w:rsid w:val="00B220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B22075"/>
  </w:style>
  <w:style w:type="paragraph" w:styleId="Footer">
    <w:name w:val="footer"/>
    <w:basedOn w:val="Normal"/>
    <w:link w:val="FooterChar"/>
    <w:uiPriority w:val="99"/>
    <w:unhideWhenUsed/>
    <w:rsid w:val="00B220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B22075"/>
  </w:style>
  <w:style w:type="character" w:styleId="PlaceholderText">
    <w:name w:val="Placeholder Text"/>
    <w:basedOn w:val="DefaultParagraphFont"/>
    <w:uiPriority w:val="99"/>
    <w:semiHidden/>
    <w:rsid w:val="00B22075"/>
    <w:rPr>
      <w:color w:val="808080"/>
    </w:rPr>
  </w:style>
  <w:style w:type="table" w:styleId="TableGrid">
    <w:name w:val="Table Grid"/>
    <w:basedOn w:val="TableNormal"/>
    <w:uiPriority w:val="39"/>
    <w:rsid w:val="00B220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B4026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026B"/>
    <w:rPr>
      <w:rFonts w:asciiTheme="majorHAnsi" w:eastAsiaTheme="majorEastAsia" w:hAnsiTheme="majorHAnsi" w:cstheme="majorBidi"/>
      <w:spacing w:val="-10"/>
      <w:kern w:val="28"/>
      <w:sz w:val="56"/>
      <w:szCs w:val="56"/>
    </w:rPr>
  </w:style>
  <w:style w:type="paragraph" w:styleId="NoSpacing">
    <w:name w:val="No Spacing"/>
    <w:uiPriority w:val="1"/>
    <w:qFormat/>
    <w:rsid w:val="00E04420"/>
    <w:pPr>
      <w:spacing w:after="0" w:line="240" w:lineRule="auto"/>
    </w:pPr>
  </w:style>
  <w:style w:type="character" w:customStyle="1" w:styleId="Heading1Char">
    <w:name w:val="Heading 1 Char"/>
    <w:basedOn w:val="DefaultParagraphFont"/>
    <w:link w:val="Heading1"/>
    <w:uiPriority w:val="9"/>
    <w:rsid w:val="00E04420"/>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E04420"/>
    <w:pPr>
      <w:outlineLvl w:val="9"/>
    </w:pPr>
    <w:rPr>
      <w:lang w:val="en-US"/>
    </w:rPr>
  </w:style>
  <w:style w:type="character" w:customStyle="1" w:styleId="Heading2Char">
    <w:name w:val="Heading 2 Char"/>
    <w:basedOn w:val="DefaultParagraphFont"/>
    <w:link w:val="Heading2"/>
    <w:uiPriority w:val="9"/>
    <w:rsid w:val="00E04420"/>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932D83"/>
    <w:pPr>
      <w:spacing w:before="120" w:after="120"/>
      <w:ind w:left="720"/>
    </w:pPr>
  </w:style>
  <w:style w:type="paragraph" w:customStyle="1" w:styleId="NumberedHeading1">
    <w:name w:val="Numbered Heading 1"/>
    <w:basedOn w:val="Heading1"/>
    <w:link w:val="NumberedHeading1Char"/>
    <w:qFormat/>
    <w:rsid w:val="00975DD3"/>
    <w:pPr>
      <w:numPr>
        <w:numId w:val="2"/>
      </w:numPr>
    </w:pPr>
  </w:style>
  <w:style w:type="paragraph" w:styleId="TOC1">
    <w:name w:val="toc 1"/>
    <w:basedOn w:val="Normal"/>
    <w:next w:val="Normal"/>
    <w:autoRedefine/>
    <w:uiPriority w:val="39"/>
    <w:unhideWhenUsed/>
    <w:rsid w:val="00975DD3"/>
    <w:pPr>
      <w:spacing w:after="100"/>
    </w:pPr>
  </w:style>
  <w:style w:type="character" w:customStyle="1" w:styleId="NumberedHeading1Char">
    <w:name w:val="Numbered Heading 1 Char"/>
    <w:basedOn w:val="Heading1Char"/>
    <w:link w:val="NumberedHeading1"/>
    <w:rsid w:val="00975DD3"/>
    <w:rPr>
      <w:rFonts w:asciiTheme="majorHAnsi" w:eastAsiaTheme="majorEastAsia" w:hAnsiTheme="majorHAnsi" w:cstheme="majorBidi"/>
      <w:color w:val="2E74B5" w:themeColor="accent1" w:themeShade="BF"/>
      <w:sz w:val="32"/>
      <w:szCs w:val="32"/>
    </w:rPr>
  </w:style>
  <w:style w:type="paragraph" w:styleId="TOC2">
    <w:name w:val="toc 2"/>
    <w:basedOn w:val="Normal"/>
    <w:next w:val="Normal"/>
    <w:autoRedefine/>
    <w:uiPriority w:val="39"/>
    <w:unhideWhenUsed/>
    <w:rsid w:val="00975DD3"/>
    <w:pPr>
      <w:spacing w:after="100"/>
      <w:ind w:left="220"/>
    </w:pPr>
  </w:style>
  <w:style w:type="character" w:styleId="Hyperlink">
    <w:name w:val="Hyperlink"/>
    <w:basedOn w:val="DefaultParagraphFont"/>
    <w:uiPriority w:val="99"/>
    <w:unhideWhenUsed/>
    <w:rsid w:val="00975DD3"/>
    <w:rPr>
      <w:color w:val="0563C1" w:themeColor="hyperlink"/>
      <w:u w:val="single"/>
    </w:rPr>
  </w:style>
  <w:style w:type="paragraph" w:customStyle="1" w:styleId="NumberedNormal">
    <w:name w:val="Numbered Normal"/>
    <w:basedOn w:val="Normal"/>
    <w:link w:val="NumberedNormalChar"/>
    <w:qFormat/>
    <w:rsid w:val="00975DD3"/>
    <w:pPr>
      <w:numPr>
        <w:ilvl w:val="1"/>
        <w:numId w:val="2"/>
      </w:numPr>
    </w:pPr>
  </w:style>
  <w:style w:type="character" w:customStyle="1" w:styleId="NumberedNormalChar">
    <w:name w:val="Numbered Normal Char"/>
    <w:basedOn w:val="DefaultParagraphFont"/>
    <w:link w:val="NumberedNormal"/>
    <w:rsid w:val="00975DD3"/>
  </w:style>
  <w:style w:type="paragraph" w:styleId="BalloonText">
    <w:name w:val="Balloon Text"/>
    <w:basedOn w:val="Normal"/>
    <w:link w:val="BalloonTextChar"/>
    <w:uiPriority w:val="99"/>
    <w:semiHidden/>
    <w:unhideWhenUsed/>
    <w:rsid w:val="00C43C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43C54"/>
    <w:rPr>
      <w:rFonts w:ascii="Segoe UI" w:hAnsi="Segoe UI" w:cs="Segoe UI"/>
      <w:sz w:val="18"/>
      <w:szCs w:val="18"/>
    </w:rPr>
  </w:style>
  <w:style w:type="paragraph" w:styleId="NormalWeb">
    <w:name w:val="Normal (Web)"/>
    <w:basedOn w:val="Normal"/>
    <w:uiPriority w:val="99"/>
    <w:semiHidden/>
    <w:unhideWhenUsed/>
    <w:rsid w:val="004723F3"/>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6750922">
      <w:bodyDiv w:val="1"/>
      <w:marLeft w:val="0"/>
      <w:marRight w:val="0"/>
      <w:marTop w:val="0"/>
      <w:marBottom w:val="0"/>
      <w:divBdr>
        <w:top w:val="none" w:sz="0" w:space="0" w:color="auto"/>
        <w:left w:val="none" w:sz="0" w:space="0" w:color="auto"/>
        <w:bottom w:val="none" w:sz="0" w:space="0" w:color="auto"/>
        <w:right w:val="none" w:sz="0" w:space="0" w:color="auto"/>
      </w:divBdr>
    </w:div>
    <w:div w:id="1212964535">
      <w:bodyDiv w:val="1"/>
      <w:marLeft w:val="0"/>
      <w:marRight w:val="0"/>
      <w:marTop w:val="0"/>
      <w:marBottom w:val="0"/>
      <w:divBdr>
        <w:top w:val="none" w:sz="0" w:space="0" w:color="auto"/>
        <w:left w:val="none" w:sz="0" w:space="0" w:color="auto"/>
        <w:bottom w:val="none" w:sz="0" w:space="0" w:color="auto"/>
        <w:right w:val="none" w:sz="0" w:space="0" w:color="auto"/>
      </w:divBdr>
    </w:div>
    <w:div w:id="1225750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8300A64D59D40DBB28AD8239E254F1D"/>
        <w:category>
          <w:name w:val="General"/>
          <w:gallery w:val="placeholder"/>
        </w:category>
        <w:types>
          <w:type w:val="bbPlcHdr"/>
        </w:types>
        <w:behaviors>
          <w:behavior w:val="content"/>
        </w:behaviors>
        <w:guid w:val="{0DDE4898-D7CC-469E-A69C-59D0EC3F3469}"/>
      </w:docPartPr>
      <w:docPartBody>
        <w:p w:rsidR="003A0526" w:rsidRDefault="00B651DC">
          <w:r w:rsidRPr="008F0D1E">
            <w:rPr>
              <w:rStyle w:val="PlaceholderText"/>
            </w:rPr>
            <w:t>[Title]</w:t>
          </w:r>
        </w:p>
      </w:docPartBody>
    </w:docPart>
    <w:docPart>
      <w:docPartPr>
        <w:name w:val="8DC6267A375F495C84B5D77BCF175723"/>
        <w:category>
          <w:name w:val="General"/>
          <w:gallery w:val="placeholder"/>
        </w:category>
        <w:types>
          <w:type w:val="bbPlcHdr"/>
        </w:types>
        <w:behaviors>
          <w:behavior w:val="content"/>
        </w:behaviors>
        <w:guid w:val="{FB32F168-2336-49AC-A487-059312FE5D34}"/>
      </w:docPartPr>
      <w:docPartBody>
        <w:p w:rsidR="00145812" w:rsidRDefault="00A73D55" w:rsidP="00A73D55">
          <w:pPr>
            <w:pStyle w:val="8DC6267A375F495C84B5D77BCF175723"/>
          </w:pPr>
          <w:r w:rsidRPr="008F0D1E">
            <w:rPr>
              <w:rStyle w:val="PlaceholderText"/>
            </w:rPr>
            <w:t>[Title]</w:t>
          </w:r>
        </w:p>
      </w:docPartBody>
    </w:docPart>
    <w:docPart>
      <w:docPartPr>
        <w:name w:val="1030E8FC40EB423F8F8EB2B09E79DB7F"/>
        <w:category>
          <w:name w:val="General"/>
          <w:gallery w:val="placeholder"/>
        </w:category>
        <w:types>
          <w:type w:val="bbPlcHdr"/>
        </w:types>
        <w:behaviors>
          <w:behavior w:val="content"/>
        </w:behaviors>
        <w:guid w:val="{BB910A9C-CEF2-4A7D-99AE-CB2E0A0FBB4A}"/>
      </w:docPartPr>
      <w:docPartBody>
        <w:p w:rsidR="0063443D" w:rsidRDefault="00BD73EE" w:rsidP="00BD73EE">
          <w:pPr>
            <w:pStyle w:val="1030E8FC40EB423F8F8EB2B09E79DB7F"/>
          </w:pPr>
          <w:r w:rsidRPr="008F0D1E">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rif">
    <w:altName w:val="Calibri"/>
    <w:panose1 w:val="020B0604020202020204"/>
    <w:charset w:val="00"/>
    <w:family w:val="auto"/>
    <w:notTrueType/>
    <w:pitch w:val="default"/>
    <w:sig w:usb0="00000003" w:usb1="00000000" w:usb2="00000000" w:usb3="00000000" w:csb0="00000001" w:csb1="00000000"/>
  </w:font>
  <w:font w:name="Aptos">
    <w:panose1 w:val="020B06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651DC"/>
    <w:rsid w:val="00145812"/>
    <w:rsid w:val="001C41F9"/>
    <w:rsid w:val="003856A4"/>
    <w:rsid w:val="003A0526"/>
    <w:rsid w:val="004B1C99"/>
    <w:rsid w:val="0063443D"/>
    <w:rsid w:val="0078329D"/>
    <w:rsid w:val="008C5DEE"/>
    <w:rsid w:val="0097104B"/>
    <w:rsid w:val="00A36FAF"/>
    <w:rsid w:val="00A62DA8"/>
    <w:rsid w:val="00A73D55"/>
    <w:rsid w:val="00A9606C"/>
    <w:rsid w:val="00B651DC"/>
    <w:rsid w:val="00BD73EE"/>
    <w:rsid w:val="00C94FCC"/>
    <w:rsid w:val="00E95E65"/>
    <w:rsid w:val="00F61760"/>
    <w:rsid w:val="00FB071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51DC"/>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D73EE"/>
    <w:rPr>
      <w:color w:val="808080"/>
    </w:rPr>
  </w:style>
  <w:style w:type="paragraph" w:customStyle="1" w:styleId="8DC6267A375F495C84B5D77BCF175723">
    <w:name w:val="8DC6267A375F495C84B5D77BCF175723"/>
    <w:rsid w:val="00A73D55"/>
  </w:style>
  <w:style w:type="paragraph" w:customStyle="1" w:styleId="1030E8FC40EB423F8F8EB2B09E79DB7F">
    <w:name w:val="1030E8FC40EB423F8F8EB2B09E79DB7F"/>
    <w:rsid w:val="00BD73E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5029C1-AF06-4D0F-9413-AACB089C16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6</Pages>
  <Words>1674</Words>
  <Characters>9547</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Safeguarding Policy</vt:lpstr>
    </vt:vector>
  </TitlesOfParts>
  <Company/>
  <LinksUpToDate>false</LinksUpToDate>
  <CharactersWithSpaces>11199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Safeguarding Policy</dc:title>
  <dc:subject/>
  <dc:creator>Craig Hawker</dc:creator>
  <cp:keywords/>
  <dc:description/>
  <cp:lastModifiedBy>Donna MacDonald</cp:lastModifiedBy>
  <cp:revision>6</cp:revision>
  <cp:lastPrinted>2018-09-06T11:56:00Z</cp:lastPrinted>
  <dcterms:created xsi:type="dcterms:W3CDTF">2021-03-12T10:31:00Z</dcterms:created>
  <dcterms:modified xsi:type="dcterms:W3CDTF">2025-06-18T13:23:00Z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Files_PG5316C7B9E8234B2EA1A4B9558C49B19F">
    <vt:lpwstr>Lorraine Adams</vt:lpwstr>
  </property>
  <property fmtid="{D5CDD505-2E9C-101B-9397-08002B2CF9AE}" pid="3" name="MFiles_PG2A9D33A6E923411DA68AA4BBCB58033A">
    <vt:lpwstr>Current</vt:lpwstr>
  </property>
  <property fmtid="{D5CDD505-2E9C-101B-9397-08002B2CF9AE}" pid="4" name="MFiles_PGC32A0C517FED40ADB76A6DB559B9A6F6">
    <vt:lpwstr>ISO/IEC 27001:2013</vt:lpwstr>
  </property>
  <property fmtid="{D5CDD505-2E9C-101B-9397-08002B2CF9AE}" pid="5" name="MFiles_PGAA4A94D3C218423A84AC3E4B723ABE3E">
    <vt:lpwstr>GDPR Privacy Policy External</vt:lpwstr>
  </property>
  <property fmtid="{D5CDD505-2E9C-101B-9397-08002B2CF9AE}" pid="6" name="MFiles_PG20182FBE972549FD96E798ADCDB75980">
    <vt:r8>0</vt:r8>
  </property>
  <property fmtid="{D5CDD505-2E9C-101B-9397-08002B2CF9AE}" pid="7" name="MFiles_PG3DF3163931194D199D155D76CFBDFA37">
    <vt:r8>1</vt:r8>
  </property>
  <property fmtid="{D5CDD505-2E9C-101B-9397-08002B2CF9AE}" pid="8" name="MFiles_PG48DE35C5C4DB4D73BF442184B0E72582">
    <vt:filetime>2018-09-03T23:00:00Z</vt:filetime>
  </property>
</Properties>
</file>