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54D1" w14:textId="77777777" w:rsidR="00707429" w:rsidRDefault="00707429"/>
    <w:p w14:paraId="4239A14E" w14:textId="6C4B850B" w:rsidR="002E3B88" w:rsidRDefault="002E3B88"/>
    <w:p w14:paraId="283BE07F" w14:textId="342EFA29" w:rsidR="00600EAC" w:rsidRDefault="00600EAC"/>
    <w:p w14:paraId="093FBB88" w14:textId="6D0A1291" w:rsidR="00600EAC" w:rsidRDefault="00600EAC"/>
    <w:p w14:paraId="36772D6D" w14:textId="77777777" w:rsidR="00600EAC" w:rsidRDefault="00600EAC"/>
    <w:p w14:paraId="37EDFCD6" w14:textId="3F24921F" w:rsidR="002E3B88" w:rsidRDefault="001B2CDC" w:rsidP="001B2CDC">
      <w:pPr>
        <w:jc w:val="center"/>
      </w:pPr>
      <w:r>
        <w:rPr>
          <w:noProof/>
        </w:rPr>
        <w:drawing>
          <wp:inline distT="0" distB="0" distL="0" distR="0" wp14:anchorId="79068640" wp14:editId="1D20AC72">
            <wp:extent cx="1358900" cy="1511300"/>
            <wp:effectExtent l="0" t="0" r="0" b="0"/>
            <wp:docPr id="819668124"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68124" name="Picture 1" descr="A logo for a football academ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40096CDE" w14:textId="77777777" w:rsidR="002E3B88" w:rsidRDefault="002E3B88"/>
    <w:sdt>
      <w:sdtPr>
        <w:rPr>
          <w:sz w:val="96"/>
          <w:szCs w:val="96"/>
        </w:rPr>
        <w:alias w:val="Title"/>
        <w:tag w:val=""/>
        <w:id w:val="-550228847"/>
        <w:placeholder>
          <w:docPart w:val="C5FA0F96A50E4C5387B00ED34D4882C4"/>
        </w:placeholder>
        <w:dataBinding w:prefixMappings="xmlns:ns0='http://purl.org/dc/elements/1.1/' xmlns:ns1='http://schemas.openxmlformats.org/package/2006/metadata/core-properties' " w:xpath="/ns1:coreProperties[1]/ns0:title[1]" w:storeItemID="{6C3C8BC8-F283-45AE-878A-BAB7291924A1}"/>
        <w:text/>
      </w:sdtPr>
      <w:sdtContent>
        <w:p w14:paraId="44A2534B" w14:textId="5FC49364" w:rsidR="00B4026B" w:rsidRDefault="004E4E8C" w:rsidP="002E3B88">
          <w:pPr>
            <w:pStyle w:val="Title"/>
            <w:jc w:val="center"/>
          </w:pPr>
          <w:proofErr w:type="gramStart"/>
          <w:r>
            <w:rPr>
              <w:sz w:val="96"/>
              <w:szCs w:val="96"/>
            </w:rPr>
            <w:t>Social Media Policy</w:t>
          </w:r>
          <w:proofErr w:type="gramEnd"/>
        </w:p>
      </w:sdtContent>
    </w:sdt>
    <w:p w14:paraId="22624B80" w14:textId="77777777" w:rsidR="00B4026B" w:rsidRDefault="00B4026B"/>
    <w:p w14:paraId="2FF72C84" w14:textId="77777777" w:rsidR="00FD7969" w:rsidRDefault="00FD7969"/>
    <w:p w14:paraId="38739494" w14:textId="1516860B" w:rsidR="002E3B88" w:rsidRDefault="002E3B88"/>
    <w:p w14:paraId="1C210680" w14:textId="3A032050" w:rsidR="00600EAC" w:rsidRDefault="00600EAC"/>
    <w:p w14:paraId="24FB5F4D" w14:textId="5A83D653" w:rsidR="00600EAC" w:rsidRDefault="00600EAC"/>
    <w:p w14:paraId="0EC227B0" w14:textId="4979563D" w:rsidR="00600EAC" w:rsidRDefault="00600EAC"/>
    <w:p w14:paraId="4EEE510E" w14:textId="27A85955" w:rsidR="00600EAC" w:rsidRDefault="00600EAC"/>
    <w:p w14:paraId="0077E428" w14:textId="77777777" w:rsidR="00600EAC" w:rsidRDefault="00600EAC"/>
    <w:p w14:paraId="6AA44CD3" w14:textId="77777777" w:rsidR="00B22075" w:rsidRDefault="00B22075"/>
    <w:p w14:paraId="21A5174A" w14:textId="77777777" w:rsidR="001B2CDC" w:rsidRDefault="001B2CDC">
      <w:r>
        <w:t>Reviewed by: Donna MacDonald</w:t>
      </w:r>
    </w:p>
    <w:p w14:paraId="3C242414" w14:textId="71D88286" w:rsidR="00FD7969" w:rsidRDefault="001B2CDC">
      <w:r>
        <w:t xml:space="preserve">Reviewed on </w:t>
      </w:r>
      <w:r w:rsidR="00E27D77">
        <w:t>18</w:t>
      </w:r>
      <w:r w:rsidR="00E27D77" w:rsidRPr="00E27D77">
        <w:rPr>
          <w:vertAlign w:val="superscript"/>
        </w:rPr>
        <w:t>th</w:t>
      </w:r>
      <w:r w:rsidR="00E27D77">
        <w:t xml:space="preserve"> June 2025</w:t>
      </w:r>
      <w:r w:rsidR="00FD7969">
        <w:br w:type="page"/>
      </w:r>
    </w:p>
    <w:p w14:paraId="568BF623" w14:textId="3627A865" w:rsidR="00E04420" w:rsidRDefault="00E04420" w:rsidP="00600EAC">
      <w:pPr>
        <w:pStyle w:val="TOCHeading"/>
      </w:pPr>
    </w:p>
    <w:p w14:paraId="53BB5D5B" w14:textId="77777777" w:rsidR="00600EAC" w:rsidRDefault="00600EAC" w:rsidP="00600EAC">
      <w:pPr>
        <w:pStyle w:val="HeadingLevel2"/>
      </w:pPr>
      <w:r>
        <w:t>CONTENTS</w:t>
      </w:r>
    </w:p>
    <w:p w14:paraId="55F95A47" w14:textId="77777777" w:rsidR="00600EAC" w:rsidRDefault="00600EAC" w:rsidP="00600EAC">
      <w:pPr>
        <w:pStyle w:val="HeadingLevel2"/>
      </w:pPr>
      <w:r>
        <w:t>____________________________________________________________</w:t>
      </w:r>
    </w:p>
    <w:p w14:paraId="5A09370C" w14:textId="77777777" w:rsidR="00600EAC" w:rsidRDefault="00600EAC" w:rsidP="00600EAC">
      <w:pPr>
        <w:pStyle w:val="HeadingLevel2"/>
      </w:pPr>
      <w:r>
        <w:t>CLAUSE</w:t>
      </w:r>
    </w:p>
    <w:p w14:paraId="2E91BEB9" w14:textId="11A2C47E" w:rsidR="00600EAC" w:rsidRDefault="00600EAC" w:rsidP="00600EAC">
      <w:pPr>
        <w:pStyle w:val="TOC1"/>
        <w:tabs>
          <w:tab w:val="left" w:pos="440"/>
          <w:tab w:val="right" w:leader="dot" w:pos="9350"/>
        </w:tabs>
        <w:rPr>
          <w:rFonts w:ascii="Calibri" w:hAnsi="Calibri"/>
          <w:noProof/>
        </w:rPr>
      </w:pPr>
      <w:r>
        <w:rPr>
          <w:color w:val="000000"/>
        </w:rPr>
        <w:fldChar w:fldCharType="begin"/>
      </w:r>
      <w:r>
        <w:rPr>
          <w:color w:val="000000"/>
        </w:rPr>
        <w:instrText>TOC \t "Title Clause, 1" \h</w:instrText>
      </w:r>
      <w:r>
        <w:rPr>
          <w:color w:val="000000"/>
        </w:rPr>
        <w:fldChar w:fldCharType="separate"/>
      </w:r>
      <w:hyperlink w:anchor="_Toc256000000" w:history="1">
        <w:r>
          <w:rPr>
            <w:rStyle w:val="Hyperlink"/>
            <w:noProof/>
          </w:rPr>
          <w:t>1.</w:t>
        </w:r>
        <w:r>
          <w:rPr>
            <w:rStyle w:val="Hyperlink"/>
            <w:rFonts w:ascii="Calibri" w:hAnsi="Calibri"/>
            <w:noProof/>
          </w:rPr>
          <w:tab/>
        </w:r>
        <w:r>
          <w:rPr>
            <w:rStyle w:val="Hyperlink"/>
            <w:noProof/>
          </w:rPr>
          <w:t>About this policy</w:t>
        </w:r>
        <w:r>
          <w:rPr>
            <w:rStyle w:val="Hyperlink"/>
            <w:noProof/>
          </w:rPr>
          <w:tab/>
        </w:r>
        <w:r>
          <w:rPr>
            <w:noProof/>
          </w:rPr>
          <w:fldChar w:fldCharType="begin"/>
        </w:r>
        <w:r>
          <w:rPr>
            <w:rStyle w:val="Hyperlink"/>
            <w:noProof/>
          </w:rPr>
          <w:instrText xml:space="preserve"> PAGEREF _Toc256000000 \h </w:instrText>
        </w:r>
        <w:r>
          <w:rPr>
            <w:noProof/>
          </w:rPr>
        </w:r>
        <w:r>
          <w:rPr>
            <w:noProof/>
          </w:rPr>
          <w:fldChar w:fldCharType="separate"/>
        </w:r>
        <w:r w:rsidR="003924ED">
          <w:rPr>
            <w:rStyle w:val="Hyperlink"/>
            <w:noProof/>
          </w:rPr>
          <w:t>3</w:t>
        </w:r>
        <w:r>
          <w:rPr>
            <w:noProof/>
          </w:rPr>
          <w:fldChar w:fldCharType="end"/>
        </w:r>
      </w:hyperlink>
    </w:p>
    <w:p w14:paraId="284E803F" w14:textId="6BDEFE91" w:rsidR="00600EAC" w:rsidRDefault="00600EAC" w:rsidP="00600EAC">
      <w:pPr>
        <w:pStyle w:val="TOC1"/>
        <w:tabs>
          <w:tab w:val="left" w:pos="440"/>
          <w:tab w:val="right" w:leader="dot" w:pos="9350"/>
        </w:tabs>
        <w:rPr>
          <w:rFonts w:ascii="Calibri" w:hAnsi="Calibri"/>
          <w:noProof/>
        </w:rPr>
      </w:pPr>
      <w:hyperlink w:anchor="_Toc256000001" w:history="1">
        <w:r>
          <w:rPr>
            <w:rStyle w:val="Hyperlink"/>
            <w:noProof/>
          </w:rPr>
          <w:t>2.</w:t>
        </w:r>
        <w:r>
          <w:rPr>
            <w:rStyle w:val="Hyperlink"/>
            <w:rFonts w:ascii="Calibri" w:hAnsi="Calibri"/>
            <w:noProof/>
          </w:rPr>
          <w:tab/>
        </w:r>
        <w:r>
          <w:rPr>
            <w:rStyle w:val="Hyperlink"/>
            <w:noProof/>
          </w:rPr>
          <w:t>Who does this policy apply to?</w:t>
        </w:r>
        <w:r>
          <w:rPr>
            <w:rStyle w:val="Hyperlink"/>
            <w:noProof/>
          </w:rPr>
          <w:tab/>
        </w:r>
        <w:r>
          <w:rPr>
            <w:noProof/>
          </w:rPr>
          <w:fldChar w:fldCharType="begin"/>
        </w:r>
        <w:r>
          <w:rPr>
            <w:rStyle w:val="Hyperlink"/>
            <w:noProof/>
          </w:rPr>
          <w:instrText xml:space="preserve"> PAGEREF _Toc256000001 \h </w:instrText>
        </w:r>
        <w:r>
          <w:rPr>
            <w:noProof/>
          </w:rPr>
        </w:r>
        <w:r>
          <w:rPr>
            <w:noProof/>
          </w:rPr>
          <w:fldChar w:fldCharType="separate"/>
        </w:r>
        <w:r w:rsidR="003924ED">
          <w:rPr>
            <w:rStyle w:val="Hyperlink"/>
            <w:noProof/>
          </w:rPr>
          <w:t>3</w:t>
        </w:r>
        <w:r>
          <w:rPr>
            <w:noProof/>
          </w:rPr>
          <w:fldChar w:fldCharType="end"/>
        </w:r>
      </w:hyperlink>
    </w:p>
    <w:p w14:paraId="669ABDD6" w14:textId="6F68FE82" w:rsidR="00600EAC" w:rsidRDefault="00600EAC" w:rsidP="00600EAC">
      <w:pPr>
        <w:pStyle w:val="TOC1"/>
        <w:tabs>
          <w:tab w:val="left" w:pos="440"/>
          <w:tab w:val="right" w:leader="dot" w:pos="9350"/>
        </w:tabs>
        <w:rPr>
          <w:rFonts w:ascii="Calibri" w:hAnsi="Calibri"/>
          <w:noProof/>
        </w:rPr>
      </w:pPr>
      <w:hyperlink w:anchor="_Toc256000002" w:history="1">
        <w:r>
          <w:rPr>
            <w:rStyle w:val="Hyperlink"/>
            <w:noProof/>
          </w:rPr>
          <w:t>3.</w:t>
        </w:r>
        <w:r>
          <w:rPr>
            <w:rStyle w:val="Hyperlink"/>
            <w:rFonts w:ascii="Calibri" w:hAnsi="Calibri"/>
            <w:noProof/>
          </w:rPr>
          <w:tab/>
        </w:r>
        <w:r>
          <w:rPr>
            <w:rStyle w:val="Hyperlink"/>
            <w:noProof/>
          </w:rPr>
          <w:t>Who is responsible for this policy?</w:t>
        </w:r>
        <w:r>
          <w:rPr>
            <w:rStyle w:val="Hyperlink"/>
            <w:noProof/>
          </w:rPr>
          <w:tab/>
        </w:r>
        <w:r>
          <w:rPr>
            <w:noProof/>
          </w:rPr>
          <w:fldChar w:fldCharType="begin"/>
        </w:r>
        <w:r>
          <w:rPr>
            <w:rStyle w:val="Hyperlink"/>
            <w:noProof/>
          </w:rPr>
          <w:instrText xml:space="preserve"> PAGEREF _Toc256000002 \h </w:instrText>
        </w:r>
        <w:r>
          <w:rPr>
            <w:noProof/>
          </w:rPr>
        </w:r>
        <w:r>
          <w:rPr>
            <w:noProof/>
          </w:rPr>
          <w:fldChar w:fldCharType="separate"/>
        </w:r>
        <w:r w:rsidR="003924ED">
          <w:rPr>
            <w:rStyle w:val="Hyperlink"/>
            <w:noProof/>
          </w:rPr>
          <w:t>3</w:t>
        </w:r>
        <w:r>
          <w:rPr>
            <w:noProof/>
          </w:rPr>
          <w:fldChar w:fldCharType="end"/>
        </w:r>
      </w:hyperlink>
    </w:p>
    <w:p w14:paraId="5971A97C" w14:textId="429AFEC0" w:rsidR="00600EAC" w:rsidRDefault="00600EAC" w:rsidP="00600EAC">
      <w:pPr>
        <w:pStyle w:val="TOC1"/>
        <w:tabs>
          <w:tab w:val="left" w:pos="440"/>
          <w:tab w:val="right" w:leader="dot" w:pos="9350"/>
        </w:tabs>
        <w:rPr>
          <w:rFonts w:ascii="Calibri" w:hAnsi="Calibri"/>
          <w:noProof/>
        </w:rPr>
      </w:pPr>
      <w:hyperlink w:anchor="_Toc256000003" w:history="1">
        <w:r>
          <w:rPr>
            <w:rStyle w:val="Hyperlink"/>
            <w:noProof/>
          </w:rPr>
          <w:t>4.</w:t>
        </w:r>
        <w:r>
          <w:rPr>
            <w:rStyle w:val="Hyperlink"/>
            <w:rFonts w:ascii="Calibri" w:hAnsi="Calibri"/>
            <w:noProof/>
          </w:rPr>
          <w:tab/>
        </w:r>
        <w:r>
          <w:rPr>
            <w:rStyle w:val="Hyperlink"/>
            <w:noProof/>
          </w:rPr>
          <w:t>Compliance with related policies and agreements</w:t>
        </w:r>
        <w:r>
          <w:rPr>
            <w:rStyle w:val="Hyperlink"/>
            <w:noProof/>
          </w:rPr>
          <w:tab/>
        </w:r>
        <w:r>
          <w:rPr>
            <w:noProof/>
          </w:rPr>
          <w:fldChar w:fldCharType="begin"/>
        </w:r>
        <w:r>
          <w:rPr>
            <w:rStyle w:val="Hyperlink"/>
            <w:noProof/>
          </w:rPr>
          <w:instrText xml:space="preserve"> PAGEREF _Toc256000003 \h </w:instrText>
        </w:r>
        <w:r>
          <w:rPr>
            <w:noProof/>
          </w:rPr>
        </w:r>
        <w:r>
          <w:rPr>
            <w:noProof/>
          </w:rPr>
          <w:fldChar w:fldCharType="separate"/>
        </w:r>
        <w:r w:rsidR="003924ED">
          <w:rPr>
            <w:rStyle w:val="Hyperlink"/>
            <w:noProof/>
          </w:rPr>
          <w:t>3</w:t>
        </w:r>
        <w:r>
          <w:rPr>
            <w:noProof/>
          </w:rPr>
          <w:fldChar w:fldCharType="end"/>
        </w:r>
      </w:hyperlink>
    </w:p>
    <w:p w14:paraId="787FE5B7" w14:textId="63AEB108" w:rsidR="00600EAC" w:rsidRDefault="00600EAC" w:rsidP="00600EAC">
      <w:pPr>
        <w:pStyle w:val="TOC1"/>
        <w:tabs>
          <w:tab w:val="left" w:pos="440"/>
          <w:tab w:val="right" w:leader="dot" w:pos="9350"/>
        </w:tabs>
        <w:rPr>
          <w:rFonts w:ascii="Calibri" w:hAnsi="Calibri"/>
          <w:noProof/>
        </w:rPr>
      </w:pPr>
      <w:hyperlink w:anchor="_Toc256000004" w:history="1">
        <w:r>
          <w:rPr>
            <w:rStyle w:val="Hyperlink"/>
            <w:noProof/>
          </w:rPr>
          <w:t>5.</w:t>
        </w:r>
        <w:r>
          <w:rPr>
            <w:rStyle w:val="Hyperlink"/>
            <w:rFonts w:ascii="Calibri" w:hAnsi="Calibri"/>
            <w:noProof/>
          </w:rPr>
          <w:tab/>
        </w:r>
        <w:r>
          <w:rPr>
            <w:rStyle w:val="Hyperlink"/>
            <w:noProof/>
          </w:rPr>
          <w:t>Personal use of social media</w:t>
        </w:r>
        <w:r>
          <w:rPr>
            <w:rStyle w:val="Hyperlink"/>
            <w:noProof/>
          </w:rPr>
          <w:tab/>
        </w:r>
        <w:r>
          <w:rPr>
            <w:noProof/>
          </w:rPr>
          <w:fldChar w:fldCharType="begin"/>
        </w:r>
        <w:r>
          <w:rPr>
            <w:rStyle w:val="Hyperlink"/>
            <w:noProof/>
          </w:rPr>
          <w:instrText xml:space="preserve"> PAGEREF _Toc256000004 \h </w:instrText>
        </w:r>
        <w:r>
          <w:rPr>
            <w:noProof/>
          </w:rPr>
        </w:r>
        <w:r>
          <w:rPr>
            <w:noProof/>
          </w:rPr>
          <w:fldChar w:fldCharType="separate"/>
        </w:r>
        <w:r w:rsidR="003924ED">
          <w:rPr>
            <w:rStyle w:val="Hyperlink"/>
            <w:noProof/>
          </w:rPr>
          <w:t>4</w:t>
        </w:r>
        <w:r>
          <w:rPr>
            <w:noProof/>
          </w:rPr>
          <w:fldChar w:fldCharType="end"/>
        </w:r>
      </w:hyperlink>
    </w:p>
    <w:p w14:paraId="5D9C9E5B" w14:textId="547C7C8B" w:rsidR="00600EAC" w:rsidRDefault="00600EAC" w:rsidP="00600EAC">
      <w:pPr>
        <w:pStyle w:val="TOC1"/>
        <w:tabs>
          <w:tab w:val="left" w:pos="440"/>
          <w:tab w:val="right" w:leader="dot" w:pos="9350"/>
        </w:tabs>
        <w:rPr>
          <w:rFonts w:ascii="Calibri" w:hAnsi="Calibri"/>
          <w:noProof/>
        </w:rPr>
      </w:pPr>
      <w:hyperlink w:anchor="_Toc256000005" w:history="1">
        <w:r>
          <w:rPr>
            <w:rStyle w:val="Hyperlink"/>
            <w:noProof/>
          </w:rPr>
          <w:t>6.</w:t>
        </w:r>
        <w:r>
          <w:rPr>
            <w:rStyle w:val="Hyperlink"/>
            <w:rFonts w:ascii="Calibri" w:hAnsi="Calibri"/>
            <w:noProof/>
          </w:rPr>
          <w:tab/>
        </w:r>
        <w:r>
          <w:rPr>
            <w:rStyle w:val="Hyperlink"/>
            <w:noProof/>
          </w:rPr>
          <w:t>Prohibited use</w:t>
        </w:r>
        <w:r>
          <w:rPr>
            <w:rStyle w:val="Hyperlink"/>
            <w:noProof/>
          </w:rPr>
          <w:tab/>
        </w:r>
        <w:r>
          <w:rPr>
            <w:noProof/>
          </w:rPr>
          <w:fldChar w:fldCharType="begin"/>
        </w:r>
        <w:r>
          <w:rPr>
            <w:rStyle w:val="Hyperlink"/>
            <w:noProof/>
          </w:rPr>
          <w:instrText xml:space="preserve"> PAGEREF _Toc256000005 \h </w:instrText>
        </w:r>
        <w:r>
          <w:rPr>
            <w:noProof/>
          </w:rPr>
        </w:r>
        <w:r>
          <w:rPr>
            <w:noProof/>
          </w:rPr>
          <w:fldChar w:fldCharType="separate"/>
        </w:r>
        <w:r w:rsidR="003924ED">
          <w:rPr>
            <w:rStyle w:val="Hyperlink"/>
            <w:noProof/>
          </w:rPr>
          <w:t>4</w:t>
        </w:r>
        <w:r>
          <w:rPr>
            <w:noProof/>
          </w:rPr>
          <w:fldChar w:fldCharType="end"/>
        </w:r>
      </w:hyperlink>
    </w:p>
    <w:p w14:paraId="5C73F315" w14:textId="3A5BC56B" w:rsidR="00600EAC" w:rsidRDefault="00600EAC" w:rsidP="00600EAC">
      <w:pPr>
        <w:pStyle w:val="TOC1"/>
        <w:tabs>
          <w:tab w:val="left" w:pos="440"/>
          <w:tab w:val="right" w:leader="dot" w:pos="9350"/>
        </w:tabs>
        <w:rPr>
          <w:rFonts w:ascii="Calibri" w:hAnsi="Calibri"/>
          <w:noProof/>
        </w:rPr>
      </w:pPr>
      <w:hyperlink w:anchor="_Toc256000006" w:history="1">
        <w:r>
          <w:rPr>
            <w:rStyle w:val="Hyperlink"/>
            <w:noProof/>
          </w:rPr>
          <w:t>7.</w:t>
        </w:r>
        <w:r>
          <w:rPr>
            <w:rStyle w:val="Hyperlink"/>
            <w:rFonts w:ascii="Calibri" w:hAnsi="Calibri"/>
            <w:noProof/>
          </w:rPr>
          <w:tab/>
        </w:r>
        <w:r>
          <w:rPr>
            <w:rStyle w:val="Hyperlink"/>
            <w:noProof/>
          </w:rPr>
          <w:t>Business use of social media</w:t>
        </w:r>
        <w:r>
          <w:rPr>
            <w:rStyle w:val="Hyperlink"/>
            <w:noProof/>
          </w:rPr>
          <w:tab/>
        </w:r>
        <w:r>
          <w:rPr>
            <w:noProof/>
          </w:rPr>
          <w:fldChar w:fldCharType="begin"/>
        </w:r>
        <w:r>
          <w:rPr>
            <w:rStyle w:val="Hyperlink"/>
            <w:noProof/>
          </w:rPr>
          <w:instrText xml:space="preserve"> PAGEREF _Toc256000006 \h </w:instrText>
        </w:r>
        <w:r>
          <w:rPr>
            <w:noProof/>
          </w:rPr>
        </w:r>
        <w:r>
          <w:rPr>
            <w:noProof/>
          </w:rPr>
          <w:fldChar w:fldCharType="separate"/>
        </w:r>
        <w:r w:rsidR="003924ED">
          <w:rPr>
            <w:rStyle w:val="Hyperlink"/>
            <w:noProof/>
          </w:rPr>
          <w:t>5</w:t>
        </w:r>
        <w:r>
          <w:rPr>
            <w:noProof/>
          </w:rPr>
          <w:fldChar w:fldCharType="end"/>
        </w:r>
      </w:hyperlink>
    </w:p>
    <w:p w14:paraId="6741474A" w14:textId="4CA533CC" w:rsidR="00600EAC" w:rsidRDefault="00600EAC" w:rsidP="00600EAC">
      <w:pPr>
        <w:pStyle w:val="TOC1"/>
        <w:tabs>
          <w:tab w:val="left" w:pos="440"/>
          <w:tab w:val="right" w:leader="dot" w:pos="9350"/>
        </w:tabs>
        <w:rPr>
          <w:rFonts w:ascii="Calibri" w:hAnsi="Calibri"/>
          <w:noProof/>
        </w:rPr>
      </w:pPr>
      <w:hyperlink w:anchor="_Toc256000007" w:history="1">
        <w:r>
          <w:rPr>
            <w:rStyle w:val="Hyperlink"/>
            <w:noProof/>
          </w:rPr>
          <w:t>8.</w:t>
        </w:r>
        <w:r>
          <w:rPr>
            <w:rStyle w:val="Hyperlink"/>
            <w:rFonts w:ascii="Calibri" w:hAnsi="Calibri"/>
            <w:noProof/>
          </w:rPr>
          <w:tab/>
        </w:r>
        <w:r>
          <w:rPr>
            <w:rStyle w:val="Hyperlink"/>
            <w:noProof/>
          </w:rPr>
          <w:t>Guidelines for responsible use of social media</w:t>
        </w:r>
        <w:r>
          <w:rPr>
            <w:rStyle w:val="Hyperlink"/>
            <w:noProof/>
          </w:rPr>
          <w:tab/>
        </w:r>
        <w:r>
          <w:rPr>
            <w:noProof/>
          </w:rPr>
          <w:fldChar w:fldCharType="begin"/>
        </w:r>
        <w:r>
          <w:rPr>
            <w:rStyle w:val="Hyperlink"/>
            <w:noProof/>
          </w:rPr>
          <w:instrText xml:space="preserve"> PAGEREF _Toc256000007 \h </w:instrText>
        </w:r>
        <w:r>
          <w:rPr>
            <w:noProof/>
          </w:rPr>
        </w:r>
        <w:r>
          <w:rPr>
            <w:noProof/>
          </w:rPr>
          <w:fldChar w:fldCharType="separate"/>
        </w:r>
        <w:r w:rsidR="003924ED">
          <w:rPr>
            <w:rStyle w:val="Hyperlink"/>
            <w:noProof/>
          </w:rPr>
          <w:t>5</w:t>
        </w:r>
        <w:r>
          <w:rPr>
            <w:noProof/>
          </w:rPr>
          <w:fldChar w:fldCharType="end"/>
        </w:r>
      </w:hyperlink>
    </w:p>
    <w:p w14:paraId="4E58D9D8" w14:textId="1C662F43" w:rsidR="00600EAC" w:rsidRDefault="00600EAC" w:rsidP="00600EAC">
      <w:pPr>
        <w:pStyle w:val="TOC1"/>
        <w:tabs>
          <w:tab w:val="left" w:pos="440"/>
          <w:tab w:val="right" w:leader="dot" w:pos="9350"/>
        </w:tabs>
        <w:rPr>
          <w:rFonts w:ascii="Calibri" w:hAnsi="Calibri"/>
          <w:noProof/>
        </w:rPr>
      </w:pPr>
      <w:hyperlink w:anchor="_Toc256000008" w:history="1">
        <w:r>
          <w:rPr>
            <w:rStyle w:val="Hyperlink"/>
            <w:noProof/>
          </w:rPr>
          <w:t>9.</w:t>
        </w:r>
        <w:r>
          <w:rPr>
            <w:rStyle w:val="Hyperlink"/>
            <w:rFonts w:ascii="Calibri" w:hAnsi="Calibri"/>
            <w:noProof/>
          </w:rPr>
          <w:tab/>
        </w:r>
        <w:r>
          <w:rPr>
            <w:rStyle w:val="Hyperlink"/>
            <w:noProof/>
          </w:rPr>
          <w:t>Monitoring</w:t>
        </w:r>
        <w:r>
          <w:rPr>
            <w:rStyle w:val="Hyperlink"/>
            <w:noProof/>
          </w:rPr>
          <w:tab/>
        </w:r>
        <w:r>
          <w:rPr>
            <w:noProof/>
          </w:rPr>
          <w:fldChar w:fldCharType="begin"/>
        </w:r>
        <w:r>
          <w:rPr>
            <w:rStyle w:val="Hyperlink"/>
            <w:noProof/>
          </w:rPr>
          <w:instrText xml:space="preserve"> PAGEREF _Toc256000008 \h </w:instrText>
        </w:r>
        <w:r>
          <w:rPr>
            <w:noProof/>
          </w:rPr>
        </w:r>
        <w:r>
          <w:rPr>
            <w:noProof/>
          </w:rPr>
          <w:fldChar w:fldCharType="separate"/>
        </w:r>
        <w:r w:rsidR="003924ED">
          <w:rPr>
            <w:rStyle w:val="Hyperlink"/>
            <w:noProof/>
          </w:rPr>
          <w:t>5</w:t>
        </w:r>
        <w:r>
          <w:rPr>
            <w:noProof/>
          </w:rPr>
          <w:fldChar w:fldCharType="end"/>
        </w:r>
      </w:hyperlink>
    </w:p>
    <w:p w14:paraId="41AA05E4" w14:textId="2498037E" w:rsidR="00600EAC" w:rsidRDefault="00600EAC" w:rsidP="00600EAC">
      <w:pPr>
        <w:pStyle w:val="TOC1"/>
        <w:tabs>
          <w:tab w:val="left" w:pos="660"/>
          <w:tab w:val="right" w:leader="dot" w:pos="9350"/>
        </w:tabs>
        <w:rPr>
          <w:rFonts w:ascii="Calibri" w:hAnsi="Calibri"/>
          <w:noProof/>
        </w:rPr>
      </w:pPr>
      <w:hyperlink w:anchor="_Toc256000009" w:history="1">
        <w:r>
          <w:rPr>
            <w:rStyle w:val="Hyperlink"/>
            <w:noProof/>
          </w:rPr>
          <w:t>10.</w:t>
        </w:r>
        <w:r>
          <w:rPr>
            <w:rStyle w:val="Hyperlink"/>
            <w:rFonts w:ascii="Calibri" w:hAnsi="Calibri"/>
            <w:noProof/>
          </w:rPr>
          <w:tab/>
        </w:r>
        <w:r>
          <w:rPr>
            <w:rStyle w:val="Hyperlink"/>
            <w:noProof/>
          </w:rPr>
          <w:t>Recruitment</w:t>
        </w:r>
        <w:r>
          <w:rPr>
            <w:rStyle w:val="Hyperlink"/>
            <w:noProof/>
          </w:rPr>
          <w:tab/>
        </w:r>
        <w:r>
          <w:rPr>
            <w:noProof/>
          </w:rPr>
          <w:fldChar w:fldCharType="begin"/>
        </w:r>
        <w:r>
          <w:rPr>
            <w:rStyle w:val="Hyperlink"/>
            <w:noProof/>
          </w:rPr>
          <w:instrText xml:space="preserve"> PAGEREF _Toc256000009 \h </w:instrText>
        </w:r>
        <w:r>
          <w:rPr>
            <w:noProof/>
          </w:rPr>
        </w:r>
        <w:r>
          <w:rPr>
            <w:noProof/>
          </w:rPr>
          <w:fldChar w:fldCharType="separate"/>
        </w:r>
        <w:r w:rsidR="003924ED">
          <w:rPr>
            <w:rStyle w:val="Hyperlink"/>
            <w:noProof/>
          </w:rPr>
          <w:t>6</w:t>
        </w:r>
        <w:r>
          <w:rPr>
            <w:noProof/>
          </w:rPr>
          <w:fldChar w:fldCharType="end"/>
        </w:r>
      </w:hyperlink>
    </w:p>
    <w:p w14:paraId="32B0CE2D" w14:textId="5867231C" w:rsidR="00600EAC" w:rsidRDefault="00600EAC" w:rsidP="00600EAC">
      <w:pPr>
        <w:pStyle w:val="TOC1"/>
        <w:tabs>
          <w:tab w:val="left" w:pos="660"/>
          <w:tab w:val="right" w:leader="dot" w:pos="9350"/>
        </w:tabs>
        <w:rPr>
          <w:rFonts w:ascii="Calibri" w:hAnsi="Calibri"/>
          <w:noProof/>
        </w:rPr>
      </w:pPr>
      <w:hyperlink w:anchor="_Toc256000010" w:history="1">
        <w:r>
          <w:rPr>
            <w:rStyle w:val="Hyperlink"/>
            <w:noProof/>
          </w:rPr>
          <w:t>11.</w:t>
        </w:r>
        <w:r>
          <w:rPr>
            <w:rStyle w:val="Hyperlink"/>
            <w:rFonts w:ascii="Calibri" w:hAnsi="Calibri"/>
            <w:noProof/>
          </w:rPr>
          <w:tab/>
        </w:r>
        <w:r>
          <w:rPr>
            <w:rStyle w:val="Hyperlink"/>
            <w:noProof/>
          </w:rPr>
          <w:t>Breach of this policy</w:t>
        </w:r>
        <w:r>
          <w:rPr>
            <w:rStyle w:val="Hyperlink"/>
            <w:noProof/>
          </w:rPr>
          <w:tab/>
        </w:r>
        <w:r>
          <w:rPr>
            <w:noProof/>
          </w:rPr>
          <w:fldChar w:fldCharType="begin"/>
        </w:r>
        <w:r>
          <w:rPr>
            <w:rStyle w:val="Hyperlink"/>
            <w:noProof/>
          </w:rPr>
          <w:instrText xml:space="preserve"> PAGEREF _Toc256000010 \h </w:instrText>
        </w:r>
        <w:r>
          <w:rPr>
            <w:noProof/>
          </w:rPr>
        </w:r>
        <w:r>
          <w:rPr>
            <w:noProof/>
          </w:rPr>
          <w:fldChar w:fldCharType="separate"/>
        </w:r>
        <w:r w:rsidR="003924ED">
          <w:rPr>
            <w:rStyle w:val="Hyperlink"/>
            <w:noProof/>
          </w:rPr>
          <w:t>6</w:t>
        </w:r>
        <w:r>
          <w:rPr>
            <w:noProof/>
          </w:rPr>
          <w:fldChar w:fldCharType="end"/>
        </w:r>
      </w:hyperlink>
    </w:p>
    <w:p w14:paraId="43E25FBA" w14:textId="77777777" w:rsidR="00600EAC" w:rsidRDefault="00600EAC" w:rsidP="00600EAC">
      <w:pPr>
        <w:pStyle w:val="HeadingLevel2"/>
      </w:pPr>
      <w:r>
        <w:fldChar w:fldCharType="end"/>
      </w:r>
    </w:p>
    <w:p w14:paraId="5E7F3211" w14:textId="77777777" w:rsidR="00600EAC" w:rsidRDefault="00600EAC" w:rsidP="00600EAC">
      <w:pPr>
        <w:pStyle w:val="HeadingLevel2"/>
        <w:sectPr w:rsidR="00600EAC" w:rsidSect="004E057C">
          <w:footerReference w:type="default" r:id="rId9"/>
          <w:pgSz w:w="12240" w:h="15840"/>
          <w:pgMar w:top="1440" w:right="1440" w:bottom="1440" w:left="1440" w:header="720" w:footer="720" w:gutter="0"/>
          <w:pgNumType w:start="1"/>
          <w:cols w:space="720"/>
        </w:sectPr>
      </w:pPr>
    </w:p>
    <w:p w14:paraId="50B0ABAA" w14:textId="77777777" w:rsidR="00600EAC" w:rsidRDefault="00600EAC" w:rsidP="00600EAC">
      <w:pPr>
        <w:pStyle w:val="HeadingLevel2"/>
      </w:pPr>
    </w:p>
    <w:p w14:paraId="054335AC" w14:textId="68932516" w:rsidR="00600EAC" w:rsidRPr="003924ED" w:rsidRDefault="00600EAC" w:rsidP="00600EAC">
      <w:pPr>
        <w:pStyle w:val="TitleClause"/>
        <w:rPr>
          <w:rFonts w:asciiTheme="minorHAnsi" w:hAnsiTheme="minorHAnsi" w:cstheme="minorHAnsi"/>
        </w:rPr>
      </w:pPr>
      <w:bookmarkStart w:id="0" w:name="a1051064"/>
      <w:bookmarkStart w:id="1" w:name="_Toc256000000"/>
      <w:r w:rsidRPr="003924ED">
        <w:rPr>
          <w:rFonts w:asciiTheme="minorHAnsi" w:hAnsiTheme="minorHAnsi" w:cstheme="minorHAnsi"/>
        </w:rPr>
        <w:t>About this policy</w:t>
      </w:r>
      <w:bookmarkEnd w:id="0"/>
      <w:bookmarkEnd w:id="1"/>
    </w:p>
    <w:p w14:paraId="7E6EC67F" w14:textId="60DDD321" w:rsidR="00600EAC" w:rsidRPr="003924ED" w:rsidRDefault="00600EAC" w:rsidP="00600EAC">
      <w:pPr>
        <w:pStyle w:val="Untitledsubclause1"/>
        <w:rPr>
          <w:rFonts w:asciiTheme="minorHAnsi" w:hAnsiTheme="minorHAnsi" w:cstheme="minorHAnsi"/>
        </w:rPr>
      </w:pPr>
      <w:bookmarkStart w:id="2" w:name="a720593"/>
      <w:r w:rsidRPr="003924ED">
        <w:rPr>
          <w:rFonts w:asciiTheme="minorHAnsi" w:hAnsiTheme="minorHAnsi" w:cstheme="minorHAnsi"/>
        </w:rPr>
        <w:t xml:space="preserve">The purpose of this policy is to minimise the risks to our business through use of social media. This policy applies to the use of all forms of social media, including </w:t>
      </w:r>
      <w:r w:rsidR="006F5F07" w:rsidRPr="003924ED">
        <w:rPr>
          <w:rFonts w:asciiTheme="minorHAnsi" w:hAnsiTheme="minorHAnsi" w:cstheme="minorHAnsi"/>
        </w:rPr>
        <w:t xml:space="preserve">Facebook, </w:t>
      </w:r>
      <w:proofErr w:type="spellStart"/>
      <w:r w:rsidR="006F5F07" w:rsidRPr="003924ED">
        <w:rPr>
          <w:rFonts w:asciiTheme="minorHAnsi" w:hAnsiTheme="minorHAnsi" w:cstheme="minorHAnsi"/>
        </w:rPr>
        <w:t>Linkedin</w:t>
      </w:r>
      <w:proofErr w:type="spellEnd"/>
      <w:r w:rsidR="006F5F07" w:rsidRPr="003924ED">
        <w:rPr>
          <w:rFonts w:asciiTheme="minorHAnsi" w:hAnsiTheme="minorHAnsi" w:cstheme="minorHAnsi"/>
        </w:rPr>
        <w:t xml:space="preserve">, </w:t>
      </w:r>
      <w:r w:rsidR="00E1013B">
        <w:rPr>
          <w:rFonts w:asciiTheme="minorHAnsi" w:hAnsiTheme="minorHAnsi" w:cstheme="minorHAnsi"/>
        </w:rPr>
        <w:t xml:space="preserve">‘X’ formerly known as </w:t>
      </w:r>
      <w:r w:rsidR="006F5F07" w:rsidRPr="003924ED">
        <w:rPr>
          <w:rFonts w:asciiTheme="minorHAnsi" w:hAnsiTheme="minorHAnsi" w:cstheme="minorHAnsi"/>
        </w:rPr>
        <w:t xml:space="preserve">Twitter, Google+, Whisper, Instagram, Vine, </w:t>
      </w:r>
      <w:proofErr w:type="spellStart"/>
      <w:r w:rsidR="006F5F07" w:rsidRPr="003924ED">
        <w:rPr>
          <w:rFonts w:asciiTheme="minorHAnsi" w:hAnsiTheme="minorHAnsi" w:cstheme="minorHAnsi"/>
        </w:rPr>
        <w:t>Tumbir</w:t>
      </w:r>
      <w:proofErr w:type="spellEnd"/>
      <w:r w:rsidR="006F5F07" w:rsidRPr="003924ED">
        <w:rPr>
          <w:rFonts w:asciiTheme="minorHAnsi" w:hAnsiTheme="minorHAnsi" w:cstheme="minorHAnsi"/>
        </w:rPr>
        <w:t xml:space="preserve"> and </w:t>
      </w:r>
      <w:r w:rsidRPr="003924ED">
        <w:rPr>
          <w:rFonts w:asciiTheme="minorHAnsi" w:hAnsiTheme="minorHAnsi" w:cstheme="minorHAnsi"/>
        </w:rPr>
        <w:t>all social networking sites, internet postings and blogs. It applies to the use of social media for business purposes as well as personal use that may affect our business in any way.</w:t>
      </w:r>
      <w:bookmarkEnd w:id="2"/>
    </w:p>
    <w:p w14:paraId="7CB2A92E" w14:textId="783AA84A" w:rsidR="00600EAC" w:rsidRPr="003924ED" w:rsidRDefault="00600EAC" w:rsidP="00600EAC">
      <w:pPr>
        <w:pStyle w:val="Untitledsubclause1"/>
        <w:rPr>
          <w:rFonts w:asciiTheme="minorHAnsi" w:hAnsiTheme="minorHAnsi" w:cstheme="minorHAnsi"/>
        </w:rPr>
      </w:pPr>
      <w:bookmarkStart w:id="3" w:name="a229965"/>
      <w:r w:rsidRPr="003924ED">
        <w:rPr>
          <w:rFonts w:asciiTheme="minorHAnsi" w:hAnsiTheme="minorHAnsi" w:cstheme="minorHAnsi"/>
        </w:rPr>
        <w:t>This policy does not form part of any contract of employment or other contract to provide services, and we may amend it at any time.</w:t>
      </w:r>
      <w:bookmarkEnd w:id="3"/>
    </w:p>
    <w:p w14:paraId="6D1151B4" w14:textId="7D572407" w:rsidR="00600EAC" w:rsidRPr="003924ED" w:rsidRDefault="00600EAC" w:rsidP="00600EAC">
      <w:pPr>
        <w:pStyle w:val="TitleClause"/>
        <w:rPr>
          <w:rFonts w:asciiTheme="minorHAnsi" w:hAnsiTheme="minorHAnsi" w:cstheme="minorHAnsi"/>
        </w:rPr>
      </w:pPr>
      <w:bookmarkStart w:id="4" w:name="a607813"/>
      <w:bookmarkStart w:id="5" w:name="_Toc256000001"/>
      <w:r w:rsidRPr="003924ED">
        <w:rPr>
          <w:rFonts w:asciiTheme="minorHAnsi" w:hAnsiTheme="minorHAnsi" w:cstheme="minorHAnsi"/>
        </w:rPr>
        <w:t>Who does this policy apply to?</w:t>
      </w:r>
      <w:bookmarkEnd w:id="4"/>
      <w:bookmarkEnd w:id="5"/>
    </w:p>
    <w:p w14:paraId="4C785A4E" w14:textId="77777777" w:rsidR="00600EAC" w:rsidRPr="003924ED" w:rsidRDefault="00600EAC" w:rsidP="00600EAC">
      <w:pPr>
        <w:pStyle w:val="Untitledsubclause1"/>
        <w:rPr>
          <w:rFonts w:asciiTheme="minorHAnsi" w:hAnsiTheme="minorHAnsi" w:cstheme="minorHAnsi"/>
        </w:rPr>
      </w:pPr>
      <w:bookmarkStart w:id="6" w:name="a482434"/>
      <w:r w:rsidRPr="003924ED">
        <w:rPr>
          <w:rFonts w:asciiTheme="minorHAnsi" w:hAnsiTheme="minorHAnsi" w:cstheme="minorHAnsi"/>
        </w:rPr>
        <w:t>This policy applies to all employees, officers, consultants, self-employed contractors, casual workers, agency workers, volunteers and interns.</w:t>
      </w:r>
      <w:bookmarkEnd w:id="6"/>
    </w:p>
    <w:p w14:paraId="402D3C2D" w14:textId="130E1835" w:rsidR="00600EAC" w:rsidRPr="003924ED" w:rsidRDefault="00600EAC" w:rsidP="00600EAC">
      <w:pPr>
        <w:pStyle w:val="TitleClause"/>
        <w:rPr>
          <w:rFonts w:asciiTheme="minorHAnsi" w:hAnsiTheme="minorHAnsi" w:cstheme="minorHAnsi"/>
        </w:rPr>
      </w:pPr>
      <w:bookmarkStart w:id="7" w:name="a266925"/>
      <w:bookmarkStart w:id="8" w:name="_Toc256000002"/>
      <w:r w:rsidRPr="003924ED">
        <w:rPr>
          <w:rFonts w:asciiTheme="minorHAnsi" w:hAnsiTheme="minorHAnsi" w:cstheme="minorHAnsi"/>
        </w:rPr>
        <w:t>Who is responsible for this policy?</w:t>
      </w:r>
      <w:bookmarkEnd w:id="7"/>
      <w:bookmarkEnd w:id="8"/>
    </w:p>
    <w:p w14:paraId="226A5C06" w14:textId="4C7FAC4C" w:rsidR="00600EAC" w:rsidRPr="003924ED" w:rsidRDefault="00600EAC" w:rsidP="00600EAC">
      <w:pPr>
        <w:pStyle w:val="Untitledsubclause1"/>
        <w:rPr>
          <w:rFonts w:asciiTheme="minorHAnsi" w:hAnsiTheme="minorHAnsi" w:cstheme="minorHAnsi"/>
        </w:rPr>
      </w:pPr>
      <w:bookmarkStart w:id="9" w:name="a559770"/>
      <w:r w:rsidRPr="003924ED">
        <w:rPr>
          <w:rFonts w:asciiTheme="minorHAnsi" w:hAnsiTheme="minorHAnsi" w:cstheme="minorHAnsi"/>
        </w:rPr>
        <w:t>Our board of directors (Board) has overall responsibility for the effective operation of this policy. The Board has delegated responsibility for overseeing its implementation to the Head of the HR Department. Questions about the content of this policy or suggestions for change should be reported to the Head of the HR Department.</w:t>
      </w:r>
      <w:bookmarkEnd w:id="9"/>
    </w:p>
    <w:p w14:paraId="65590534" w14:textId="477F771D" w:rsidR="00600EAC" w:rsidRPr="003924ED" w:rsidRDefault="00600EAC" w:rsidP="00600EAC">
      <w:pPr>
        <w:pStyle w:val="Untitledsubclause1"/>
        <w:rPr>
          <w:rFonts w:asciiTheme="minorHAnsi" w:hAnsiTheme="minorHAnsi" w:cstheme="minorHAnsi"/>
        </w:rPr>
      </w:pPr>
      <w:bookmarkStart w:id="10" w:name="a943867"/>
      <w:r w:rsidRPr="003924ED">
        <w:rPr>
          <w:rFonts w:asciiTheme="minorHAnsi" w:hAnsiTheme="minorHAnsi" w:cstheme="minorHAnsi"/>
        </w:rPr>
        <w:t xml:space="preserve">You should refer any questions you may have about the day-to-day application of this policy (including reporting the misuse of social media) to your line manager </w:t>
      </w:r>
      <w:r w:rsidRPr="003924ED">
        <w:rPr>
          <w:rFonts w:asciiTheme="minorHAnsi" w:hAnsiTheme="minorHAnsi" w:cstheme="minorHAnsi"/>
          <w:b/>
          <w:bCs/>
        </w:rPr>
        <w:t>OR</w:t>
      </w:r>
      <w:r w:rsidRPr="003924ED">
        <w:rPr>
          <w:rFonts w:asciiTheme="minorHAnsi" w:hAnsiTheme="minorHAnsi" w:cstheme="minorHAnsi"/>
        </w:rPr>
        <w:t xml:space="preserve"> the HR Department.  </w:t>
      </w:r>
      <w:bookmarkEnd w:id="10"/>
    </w:p>
    <w:p w14:paraId="2329907B" w14:textId="630806CF" w:rsidR="00600EAC" w:rsidRPr="003924ED" w:rsidRDefault="00600EAC" w:rsidP="00600EAC">
      <w:pPr>
        <w:pStyle w:val="Untitledsubclause1"/>
        <w:rPr>
          <w:rFonts w:asciiTheme="minorHAnsi" w:hAnsiTheme="minorHAnsi" w:cstheme="minorHAnsi"/>
        </w:rPr>
      </w:pPr>
      <w:bookmarkStart w:id="11" w:name="a251753"/>
      <w:r w:rsidRPr="003924ED">
        <w:rPr>
          <w:rFonts w:asciiTheme="minorHAnsi" w:hAnsiTheme="minorHAnsi" w:cstheme="minorHAnsi"/>
        </w:rPr>
        <w:t>This policy is reviewed annually by the Head of the HR Department.</w:t>
      </w:r>
      <w:bookmarkEnd w:id="11"/>
    </w:p>
    <w:p w14:paraId="0C988A71" w14:textId="45FA0FF6" w:rsidR="00600EAC" w:rsidRPr="003924ED" w:rsidRDefault="00600EAC" w:rsidP="00600EAC">
      <w:pPr>
        <w:pStyle w:val="TitleClause"/>
        <w:rPr>
          <w:rFonts w:asciiTheme="minorHAnsi" w:hAnsiTheme="minorHAnsi" w:cstheme="minorHAnsi"/>
        </w:rPr>
      </w:pPr>
      <w:bookmarkStart w:id="12" w:name="a411741"/>
      <w:bookmarkStart w:id="13" w:name="_Toc256000003"/>
      <w:r w:rsidRPr="003924ED">
        <w:rPr>
          <w:rFonts w:asciiTheme="minorHAnsi" w:hAnsiTheme="minorHAnsi" w:cstheme="minorHAnsi"/>
        </w:rPr>
        <w:t>Compliance with related policies and agreements</w:t>
      </w:r>
      <w:bookmarkEnd w:id="12"/>
      <w:bookmarkEnd w:id="13"/>
    </w:p>
    <w:p w14:paraId="5303B6AA" w14:textId="25432543" w:rsidR="00600EAC" w:rsidRPr="003924ED" w:rsidRDefault="00600EAC" w:rsidP="00600EAC">
      <w:pPr>
        <w:pStyle w:val="Untitledsubclause1"/>
        <w:rPr>
          <w:rFonts w:asciiTheme="minorHAnsi" w:hAnsiTheme="minorHAnsi" w:cstheme="minorHAnsi"/>
        </w:rPr>
      </w:pPr>
      <w:bookmarkStart w:id="14" w:name="a352517"/>
      <w:r w:rsidRPr="003924ED">
        <w:rPr>
          <w:rFonts w:asciiTheme="minorHAnsi" w:hAnsiTheme="minorHAnsi" w:cstheme="minorHAnsi"/>
        </w:rPr>
        <w:t>You should never use social media in a way that breaches any of our other policies. If an internet post would breach any of our policies in another forum, it would also breach them in an online forum. For example, you are prohibited from using social media to:</w:t>
      </w:r>
      <w:bookmarkEnd w:id="14"/>
    </w:p>
    <w:p w14:paraId="508378A4" w14:textId="461D84B4" w:rsidR="00600EAC" w:rsidRPr="003924ED" w:rsidRDefault="00600EAC" w:rsidP="00600EAC">
      <w:pPr>
        <w:pStyle w:val="Untitledsubclause2"/>
        <w:rPr>
          <w:rFonts w:asciiTheme="minorHAnsi" w:hAnsiTheme="minorHAnsi" w:cstheme="minorHAnsi"/>
        </w:rPr>
      </w:pPr>
      <w:r w:rsidRPr="003924ED">
        <w:rPr>
          <w:rFonts w:asciiTheme="minorHAnsi" w:hAnsiTheme="minorHAnsi" w:cstheme="minorHAnsi"/>
        </w:rPr>
        <w:fldChar w:fldCharType="begin"/>
      </w:r>
      <w:r w:rsidRPr="003924ED">
        <w:rPr>
          <w:rFonts w:asciiTheme="minorHAnsi" w:hAnsiTheme="minorHAnsi" w:cstheme="minorHAnsi"/>
        </w:rPr>
        <w:fldChar w:fldCharType="end"/>
      </w:r>
      <w:bookmarkStart w:id="15" w:name="a443261"/>
      <w:r w:rsidRPr="003924ED">
        <w:rPr>
          <w:rFonts w:asciiTheme="minorHAnsi" w:hAnsiTheme="minorHAnsi" w:cstheme="minorHAnsi"/>
        </w:rPr>
        <w:t xml:space="preserve">breach our IT and Communications Systems </w:t>
      </w:r>
      <w:proofErr w:type="gramStart"/>
      <w:r w:rsidRPr="003924ED">
        <w:rPr>
          <w:rFonts w:asciiTheme="minorHAnsi" w:hAnsiTheme="minorHAnsi" w:cstheme="minorHAnsi"/>
        </w:rPr>
        <w:t>Policy;</w:t>
      </w:r>
      <w:bookmarkEnd w:id="15"/>
      <w:proofErr w:type="gramEnd"/>
    </w:p>
    <w:p w14:paraId="5EB80018" w14:textId="77777777" w:rsidR="00600EAC" w:rsidRPr="003924ED" w:rsidRDefault="00600EAC" w:rsidP="00600EAC">
      <w:pPr>
        <w:pStyle w:val="Untitledsubclause2"/>
        <w:rPr>
          <w:rFonts w:asciiTheme="minorHAnsi" w:hAnsiTheme="minorHAnsi" w:cstheme="minorHAnsi"/>
        </w:rPr>
      </w:pPr>
      <w:bookmarkStart w:id="16" w:name="a122362"/>
      <w:r w:rsidRPr="003924ED">
        <w:rPr>
          <w:rFonts w:asciiTheme="minorHAnsi" w:hAnsiTheme="minorHAnsi" w:cstheme="minorHAnsi"/>
        </w:rPr>
        <w:t xml:space="preserve">breach any obligations we may have with respect to the rules of relevant regulatory </w:t>
      </w:r>
      <w:proofErr w:type="gramStart"/>
      <w:r w:rsidRPr="003924ED">
        <w:rPr>
          <w:rFonts w:asciiTheme="minorHAnsi" w:hAnsiTheme="minorHAnsi" w:cstheme="minorHAnsi"/>
        </w:rPr>
        <w:t>bodies;</w:t>
      </w:r>
      <w:bookmarkEnd w:id="16"/>
      <w:proofErr w:type="gramEnd"/>
    </w:p>
    <w:p w14:paraId="53E894B9" w14:textId="77777777" w:rsidR="00600EAC" w:rsidRPr="003924ED" w:rsidRDefault="00600EAC" w:rsidP="00600EAC">
      <w:pPr>
        <w:pStyle w:val="Untitledsubclause2"/>
        <w:rPr>
          <w:rFonts w:asciiTheme="minorHAnsi" w:hAnsiTheme="minorHAnsi" w:cstheme="minorHAnsi"/>
        </w:rPr>
      </w:pPr>
      <w:bookmarkStart w:id="17" w:name="a640093"/>
      <w:r w:rsidRPr="003924ED">
        <w:rPr>
          <w:rFonts w:asciiTheme="minorHAnsi" w:hAnsiTheme="minorHAnsi" w:cstheme="minorHAnsi"/>
        </w:rPr>
        <w:t xml:space="preserve">breach any obligations contained in those policies relating to </w:t>
      </w:r>
      <w:proofErr w:type="gramStart"/>
      <w:r w:rsidRPr="003924ED">
        <w:rPr>
          <w:rFonts w:asciiTheme="minorHAnsi" w:hAnsiTheme="minorHAnsi" w:cstheme="minorHAnsi"/>
        </w:rPr>
        <w:t>confidentiality;</w:t>
      </w:r>
      <w:bookmarkEnd w:id="17"/>
      <w:proofErr w:type="gramEnd"/>
    </w:p>
    <w:p w14:paraId="1C9E6EA7" w14:textId="4B520723" w:rsidR="00600EAC" w:rsidRPr="003924ED" w:rsidRDefault="00600EAC" w:rsidP="00600EAC">
      <w:pPr>
        <w:pStyle w:val="Untitledsubclause2"/>
        <w:rPr>
          <w:rFonts w:asciiTheme="minorHAnsi" w:hAnsiTheme="minorHAnsi" w:cstheme="minorHAnsi"/>
        </w:rPr>
      </w:pPr>
      <w:bookmarkStart w:id="18" w:name="a873454"/>
      <w:r w:rsidRPr="003924ED">
        <w:rPr>
          <w:rFonts w:asciiTheme="minorHAnsi" w:hAnsiTheme="minorHAnsi" w:cstheme="minorHAnsi"/>
        </w:rPr>
        <w:t>breach our</w:t>
      </w:r>
      <w:r w:rsidR="0011276D" w:rsidRPr="003924ED">
        <w:rPr>
          <w:rFonts w:asciiTheme="minorHAnsi" w:hAnsiTheme="minorHAnsi" w:cstheme="minorHAnsi"/>
        </w:rPr>
        <w:t xml:space="preserve"> </w:t>
      </w:r>
      <w:r w:rsidRPr="003924ED">
        <w:rPr>
          <w:rFonts w:asciiTheme="minorHAnsi" w:hAnsiTheme="minorHAnsi" w:cstheme="minorHAnsi"/>
        </w:rPr>
        <w:t xml:space="preserve">Disciplinary </w:t>
      </w:r>
      <w:proofErr w:type="gramStart"/>
      <w:r w:rsidRPr="003924ED">
        <w:rPr>
          <w:rFonts w:asciiTheme="minorHAnsi" w:hAnsiTheme="minorHAnsi" w:cstheme="minorHAnsi"/>
        </w:rPr>
        <w:t>Procedure;</w:t>
      </w:r>
      <w:bookmarkEnd w:id="18"/>
      <w:proofErr w:type="gramEnd"/>
    </w:p>
    <w:p w14:paraId="0507B04C" w14:textId="6B8DC051" w:rsidR="00600EAC" w:rsidRPr="003924ED" w:rsidRDefault="00600EAC" w:rsidP="00600EAC">
      <w:pPr>
        <w:pStyle w:val="Untitledsubclause2"/>
        <w:rPr>
          <w:rFonts w:asciiTheme="minorHAnsi" w:hAnsiTheme="minorHAnsi" w:cstheme="minorHAnsi"/>
        </w:rPr>
      </w:pPr>
      <w:bookmarkStart w:id="19" w:name="a117908"/>
      <w:r w:rsidRPr="003924ED">
        <w:rPr>
          <w:rFonts w:asciiTheme="minorHAnsi" w:hAnsiTheme="minorHAnsi" w:cstheme="minorHAnsi"/>
        </w:rPr>
        <w:t xml:space="preserve">breach our Anti-harassment and Bullying </w:t>
      </w:r>
      <w:proofErr w:type="gramStart"/>
      <w:r w:rsidRPr="003924ED">
        <w:rPr>
          <w:rFonts w:asciiTheme="minorHAnsi" w:hAnsiTheme="minorHAnsi" w:cstheme="minorHAnsi"/>
        </w:rPr>
        <w:t>Policy;</w:t>
      </w:r>
      <w:bookmarkEnd w:id="19"/>
      <w:proofErr w:type="gramEnd"/>
    </w:p>
    <w:p w14:paraId="13030CDC" w14:textId="5E168977" w:rsidR="00600EAC" w:rsidRPr="003924ED" w:rsidRDefault="00600EAC" w:rsidP="00600EAC">
      <w:pPr>
        <w:pStyle w:val="Untitledsubclause2"/>
        <w:rPr>
          <w:rFonts w:asciiTheme="minorHAnsi" w:hAnsiTheme="minorHAnsi" w:cstheme="minorHAnsi"/>
        </w:rPr>
      </w:pPr>
      <w:bookmarkStart w:id="20" w:name="a112363"/>
      <w:r w:rsidRPr="003924ED">
        <w:rPr>
          <w:rFonts w:asciiTheme="minorHAnsi" w:hAnsiTheme="minorHAnsi" w:cstheme="minorHAnsi"/>
        </w:rPr>
        <w:t xml:space="preserve">breach our Equal Opportunities </w:t>
      </w:r>
      <w:proofErr w:type="gramStart"/>
      <w:r w:rsidRPr="003924ED">
        <w:rPr>
          <w:rFonts w:asciiTheme="minorHAnsi" w:hAnsiTheme="minorHAnsi" w:cstheme="minorHAnsi"/>
        </w:rPr>
        <w:t>Policy;</w:t>
      </w:r>
      <w:bookmarkEnd w:id="20"/>
      <w:proofErr w:type="gramEnd"/>
    </w:p>
    <w:p w14:paraId="7710FEB4" w14:textId="77777777" w:rsidR="00600EAC" w:rsidRPr="003924ED" w:rsidRDefault="00600EAC" w:rsidP="00600EAC">
      <w:pPr>
        <w:pStyle w:val="Untitledsubclause2"/>
        <w:rPr>
          <w:rFonts w:asciiTheme="minorHAnsi" w:hAnsiTheme="minorHAnsi" w:cstheme="minorHAnsi"/>
        </w:rPr>
      </w:pPr>
      <w:bookmarkStart w:id="21" w:name="a589196"/>
      <w:r w:rsidRPr="003924ED">
        <w:rPr>
          <w:rFonts w:asciiTheme="minorHAnsi" w:hAnsiTheme="minorHAnsi" w:cstheme="minorHAnsi"/>
        </w:rPr>
        <w:t>breach our Data Protection Policy (for example, you should never disclose personal information about a colleague online); or</w:t>
      </w:r>
      <w:bookmarkEnd w:id="21"/>
    </w:p>
    <w:p w14:paraId="620834BA" w14:textId="21A488C0" w:rsidR="00600EAC" w:rsidRPr="003924ED" w:rsidRDefault="00600EAC" w:rsidP="00600EAC">
      <w:pPr>
        <w:pStyle w:val="Untitledsubclause2"/>
        <w:rPr>
          <w:rFonts w:asciiTheme="minorHAnsi" w:hAnsiTheme="minorHAnsi" w:cstheme="minorHAnsi"/>
        </w:rPr>
      </w:pPr>
      <w:bookmarkStart w:id="22" w:name="a687531"/>
      <w:r w:rsidRPr="003924ED">
        <w:rPr>
          <w:rFonts w:asciiTheme="minorHAnsi" w:hAnsiTheme="minorHAnsi" w:cstheme="minorHAnsi"/>
        </w:rPr>
        <w:lastRenderedPageBreak/>
        <w:t xml:space="preserve">breach any other laws or regulatory requirements. </w:t>
      </w:r>
      <w:bookmarkEnd w:id="22"/>
    </w:p>
    <w:p w14:paraId="6FDBAECA" w14:textId="77777777" w:rsidR="00600EAC" w:rsidRPr="003924ED" w:rsidRDefault="00600EAC" w:rsidP="00600EAC">
      <w:pPr>
        <w:pStyle w:val="Untitledsubclause1"/>
        <w:rPr>
          <w:rFonts w:asciiTheme="minorHAnsi" w:hAnsiTheme="minorHAnsi" w:cstheme="minorHAnsi"/>
        </w:rPr>
      </w:pPr>
      <w:bookmarkStart w:id="23" w:name="a451935"/>
      <w:r w:rsidRPr="003924ED">
        <w:rPr>
          <w:rFonts w:asciiTheme="minorHAnsi" w:hAnsiTheme="minorHAnsi" w:cstheme="minorHAnsi"/>
        </w:rPr>
        <w:t>You should never provide references for other individuals on social or professional networking sites. These references, positive and negative, can be attributed to the organisation and create legal liability for both the author of the reference and the organisation.</w:t>
      </w:r>
      <w:bookmarkEnd w:id="23"/>
    </w:p>
    <w:p w14:paraId="59CD78D0" w14:textId="77777777" w:rsidR="00600EAC" w:rsidRPr="003924ED" w:rsidRDefault="00600EAC" w:rsidP="00600EAC">
      <w:pPr>
        <w:pStyle w:val="Untitledsubclause1"/>
        <w:rPr>
          <w:rFonts w:asciiTheme="minorHAnsi" w:hAnsiTheme="minorHAnsi" w:cstheme="minorHAnsi"/>
        </w:rPr>
      </w:pPr>
      <w:bookmarkStart w:id="24" w:name="a723502"/>
      <w:r w:rsidRPr="003924ED">
        <w:rPr>
          <w:rFonts w:asciiTheme="minorHAnsi" w:hAnsiTheme="minorHAnsi" w:cstheme="minorHAnsi"/>
        </w:rPr>
        <w:t>If you breach any of the above policies, you will be subject to disciplinary action up to and including termination of employment.</w:t>
      </w:r>
      <w:bookmarkEnd w:id="24"/>
    </w:p>
    <w:p w14:paraId="3AA0A019" w14:textId="401F0484" w:rsidR="00600EAC" w:rsidRPr="003924ED" w:rsidRDefault="00600EAC" w:rsidP="00600EAC">
      <w:pPr>
        <w:pStyle w:val="TitleClause"/>
        <w:rPr>
          <w:rFonts w:asciiTheme="minorHAnsi" w:hAnsiTheme="minorHAnsi" w:cstheme="minorHAnsi"/>
        </w:rPr>
      </w:pPr>
      <w:bookmarkStart w:id="25" w:name="a379648"/>
      <w:bookmarkStart w:id="26" w:name="_Toc256000004"/>
      <w:r w:rsidRPr="003924ED">
        <w:rPr>
          <w:rFonts w:asciiTheme="minorHAnsi" w:hAnsiTheme="minorHAnsi" w:cstheme="minorHAnsi"/>
        </w:rPr>
        <w:t>Personal use of social media</w:t>
      </w:r>
      <w:bookmarkEnd w:id="25"/>
      <w:bookmarkEnd w:id="26"/>
    </w:p>
    <w:p w14:paraId="3F2AC56F" w14:textId="0DCF12E8" w:rsidR="00600EAC" w:rsidRPr="003924ED" w:rsidRDefault="00600EAC" w:rsidP="00600EAC">
      <w:pPr>
        <w:pStyle w:val="NoNumUntitledsubclause1"/>
        <w:rPr>
          <w:rFonts w:asciiTheme="minorHAnsi" w:hAnsiTheme="minorHAnsi" w:cstheme="minorHAnsi"/>
        </w:rPr>
      </w:pPr>
      <w:bookmarkStart w:id="27" w:name="a423646"/>
      <w:r w:rsidRPr="003924ED">
        <w:rPr>
          <w:rFonts w:asciiTheme="minorHAnsi" w:hAnsiTheme="minorHAnsi" w:cstheme="minorHAnsi"/>
        </w:rPr>
        <w:t>Personal use of social media is never permitted during working hours or by means of our computers, networks, and other IT resources and communications systems</w:t>
      </w:r>
      <w:r w:rsidR="0011276D" w:rsidRPr="003924ED">
        <w:rPr>
          <w:rFonts w:asciiTheme="minorHAnsi" w:hAnsiTheme="minorHAnsi" w:cstheme="minorHAnsi"/>
        </w:rPr>
        <w:t xml:space="preserve"> (unless it is work related)</w:t>
      </w:r>
      <w:r w:rsidRPr="003924ED">
        <w:rPr>
          <w:rFonts w:asciiTheme="minorHAnsi" w:hAnsiTheme="minorHAnsi" w:cstheme="minorHAnsi"/>
        </w:rPr>
        <w:t>.</w:t>
      </w:r>
      <w:bookmarkEnd w:id="27"/>
    </w:p>
    <w:p w14:paraId="66E511CF" w14:textId="77777777" w:rsidR="00600EAC" w:rsidRDefault="00600EAC" w:rsidP="00600EAC">
      <w:pPr>
        <w:pStyle w:val="Parasubclause1"/>
        <w:rPr>
          <w:b/>
        </w:rPr>
      </w:pPr>
      <w:r>
        <w:rPr>
          <w:b/>
        </w:rPr>
        <w:t>OR</w:t>
      </w:r>
    </w:p>
    <w:p w14:paraId="7CE90DE8" w14:textId="1C320764" w:rsidR="00600EAC" w:rsidRPr="000D5CF4" w:rsidRDefault="00600EAC" w:rsidP="00600EAC">
      <w:pPr>
        <w:pStyle w:val="Parasubclause1"/>
        <w:rPr>
          <w:rFonts w:asciiTheme="minorHAnsi" w:hAnsiTheme="minorHAnsi" w:cstheme="minorHAnsi"/>
        </w:rPr>
      </w:pPr>
      <w:r w:rsidRPr="000D5CF4">
        <w:rPr>
          <w:rFonts w:asciiTheme="minorHAnsi" w:hAnsiTheme="minorHAnsi" w:cstheme="minorHAnsi"/>
        </w:rPr>
        <w:t>Occasional personal use of social media during working hours is permitted so long as it does not involve unprofessional or inappropriate content, does not interfere with your employment responsibilities or productivity, and complies with this policy.</w:t>
      </w:r>
    </w:p>
    <w:p w14:paraId="13C78A13" w14:textId="5C14F518" w:rsidR="00600EAC" w:rsidRPr="003924ED" w:rsidRDefault="00600EAC" w:rsidP="00600EAC">
      <w:pPr>
        <w:pStyle w:val="TitleClause"/>
        <w:rPr>
          <w:rFonts w:asciiTheme="minorHAnsi" w:hAnsiTheme="minorHAnsi" w:cstheme="minorHAnsi"/>
        </w:rPr>
      </w:pPr>
      <w:bookmarkStart w:id="28" w:name="a758855"/>
      <w:bookmarkStart w:id="29" w:name="_Toc256000005"/>
      <w:r w:rsidRPr="003924ED">
        <w:rPr>
          <w:rFonts w:asciiTheme="minorHAnsi" w:hAnsiTheme="minorHAnsi" w:cstheme="minorHAnsi"/>
        </w:rPr>
        <w:t>Prohibited use</w:t>
      </w:r>
      <w:bookmarkEnd w:id="28"/>
      <w:bookmarkEnd w:id="29"/>
    </w:p>
    <w:p w14:paraId="6908BA11" w14:textId="77777777" w:rsidR="00600EAC" w:rsidRPr="003924ED" w:rsidRDefault="00600EAC" w:rsidP="00600EAC">
      <w:pPr>
        <w:pStyle w:val="Untitledsubclause1"/>
        <w:rPr>
          <w:rFonts w:asciiTheme="minorHAnsi" w:hAnsiTheme="minorHAnsi" w:cstheme="minorHAnsi"/>
        </w:rPr>
      </w:pPr>
      <w:bookmarkStart w:id="30" w:name="a872467"/>
      <w:r w:rsidRPr="003924ED">
        <w:rPr>
          <w:rFonts w:asciiTheme="minorHAnsi" w:hAnsiTheme="minorHAnsi" w:cstheme="minorHAnsi"/>
        </w:rPr>
        <w:t>You must avoid making any social media communications that could damage our business interests or reputation, even indirectly.</w:t>
      </w:r>
      <w:bookmarkEnd w:id="30"/>
    </w:p>
    <w:p w14:paraId="0ED6FCBD" w14:textId="77777777" w:rsidR="00600EAC" w:rsidRPr="003924ED" w:rsidRDefault="00600EAC" w:rsidP="00600EAC">
      <w:pPr>
        <w:pStyle w:val="Untitledsubclause1"/>
        <w:rPr>
          <w:rFonts w:asciiTheme="minorHAnsi" w:hAnsiTheme="minorHAnsi" w:cstheme="minorHAnsi"/>
        </w:rPr>
      </w:pPr>
      <w:bookmarkStart w:id="31" w:name="a776891"/>
      <w:r w:rsidRPr="003924ED">
        <w:rPr>
          <w:rFonts w:asciiTheme="minorHAnsi" w:hAnsiTheme="minorHAnsi" w:cstheme="minorHAnsi"/>
        </w:rPr>
        <w:t xml:space="preserve">You must not use social media to: </w:t>
      </w:r>
      <w:bookmarkEnd w:id="31"/>
    </w:p>
    <w:p w14:paraId="68AA9AFA" w14:textId="77777777" w:rsidR="00600EAC" w:rsidRPr="003924ED" w:rsidRDefault="00600EAC" w:rsidP="00600EAC">
      <w:pPr>
        <w:pStyle w:val="Untitledsubclause2"/>
        <w:rPr>
          <w:rFonts w:asciiTheme="minorHAnsi" w:hAnsiTheme="minorHAnsi" w:cstheme="minorHAnsi"/>
        </w:rPr>
      </w:pPr>
      <w:bookmarkStart w:id="32" w:name="a242282"/>
      <w:r w:rsidRPr="003924ED">
        <w:rPr>
          <w:rFonts w:asciiTheme="minorHAnsi" w:hAnsiTheme="minorHAnsi" w:cstheme="minorHAnsi"/>
        </w:rPr>
        <w:t xml:space="preserve">defame or disparage us, our staff or any third </w:t>
      </w:r>
      <w:proofErr w:type="gramStart"/>
      <w:r w:rsidRPr="003924ED">
        <w:rPr>
          <w:rFonts w:asciiTheme="minorHAnsi" w:hAnsiTheme="minorHAnsi" w:cstheme="minorHAnsi"/>
        </w:rPr>
        <w:t>party;</w:t>
      </w:r>
      <w:proofErr w:type="gramEnd"/>
      <w:r w:rsidRPr="003924ED">
        <w:rPr>
          <w:rFonts w:asciiTheme="minorHAnsi" w:hAnsiTheme="minorHAnsi" w:cstheme="minorHAnsi"/>
        </w:rPr>
        <w:t xml:space="preserve"> </w:t>
      </w:r>
      <w:bookmarkEnd w:id="32"/>
    </w:p>
    <w:p w14:paraId="74084B20" w14:textId="77777777" w:rsidR="00600EAC" w:rsidRPr="003924ED" w:rsidRDefault="00600EAC" w:rsidP="00600EAC">
      <w:pPr>
        <w:pStyle w:val="Untitledsubclause2"/>
        <w:rPr>
          <w:rFonts w:asciiTheme="minorHAnsi" w:hAnsiTheme="minorHAnsi" w:cstheme="minorHAnsi"/>
        </w:rPr>
      </w:pPr>
      <w:bookmarkStart w:id="33" w:name="a567093"/>
      <w:r w:rsidRPr="003924ED">
        <w:rPr>
          <w:rFonts w:asciiTheme="minorHAnsi" w:hAnsiTheme="minorHAnsi" w:cstheme="minorHAnsi"/>
        </w:rPr>
        <w:t xml:space="preserve">harass, bully or unlawfully discriminate against staff or third </w:t>
      </w:r>
      <w:proofErr w:type="gramStart"/>
      <w:r w:rsidRPr="003924ED">
        <w:rPr>
          <w:rFonts w:asciiTheme="minorHAnsi" w:hAnsiTheme="minorHAnsi" w:cstheme="minorHAnsi"/>
        </w:rPr>
        <w:t>parties;</w:t>
      </w:r>
      <w:proofErr w:type="gramEnd"/>
      <w:r w:rsidRPr="003924ED">
        <w:rPr>
          <w:rFonts w:asciiTheme="minorHAnsi" w:hAnsiTheme="minorHAnsi" w:cstheme="minorHAnsi"/>
        </w:rPr>
        <w:t xml:space="preserve"> </w:t>
      </w:r>
      <w:bookmarkEnd w:id="33"/>
    </w:p>
    <w:p w14:paraId="7D36F073" w14:textId="77777777" w:rsidR="00600EAC" w:rsidRPr="003924ED" w:rsidRDefault="00600EAC" w:rsidP="00600EAC">
      <w:pPr>
        <w:pStyle w:val="Untitledsubclause2"/>
        <w:rPr>
          <w:rFonts w:asciiTheme="minorHAnsi" w:hAnsiTheme="minorHAnsi" w:cstheme="minorHAnsi"/>
        </w:rPr>
      </w:pPr>
      <w:bookmarkStart w:id="34" w:name="a810313"/>
      <w:r w:rsidRPr="003924ED">
        <w:rPr>
          <w:rFonts w:asciiTheme="minorHAnsi" w:hAnsiTheme="minorHAnsi" w:cstheme="minorHAnsi"/>
        </w:rPr>
        <w:t xml:space="preserve">make false or misleading statements; or </w:t>
      </w:r>
      <w:bookmarkEnd w:id="34"/>
    </w:p>
    <w:p w14:paraId="3FB36649" w14:textId="77777777" w:rsidR="00600EAC" w:rsidRPr="003924ED" w:rsidRDefault="00600EAC" w:rsidP="00600EAC">
      <w:pPr>
        <w:pStyle w:val="Untitledsubclause2"/>
        <w:rPr>
          <w:rFonts w:asciiTheme="minorHAnsi" w:hAnsiTheme="minorHAnsi" w:cstheme="minorHAnsi"/>
        </w:rPr>
      </w:pPr>
      <w:bookmarkStart w:id="35" w:name="a245722"/>
      <w:r w:rsidRPr="003924ED">
        <w:rPr>
          <w:rFonts w:asciiTheme="minorHAnsi" w:hAnsiTheme="minorHAnsi" w:cstheme="minorHAnsi"/>
        </w:rPr>
        <w:t>impersonate colleagues or third parties.</w:t>
      </w:r>
      <w:bookmarkEnd w:id="35"/>
    </w:p>
    <w:p w14:paraId="6067D7C2" w14:textId="77777777" w:rsidR="00600EAC" w:rsidRPr="003924ED" w:rsidRDefault="00600EAC" w:rsidP="00600EAC">
      <w:pPr>
        <w:pStyle w:val="Untitledsubclause1"/>
        <w:rPr>
          <w:rFonts w:asciiTheme="minorHAnsi" w:hAnsiTheme="minorHAnsi" w:cstheme="minorHAnsi"/>
        </w:rPr>
      </w:pPr>
      <w:bookmarkStart w:id="36" w:name="a477983"/>
      <w:r w:rsidRPr="003924ED">
        <w:rPr>
          <w:rFonts w:asciiTheme="minorHAnsi" w:hAnsiTheme="minorHAnsi" w:cstheme="minorHAnsi"/>
        </w:rPr>
        <w:t>You must not express opinions on our behalf via social media, unless expressly authorised to do so by your manager. You may be required to undergo training to obtain this authorisation.</w:t>
      </w:r>
      <w:bookmarkEnd w:id="36"/>
    </w:p>
    <w:p w14:paraId="0ACD1422" w14:textId="77777777" w:rsidR="00600EAC" w:rsidRPr="003924ED" w:rsidRDefault="00600EAC" w:rsidP="00600EAC">
      <w:pPr>
        <w:pStyle w:val="Untitledsubclause1"/>
        <w:rPr>
          <w:rFonts w:asciiTheme="minorHAnsi" w:hAnsiTheme="minorHAnsi" w:cstheme="minorHAnsi"/>
        </w:rPr>
      </w:pPr>
      <w:bookmarkStart w:id="37" w:name="a395815"/>
      <w:r w:rsidRPr="003924ED">
        <w:rPr>
          <w:rFonts w:asciiTheme="minorHAnsi" w:hAnsiTheme="minorHAnsi" w:cstheme="minorHAnsi"/>
        </w:rPr>
        <w:t>You must not post comments about sensitive business-related topics, such as our performance, or do anything to jeopardise our trade secrets, confidential information and intellectual property. You must not include our logos or other trademarks in any social media posting or in your profile on any social media.</w:t>
      </w:r>
      <w:bookmarkEnd w:id="37"/>
    </w:p>
    <w:p w14:paraId="41A23ADB" w14:textId="4FA7A9C1" w:rsidR="00600EAC" w:rsidRPr="003924ED" w:rsidRDefault="0011276D" w:rsidP="0011276D">
      <w:pPr>
        <w:pStyle w:val="Parasubclause1"/>
        <w:ind w:hanging="720"/>
        <w:rPr>
          <w:rFonts w:asciiTheme="minorHAnsi" w:hAnsiTheme="minorHAnsi" w:cstheme="minorHAnsi"/>
        </w:rPr>
      </w:pPr>
      <w:r w:rsidRPr="003924ED">
        <w:rPr>
          <w:rFonts w:asciiTheme="minorHAnsi" w:hAnsiTheme="minorHAnsi" w:cstheme="minorHAnsi"/>
        </w:rPr>
        <w:t>6.5</w:t>
      </w:r>
      <w:r w:rsidRPr="003924ED">
        <w:rPr>
          <w:rFonts w:asciiTheme="minorHAnsi" w:hAnsiTheme="minorHAnsi" w:cstheme="minorHAnsi"/>
        </w:rPr>
        <w:tab/>
      </w:r>
      <w:r w:rsidR="00600EAC" w:rsidRPr="003924ED">
        <w:rPr>
          <w:rFonts w:asciiTheme="minorHAnsi" w:hAnsiTheme="minorHAnsi" w:cstheme="minorHAnsi"/>
        </w:rPr>
        <w:t xml:space="preserve">The contact details of business contacts made </w:t>
      </w:r>
      <w:proofErr w:type="gramStart"/>
      <w:r w:rsidR="00600EAC" w:rsidRPr="003924ED">
        <w:rPr>
          <w:rFonts w:asciiTheme="minorHAnsi" w:hAnsiTheme="minorHAnsi" w:cstheme="minorHAnsi"/>
        </w:rPr>
        <w:t>during the course of</w:t>
      </w:r>
      <w:proofErr w:type="gramEnd"/>
      <w:r w:rsidR="00600EAC" w:rsidRPr="003924ED">
        <w:rPr>
          <w:rFonts w:asciiTheme="minorHAnsi" w:hAnsiTheme="minorHAnsi" w:cstheme="minorHAnsi"/>
        </w:rPr>
        <w:t xml:space="preserve"> your employment are our confidential information. On termination of employment, you must provide us with a copy of all that information, delete all that information from your personal social networking accounts and destroy any further copies of that information that you may have.</w:t>
      </w:r>
    </w:p>
    <w:p w14:paraId="07B8BAEE" w14:textId="6E283F41" w:rsidR="00600EAC" w:rsidRPr="003924ED" w:rsidRDefault="00600EAC" w:rsidP="00600EAC">
      <w:pPr>
        <w:pStyle w:val="TitleClause"/>
        <w:rPr>
          <w:rFonts w:asciiTheme="minorHAnsi" w:hAnsiTheme="minorHAnsi" w:cstheme="minorHAnsi"/>
        </w:rPr>
      </w:pPr>
      <w:bookmarkStart w:id="38" w:name="a452126"/>
      <w:bookmarkStart w:id="39" w:name="_Toc256000006"/>
      <w:r w:rsidRPr="003924ED">
        <w:rPr>
          <w:rFonts w:asciiTheme="minorHAnsi" w:hAnsiTheme="minorHAnsi" w:cstheme="minorHAnsi"/>
        </w:rPr>
        <w:lastRenderedPageBreak/>
        <w:t>Business use of social media</w:t>
      </w:r>
      <w:bookmarkEnd w:id="38"/>
      <w:bookmarkEnd w:id="39"/>
    </w:p>
    <w:p w14:paraId="54E7E7FE" w14:textId="4652522E" w:rsidR="00600EAC" w:rsidRPr="003924ED" w:rsidRDefault="00600EAC" w:rsidP="00600EAC">
      <w:pPr>
        <w:pStyle w:val="Untitledsubclause1"/>
        <w:rPr>
          <w:rFonts w:asciiTheme="minorHAnsi" w:hAnsiTheme="minorHAnsi" w:cstheme="minorHAnsi"/>
        </w:rPr>
      </w:pPr>
      <w:bookmarkStart w:id="40" w:name="a809391"/>
      <w:r w:rsidRPr="003924ED">
        <w:rPr>
          <w:rFonts w:asciiTheme="minorHAnsi" w:hAnsiTheme="minorHAnsi" w:cstheme="minorHAnsi"/>
        </w:rPr>
        <w:t xml:space="preserve">If your duties require you to speak on behalf of the organisation in a social media environment, you must still seek approval for that communication from your manager, who may require you to undergo training before you do so and impose certain requirements and restrictions </w:t>
      </w:r>
      <w:proofErr w:type="gramStart"/>
      <w:r w:rsidRPr="003924ED">
        <w:rPr>
          <w:rFonts w:asciiTheme="minorHAnsi" w:hAnsiTheme="minorHAnsi" w:cstheme="minorHAnsi"/>
        </w:rPr>
        <w:t>with regard to</w:t>
      </w:r>
      <w:proofErr w:type="gramEnd"/>
      <w:r w:rsidRPr="003924ED">
        <w:rPr>
          <w:rFonts w:asciiTheme="minorHAnsi" w:hAnsiTheme="minorHAnsi" w:cstheme="minorHAnsi"/>
        </w:rPr>
        <w:t xml:space="preserve"> your activities.</w:t>
      </w:r>
      <w:r w:rsidRPr="003924ED">
        <w:rPr>
          <w:rFonts w:asciiTheme="minorHAnsi" w:hAnsiTheme="minorHAnsi" w:cstheme="minorHAnsi"/>
        </w:rPr>
        <w:fldChar w:fldCharType="begin"/>
      </w:r>
      <w:r w:rsidRPr="003924ED">
        <w:rPr>
          <w:rFonts w:asciiTheme="minorHAnsi" w:hAnsiTheme="minorHAnsi" w:cstheme="minorHAnsi"/>
        </w:rPr>
        <w:fldChar w:fldCharType="end"/>
      </w:r>
      <w:bookmarkEnd w:id="40"/>
    </w:p>
    <w:p w14:paraId="5FBBE991" w14:textId="3A2B03A0" w:rsidR="00600EAC" w:rsidRPr="003924ED" w:rsidRDefault="00600EAC" w:rsidP="00600EAC">
      <w:pPr>
        <w:pStyle w:val="Untitledsubclause1"/>
        <w:rPr>
          <w:rFonts w:asciiTheme="minorHAnsi" w:hAnsiTheme="minorHAnsi" w:cstheme="minorHAnsi"/>
        </w:rPr>
      </w:pPr>
      <w:bookmarkStart w:id="41" w:name="a222762"/>
      <w:r w:rsidRPr="003924ED">
        <w:rPr>
          <w:rFonts w:asciiTheme="minorHAnsi" w:hAnsiTheme="minorHAnsi" w:cstheme="minorHAnsi"/>
        </w:rPr>
        <w:t>Likewise, if you are contacted for comments about the organisation for publication anywhere, including in any social media outlet, direct the enquiry to</w:t>
      </w:r>
      <w:r w:rsidR="00C04A91" w:rsidRPr="003924ED">
        <w:rPr>
          <w:rFonts w:asciiTheme="minorHAnsi" w:hAnsiTheme="minorHAnsi" w:cstheme="minorHAnsi"/>
        </w:rPr>
        <w:t xml:space="preserve"> </w:t>
      </w:r>
      <w:r w:rsidR="005E4FE2">
        <w:rPr>
          <w:rFonts w:asciiTheme="minorHAnsi" w:hAnsiTheme="minorHAnsi" w:cstheme="minorHAnsi"/>
        </w:rPr>
        <w:t xml:space="preserve">the Head of </w:t>
      </w:r>
      <w:r w:rsidR="007109E5">
        <w:rPr>
          <w:rFonts w:asciiTheme="minorHAnsi" w:hAnsiTheme="minorHAnsi" w:cstheme="minorHAnsi"/>
        </w:rPr>
        <w:t>M</w:t>
      </w:r>
      <w:r w:rsidR="005E4FE2">
        <w:rPr>
          <w:rFonts w:asciiTheme="minorHAnsi" w:hAnsiTheme="minorHAnsi" w:cstheme="minorHAnsi"/>
        </w:rPr>
        <w:t>arketing</w:t>
      </w:r>
      <w:r w:rsidRPr="003924ED">
        <w:rPr>
          <w:rFonts w:asciiTheme="minorHAnsi" w:hAnsiTheme="minorHAnsi" w:cstheme="minorHAnsi"/>
        </w:rPr>
        <w:t xml:space="preserve"> and do not respond without written approval.</w:t>
      </w:r>
      <w:r w:rsidRPr="003924ED">
        <w:rPr>
          <w:rFonts w:asciiTheme="minorHAnsi" w:hAnsiTheme="minorHAnsi" w:cstheme="minorHAnsi"/>
        </w:rPr>
        <w:fldChar w:fldCharType="begin"/>
      </w:r>
      <w:r w:rsidRPr="003924ED">
        <w:rPr>
          <w:rFonts w:asciiTheme="minorHAnsi" w:hAnsiTheme="minorHAnsi" w:cstheme="minorHAnsi"/>
        </w:rPr>
        <w:fldChar w:fldCharType="end"/>
      </w:r>
      <w:bookmarkEnd w:id="41"/>
    </w:p>
    <w:p w14:paraId="46FC47E7" w14:textId="77777777" w:rsidR="00600EAC" w:rsidRPr="003924ED" w:rsidRDefault="00600EAC" w:rsidP="00600EAC">
      <w:pPr>
        <w:pStyle w:val="Untitledsubclause1"/>
        <w:rPr>
          <w:rFonts w:asciiTheme="minorHAnsi" w:hAnsiTheme="minorHAnsi" w:cstheme="minorHAnsi"/>
        </w:rPr>
      </w:pPr>
      <w:bookmarkStart w:id="42" w:name="a233234"/>
      <w:r w:rsidRPr="003924ED">
        <w:rPr>
          <w:rFonts w:asciiTheme="minorHAnsi" w:hAnsiTheme="minorHAnsi" w:cstheme="minorHAnsi"/>
        </w:rPr>
        <w:t>The use of social media for business purposes is subject to the remainder of this policy.</w:t>
      </w:r>
      <w:bookmarkEnd w:id="42"/>
    </w:p>
    <w:p w14:paraId="575F35CB" w14:textId="0800648B" w:rsidR="00600EAC" w:rsidRPr="003924ED" w:rsidRDefault="00600EAC" w:rsidP="00600EAC">
      <w:pPr>
        <w:pStyle w:val="TitleClause"/>
        <w:rPr>
          <w:rFonts w:asciiTheme="minorHAnsi" w:hAnsiTheme="minorHAnsi" w:cstheme="minorHAnsi"/>
        </w:rPr>
      </w:pPr>
      <w:bookmarkStart w:id="43" w:name="a125038"/>
      <w:bookmarkStart w:id="44" w:name="_Toc256000007"/>
      <w:r w:rsidRPr="003924ED">
        <w:rPr>
          <w:rFonts w:asciiTheme="minorHAnsi" w:hAnsiTheme="minorHAnsi" w:cstheme="minorHAnsi"/>
        </w:rPr>
        <w:t>Guidelines for responsible use of social media</w:t>
      </w:r>
      <w:bookmarkEnd w:id="43"/>
      <w:bookmarkEnd w:id="44"/>
    </w:p>
    <w:p w14:paraId="7A9F9485" w14:textId="77777777" w:rsidR="00600EAC" w:rsidRPr="003924ED" w:rsidRDefault="00600EAC" w:rsidP="00600EAC">
      <w:pPr>
        <w:pStyle w:val="Untitledsubclause1"/>
        <w:rPr>
          <w:rFonts w:asciiTheme="minorHAnsi" w:hAnsiTheme="minorHAnsi" w:cstheme="minorHAnsi"/>
        </w:rPr>
      </w:pPr>
      <w:bookmarkStart w:id="45" w:name="a519237"/>
      <w:r w:rsidRPr="003924ED">
        <w:rPr>
          <w:rFonts w:asciiTheme="minorHAnsi" w:hAnsiTheme="minorHAnsi" w:cstheme="minorHAnsi"/>
        </w:rPr>
        <w:t>You should make it clear in social media postings, or in your personal profile, that you are speaking on your own behalf. Write in the first person and use a personal email address.</w:t>
      </w:r>
      <w:bookmarkEnd w:id="45"/>
    </w:p>
    <w:p w14:paraId="5711A21C" w14:textId="77777777" w:rsidR="00600EAC" w:rsidRPr="003924ED" w:rsidRDefault="00600EAC" w:rsidP="00600EAC">
      <w:pPr>
        <w:pStyle w:val="Untitledsubclause1"/>
        <w:rPr>
          <w:rFonts w:asciiTheme="minorHAnsi" w:hAnsiTheme="minorHAnsi" w:cstheme="minorHAnsi"/>
        </w:rPr>
      </w:pPr>
      <w:bookmarkStart w:id="46" w:name="a328097"/>
      <w:r w:rsidRPr="003924ED">
        <w:rPr>
          <w:rFonts w:asciiTheme="minorHAnsi" w:hAnsiTheme="minorHAnsi" w:cstheme="minorHAnsi"/>
        </w:rPr>
        <w:t>Be respectful to others when making any statement on social media and be aware that you are personally responsible for all communications which are published on the internet for anyone to see.</w:t>
      </w:r>
      <w:bookmarkEnd w:id="46"/>
    </w:p>
    <w:p w14:paraId="5A84E64F" w14:textId="56AD0BBA" w:rsidR="00600EAC" w:rsidRPr="003924ED" w:rsidRDefault="00600EAC" w:rsidP="00600EAC">
      <w:pPr>
        <w:pStyle w:val="Untitledsubclause1"/>
        <w:rPr>
          <w:rFonts w:asciiTheme="minorHAnsi" w:hAnsiTheme="minorHAnsi" w:cstheme="minorHAnsi"/>
        </w:rPr>
      </w:pPr>
      <w:bookmarkStart w:id="47" w:name="a129830"/>
      <w:r w:rsidRPr="003924ED">
        <w:rPr>
          <w:rFonts w:asciiTheme="minorHAnsi" w:hAnsiTheme="minorHAnsi" w:cstheme="minorHAnsi"/>
        </w:rPr>
        <w:t xml:space="preserve">If you disclose your affiliation with us on your profile or in any social media postings, you must state that your views do not represent those of your employer (unless you are authorised to speak on our behalf as set out in </w:t>
      </w:r>
      <w:r w:rsidRPr="003924ED">
        <w:rPr>
          <w:rFonts w:asciiTheme="minorHAnsi" w:hAnsiTheme="minorHAnsi" w:cstheme="minorHAnsi"/>
        </w:rPr>
        <w:fldChar w:fldCharType="begin"/>
      </w:r>
      <w:r w:rsidRPr="003924ED">
        <w:rPr>
          <w:rFonts w:asciiTheme="minorHAnsi" w:hAnsiTheme="minorHAnsi" w:cstheme="minorHAnsi"/>
        </w:rPr>
        <w:instrText>PAGEREF a477983\# "'paragraph '"  \h</w:instrText>
      </w:r>
      <w:r w:rsidRPr="003924ED">
        <w:rPr>
          <w:rFonts w:asciiTheme="minorHAnsi" w:hAnsiTheme="minorHAnsi" w:cstheme="minorHAnsi"/>
        </w:rPr>
      </w:r>
      <w:r w:rsidRPr="003924ED">
        <w:rPr>
          <w:rFonts w:asciiTheme="minorHAnsi" w:hAnsiTheme="minorHAnsi" w:cstheme="minorHAnsi"/>
        </w:rPr>
        <w:fldChar w:fldCharType="separate"/>
      </w:r>
      <w:r w:rsidR="003924ED" w:rsidRPr="003924ED">
        <w:rPr>
          <w:rFonts w:asciiTheme="minorHAnsi" w:hAnsiTheme="minorHAnsi" w:cstheme="minorHAnsi"/>
          <w:noProof/>
        </w:rPr>
        <w:t xml:space="preserve">paragraph </w:t>
      </w:r>
      <w:r w:rsidRPr="003924ED">
        <w:rPr>
          <w:rFonts w:asciiTheme="minorHAnsi" w:hAnsiTheme="minorHAnsi" w:cstheme="minorHAnsi"/>
        </w:rPr>
        <w:fldChar w:fldCharType="end"/>
      </w:r>
      <w:r w:rsidRPr="003924ED">
        <w:rPr>
          <w:rFonts w:asciiTheme="minorHAnsi" w:hAnsiTheme="minorHAnsi" w:cstheme="minorHAnsi"/>
        </w:rPr>
        <w:fldChar w:fldCharType="begin"/>
      </w:r>
      <w:r w:rsidRPr="003924ED">
        <w:rPr>
          <w:rFonts w:asciiTheme="minorHAnsi" w:hAnsiTheme="minorHAnsi" w:cstheme="minorHAnsi"/>
          <w:highlight w:val="lightGray"/>
        </w:rPr>
        <w:instrText>REF a477983 \h \w</w:instrText>
      </w:r>
      <w:r w:rsidR="003924ED">
        <w:rPr>
          <w:rFonts w:asciiTheme="minorHAnsi" w:hAnsiTheme="minorHAnsi" w:cstheme="minorHAnsi"/>
        </w:rPr>
        <w:instrText xml:space="preserve"> \* MERGEFORMAT </w:instrText>
      </w:r>
      <w:r w:rsidRPr="003924ED">
        <w:rPr>
          <w:rFonts w:asciiTheme="minorHAnsi" w:hAnsiTheme="minorHAnsi" w:cstheme="minorHAnsi"/>
        </w:rPr>
      </w:r>
      <w:r w:rsidRPr="003924ED">
        <w:rPr>
          <w:rFonts w:asciiTheme="minorHAnsi" w:hAnsiTheme="minorHAnsi" w:cstheme="minorHAnsi"/>
        </w:rPr>
        <w:fldChar w:fldCharType="separate"/>
      </w:r>
      <w:r w:rsidR="003924ED">
        <w:rPr>
          <w:rFonts w:asciiTheme="minorHAnsi" w:hAnsiTheme="minorHAnsi" w:cstheme="minorHAnsi"/>
          <w:highlight w:val="lightGray"/>
        </w:rPr>
        <w:t>6.3</w:t>
      </w:r>
      <w:r w:rsidRPr="003924ED">
        <w:rPr>
          <w:rFonts w:asciiTheme="minorHAnsi" w:hAnsiTheme="minorHAnsi" w:cstheme="minorHAnsi"/>
        </w:rPr>
        <w:fldChar w:fldCharType="end"/>
      </w:r>
      <w:r w:rsidRPr="003924ED">
        <w:rPr>
          <w:rFonts w:asciiTheme="minorHAnsi" w:hAnsiTheme="minorHAnsi" w:cstheme="minorHAnsi"/>
        </w:rPr>
        <w:t>). You should also ensure that your profile and any content you post are consistent with the professional image you present to clients and colleagues.</w:t>
      </w:r>
      <w:bookmarkEnd w:id="47"/>
    </w:p>
    <w:p w14:paraId="3784523F" w14:textId="77777777" w:rsidR="00600EAC" w:rsidRPr="003924ED" w:rsidRDefault="00600EAC" w:rsidP="00600EAC">
      <w:pPr>
        <w:pStyle w:val="Untitledsubclause1"/>
        <w:rPr>
          <w:rFonts w:asciiTheme="minorHAnsi" w:hAnsiTheme="minorHAnsi" w:cstheme="minorHAnsi"/>
        </w:rPr>
      </w:pPr>
      <w:bookmarkStart w:id="48" w:name="a761560"/>
      <w:r w:rsidRPr="003924ED">
        <w:rPr>
          <w:rFonts w:asciiTheme="minorHAnsi" w:hAnsiTheme="minorHAnsi" w:cstheme="minorHAnsi"/>
        </w:rPr>
        <w:t>If you are uncertain or concerned about the appropriateness of any statement or posting, refrain from posting it until you have discussed it with your line manager.</w:t>
      </w:r>
      <w:bookmarkEnd w:id="48"/>
    </w:p>
    <w:p w14:paraId="6A5403CA" w14:textId="69549A96" w:rsidR="00600EAC" w:rsidRPr="003924ED" w:rsidRDefault="00600EAC" w:rsidP="00600EAC">
      <w:pPr>
        <w:pStyle w:val="Untitledsubclause1"/>
        <w:rPr>
          <w:rFonts w:asciiTheme="minorHAnsi" w:hAnsiTheme="minorHAnsi" w:cstheme="minorHAnsi"/>
        </w:rPr>
      </w:pPr>
      <w:bookmarkStart w:id="49" w:name="a298116"/>
      <w:r w:rsidRPr="003924ED">
        <w:rPr>
          <w:rFonts w:asciiTheme="minorHAnsi" w:hAnsiTheme="minorHAnsi" w:cstheme="minorHAnsi"/>
        </w:rPr>
        <w:t>If you see social media content that disparages or reflects poorly on us, you should contact your manager.</w:t>
      </w:r>
      <w:bookmarkEnd w:id="49"/>
    </w:p>
    <w:p w14:paraId="34225279" w14:textId="6DBB5790" w:rsidR="00600EAC" w:rsidRPr="003924ED" w:rsidRDefault="00600EAC" w:rsidP="00600EAC">
      <w:pPr>
        <w:pStyle w:val="TitleClause"/>
        <w:rPr>
          <w:rFonts w:asciiTheme="minorHAnsi" w:hAnsiTheme="minorHAnsi" w:cstheme="minorHAnsi"/>
        </w:rPr>
      </w:pPr>
      <w:bookmarkStart w:id="50" w:name="a144608"/>
      <w:bookmarkStart w:id="51" w:name="_Toc256000008"/>
      <w:r w:rsidRPr="003924ED">
        <w:rPr>
          <w:rFonts w:asciiTheme="minorHAnsi" w:hAnsiTheme="minorHAnsi" w:cstheme="minorHAnsi"/>
        </w:rPr>
        <w:t>Monitoring</w:t>
      </w:r>
      <w:bookmarkEnd w:id="50"/>
      <w:bookmarkEnd w:id="51"/>
    </w:p>
    <w:p w14:paraId="23C2A9A0" w14:textId="77777777" w:rsidR="00600EAC" w:rsidRPr="003924ED" w:rsidRDefault="00600EAC" w:rsidP="00600EAC">
      <w:pPr>
        <w:pStyle w:val="Untitledsubclause1"/>
        <w:rPr>
          <w:rFonts w:asciiTheme="minorHAnsi" w:hAnsiTheme="minorHAnsi" w:cstheme="minorHAnsi"/>
        </w:rPr>
      </w:pPr>
      <w:bookmarkStart w:id="52" w:name="a192854"/>
      <w:r w:rsidRPr="003924ED">
        <w:rPr>
          <w:rFonts w:asciiTheme="minorHAnsi" w:hAnsiTheme="minorHAnsi" w:cstheme="minorHAnsi"/>
        </w:rPr>
        <w:t xml:space="preserve">We reserve the right to monitor, intercept and review, without further notice, your activities using our IT resources and communications systems, including but not limited to social media postings and activities, for legitimate business purposes which include: </w:t>
      </w:r>
      <w:bookmarkEnd w:id="52"/>
    </w:p>
    <w:p w14:paraId="7DF22567" w14:textId="77777777" w:rsidR="00600EAC" w:rsidRPr="003924ED" w:rsidRDefault="00600EAC" w:rsidP="00600EAC">
      <w:pPr>
        <w:pStyle w:val="Untitledsubclause2"/>
        <w:rPr>
          <w:rFonts w:asciiTheme="minorHAnsi" w:hAnsiTheme="minorHAnsi" w:cstheme="minorHAnsi"/>
        </w:rPr>
      </w:pPr>
      <w:bookmarkStart w:id="53" w:name="a807942"/>
      <w:r w:rsidRPr="003924ED">
        <w:rPr>
          <w:rFonts w:asciiTheme="minorHAnsi" w:hAnsiTheme="minorHAnsi" w:cstheme="minorHAnsi"/>
        </w:rPr>
        <w:t xml:space="preserve">ascertaining and demonstrating that in using the systems you are meeting expected standards; and </w:t>
      </w:r>
      <w:bookmarkEnd w:id="53"/>
    </w:p>
    <w:p w14:paraId="4D91EF28" w14:textId="77777777" w:rsidR="00600EAC" w:rsidRPr="003924ED" w:rsidRDefault="00600EAC" w:rsidP="00600EAC">
      <w:pPr>
        <w:pStyle w:val="Untitledsubclause2"/>
        <w:rPr>
          <w:rFonts w:asciiTheme="minorHAnsi" w:hAnsiTheme="minorHAnsi" w:cstheme="minorHAnsi"/>
        </w:rPr>
      </w:pPr>
      <w:bookmarkStart w:id="54" w:name="a894701"/>
      <w:r w:rsidRPr="003924ED">
        <w:rPr>
          <w:rFonts w:asciiTheme="minorHAnsi" w:hAnsiTheme="minorHAnsi" w:cstheme="minorHAnsi"/>
        </w:rPr>
        <w:t xml:space="preserve">the detection and investigation of unauthorised use of the systems (including where this is necessary to prevent or detect crime). </w:t>
      </w:r>
      <w:bookmarkEnd w:id="54"/>
    </w:p>
    <w:p w14:paraId="33336B60" w14:textId="4B3BFE22" w:rsidR="00600EAC" w:rsidRPr="003924ED" w:rsidRDefault="00600EAC" w:rsidP="00600EAC">
      <w:pPr>
        <w:pStyle w:val="TitleClause"/>
        <w:rPr>
          <w:rFonts w:asciiTheme="minorHAnsi" w:hAnsiTheme="minorHAnsi" w:cstheme="minorHAnsi"/>
        </w:rPr>
      </w:pPr>
      <w:bookmarkStart w:id="55" w:name="a989709"/>
      <w:bookmarkStart w:id="56" w:name="_Toc256000009"/>
      <w:r w:rsidRPr="003924ED">
        <w:rPr>
          <w:rFonts w:asciiTheme="minorHAnsi" w:hAnsiTheme="minorHAnsi" w:cstheme="minorHAnsi"/>
        </w:rPr>
        <w:lastRenderedPageBreak/>
        <w:t>Recruitment</w:t>
      </w:r>
      <w:bookmarkEnd w:id="55"/>
      <w:bookmarkEnd w:id="56"/>
    </w:p>
    <w:p w14:paraId="56AB07EF" w14:textId="486F0739" w:rsidR="00600EAC" w:rsidRPr="003924ED" w:rsidRDefault="00600EAC" w:rsidP="00600EAC">
      <w:pPr>
        <w:pStyle w:val="NoNumUntitledsubclause1"/>
        <w:rPr>
          <w:rFonts w:asciiTheme="minorHAnsi" w:hAnsiTheme="minorHAnsi" w:cstheme="minorHAnsi"/>
        </w:rPr>
      </w:pPr>
      <w:bookmarkStart w:id="57" w:name="a312505"/>
      <w:r w:rsidRPr="003924ED">
        <w:rPr>
          <w:rFonts w:asciiTheme="minorHAnsi" w:hAnsiTheme="minorHAnsi" w:cstheme="minorHAnsi"/>
        </w:rPr>
        <w:t xml:space="preserve">We may use internet searches to perform due diligence on candidates </w:t>
      </w:r>
      <w:proofErr w:type="gramStart"/>
      <w:r w:rsidRPr="003924ED">
        <w:rPr>
          <w:rFonts w:asciiTheme="minorHAnsi" w:hAnsiTheme="minorHAnsi" w:cstheme="minorHAnsi"/>
        </w:rPr>
        <w:t>in the course of</w:t>
      </w:r>
      <w:proofErr w:type="gramEnd"/>
      <w:r w:rsidRPr="003924ED">
        <w:rPr>
          <w:rFonts w:asciiTheme="minorHAnsi" w:hAnsiTheme="minorHAnsi" w:cstheme="minorHAnsi"/>
        </w:rPr>
        <w:t xml:space="preserve"> recruitment. Where we do this, we will act in accordance with our data protection and equal opportunities obligations.</w:t>
      </w:r>
      <w:bookmarkEnd w:id="57"/>
    </w:p>
    <w:p w14:paraId="3A4E08B8" w14:textId="6674FDA1" w:rsidR="00600EAC" w:rsidRPr="003924ED" w:rsidRDefault="00600EAC" w:rsidP="00600EAC">
      <w:pPr>
        <w:pStyle w:val="TitleClause"/>
        <w:rPr>
          <w:rFonts w:asciiTheme="minorHAnsi" w:hAnsiTheme="minorHAnsi" w:cstheme="minorHAnsi"/>
        </w:rPr>
      </w:pPr>
      <w:bookmarkStart w:id="58" w:name="a158787"/>
      <w:bookmarkStart w:id="59" w:name="_Toc256000010"/>
      <w:r w:rsidRPr="003924ED">
        <w:rPr>
          <w:rFonts w:asciiTheme="minorHAnsi" w:hAnsiTheme="minorHAnsi" w:cstheme="minorHAnsi"/>
        </w:rPr>
        <w:t>Breach of this policy</w:t>
      </w:r>
      <w:bookmarkEnd w:id="58"/>
      <w:bookmarkEnd w:id="59"/>
    </w:p>
    <w:p w14:paraId="5EB1568E" w14:textId="77777777" w:rsidR="00600EAC" w:rsidRPr="003924ED" w:rsidRDefault="00600EAC" w:rsidP="00600EAC">
      <w:pPr>
        <w:pStyle w:val="Untitledsubclause1"/>
        <w:rPr>
          <w:rFonts w:asciiTheme="minorHAnsi" w:hAnsiTheme="minorHAnsi" w:cstheme="minorHAnsi"/>
        </w:rPr>
      </w:pPr>
      <w:bookmarkStart w:id="60" w:name="a508069"/>
      <w:r w:rsidRPr="003924ED">
        <w:rPr>
          <w:rFonts w:asciiTheme="minorHAnsi" w:hAnsiTheme="minorHAnsi" w:cstheme="minorHAnsi"/>
        </w:rPr>
        <w:t>Breach of this policy may result in disciplinary action up to and including dismissal. If we suspect you have committed a breach of this policy, you are required to co-operate with our investigation.</w:t>
      </w:r>
      <w:bookmarkEnd w:id="60"/>
    </w:p>
    <w:p w14:paraId="54526C03" w14:textId="77777777" w:rsidR="00600EAC" w:rsidRPr="003924ED" w:rsidRDefault="00600EAC" w:rsidP="00600EAC">
      <w:pPr>
        <w:pStyle w:val="Untitledsubclause1"/>
        <w:rPr>
          <w:rFonts w:asciiTheme="minorHAnsi" w:hAnsiTheme="minorHAnsi" w:cstheme="minorHAnsi"/>
        </w:rPr>
      </w:pPr>
      <w:bookmarkStart w:id="61" w:name="a171399"/>
      <w:r w:rsidRPr="003924ED">
        <w:rPr>
          <w:rFonts w:asciiTheme="minorHAnsi" w:hAnsiTheme="minorHAnsi" w:cstheme="minorHAnsi"/>
        </w:rPr>
        <w:t xml:space="preserve">You may be required to remove any social media content that we consider to constitute a breach of this policy. Failure to comply with that request may </w:t>
      </w:r>
      <w:proofErr w:type="gramStart"/>
      <w:r w:rsidRPr="003924ED">
        <w:rPr>
          <w:rFonts w:asciiTheme="minorHAnsi" w:hAnsiTheme="minorHAnsi" w:cstheme="minorHAnsi"/>
        </w:rPr>
        <w:t>in itself result</w:t>
      </w:r>
      <w:proofErr w:type="gramEnd"/>
      <w:r w:rsidRPr="003924ED">
        <w:rPr>
          <w:rFonts w:asciiTheme="minorHAnsi" w:hAnsiTheme="minorHAnsi" w:cstheme="minorHAnsi"/>
        </w:rPr>
        <w:t xml:space="preserve"> in disciplinary action.</w:t>
      </w:r>
      <w:bookmarkEnd w:id="61"/>
    </w:p>
    <w:p w14:paraId="526E767A" w14:textId="77777777" w:rsidR="00B22075" w:rsidRPr="003924ED" w:rsidRDefault="00B22075" w:rsidP="00E04420">
      <w:pPr>
        <w:pStyle w:val="NoSpacing"/>
        <w:rPr>
          <w:rFonts w:cstheme="minorHAnsi"/>
        </w:rPr>
      </w:pPr>
    </w:p>
    <w:p w14:paraId="72C41762" w14:textId="1E0A2F75" w:rsidR="005E4902" w:rsidRPr="003924ED" w:rsidRDefault="005E4902">
      <w:pPr>
        <w:rPr>
          <w:rFonts w:eastAsiaTheme="majorEastAsia" w:cstheme="minorHAnsi"/>
          <w:color w:val="2E74B5" w:themeColor="accent1" w:themeShade="BF"/>
          <w:sz w:val="32"/>
          <w:szCs w:val="32"/>
        </w:rPr>
      </w:pPr>
    </w:p>
    <w:sectPr w:rsidR="005E4902" w:rsidRPr="003924ED" w:rsidSect="004E057C">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24279" w14:textId="77777777" w:rsidR="00413F5B" w:rsidRDefault="00413F5B" w:rsidP="00B22075">
      <w:pPr>
        <w:spacing w:after="0" w:line="240" w:lineRule="auto"/>
      </w:pPr>
      <w:r>
        <w:separator/>
      </w:r>
    </w:p>
  </w:endnote>
  <w:endnote w:type="continuationSeparator" w:id="0">
    <w:p w14:paraId="551967E2" w14:textId="77777777" w:rsidR="00413F5B" w:rsidRDefault="00413F5B"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7A60" w14:textId="1248A687" w:rsidR="00600EAC" w:rsidRDefault="00600EAC" w:rsidP="00600EAC">
    <w:pPr>
      <w:pStyle w:val="Footer"/>
    </w:pPr>
    <w:r>
      <w:tab/>
    </w:r>
    <w:r>
      <w:tab/>
      <w:t xml:space="preserve">Page </w:t>
    </w:r>
    <w:r>
      <w:fldChar w:fldCharType="begin"/>
    </w:r>
    <w:r>
      <w:instrText xml:space="preserve"> PAGE  \* Arabic  \* MERGEFORMAT </w:instrText>
    </w:r>
    <w:r>
      <w:fldChar w:fldCharType="separate"/>
    </w:r>
    <w:r>
      <w:t>3</w:t>
    </w:r>
    <w:r>
      <w:fldChar w:fldCharType="end"/>
    </w:r>
    <w:r>
      <w:t xml:space="preserve"> of </w:t>
    </w:r>
    <w:fldSimple w:instr=" NUMPAGES  \* Arabic  \* MERGEFORMAT ">
      <w:r>
        <w:t>10</w:t>
      </w:r>
    </w:fldSimple>
  </w:p>
  <w:p w14:paraId="7906948A" w14:textId="734A3296" w:rsidR="00600EAC" w:rsidRDefault="00600EAC">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B4C5" w14:textId="1A05506B" w:rsidR="00B22075" w:rsidRDefault="00000000">
    <w:pPr>
      <w:pStyle w:val="Footer"/>
    </w:pPr>
    <w:sdt>
      <w:sdtPr>
        <w:alias w:val="Title"/>
        <w:tag w:val=""/>
        <w:id w:val="-983075830"/>
        <w:placeholder>
          <w:docPart w:val="C8300A64D59D40DBB28AD8239E254F1D"/>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004E4E8C">
          <w:t>Social Media Policy</w:t>
        </w:r>
        <w:proofErr w:type="gramEnd"/>
      </w:sdtContent>
    </w:sdt>
  </w:p>
  <w:p w14:paraId="4FBCA0A3" w14:textId="36BE3E43" w:rsidR="00B22075" w:rsidRDefault="00B22075">
    <w:pPr>
      <w:pStyle w:val="Footer"/>
    </w:pPr>
    <w:r>
      <w:tab/>
    </w:r>
    <w:r>
      <w:tab/>
      <w:t xml:space="preserve">Page </w:t>
    </w:r>
    <w:r>
      <w:fldChar w:fldCharType="begin"/>
    </w:r>
    <w:r>
      <w:instrText xml:space="preserve"> PAGE  \* Arabic  \* MERGEFORMAT </w:instrText>
    </w:r>
    <w:r>
      <w:fldChar w:fldCharType="separate"/>
    </w:r>
    <w:r w:rsidR="00B14145">
      <w:rPr>
        <w:noProof/>
      </w:rPr>
      <w:t>5</w:t>
    </w:r>
    <w:r>
      <w:fldChar w:fldCharType="end"/>
    </w:r>
    <w:r>
      <w:t xml:space="preserve"> of </w:t>
    </w:r>
    <w:fldSimple w:instr=" NUMPAGES  \* Arabic  \* MERGEFORMAT ">
      <w:r w:rsidR="00B14145">
        <w:rPr>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5365" w14:textId="44211352" w:rsidR="00FD7969" w:rsidRDefault="00000000" w:rsidP="00FD7969">
    <w:pPr>
      <w:pStyle w:val="Footer"/>
    </w:pPr>
    <w:sdt>
      <w:sdtPr>
        <w:alias w:val="Title"/>
        <w:tag w:val=""/>
        <w:id w:val="-39670622"/>
        <w:placeholder>
          <w:docPart w:val="8DC6267A375F495C84B5D77BCF175723"/>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004E4E8C">
          <w:t>Social Media Policy</w:t>
        </w:r>
        <w:proofErr w:type="gramEnd"/>
      </w:sdtContent>
    </w:sdt>
  </w:p>
  <w:p w14:paraId="4DF3F7B2" w14:textId="459CDDD5" w:rsidR="00774BC7" w:rsidRDefault="00FD7969">
    <w:pPr>
      <w:pStyle w:val="Footer"/>
    </w:pPr>
    <w:r>
      <w:t>Version</w:t>
    </w:r>
    <w:r w:rsidR="00600EAC">
      <w:t xml:space="preserve"> </w:t>
    </w:r>
    <w:r w:rsidR="00957DB5">
      <w:t>3</w:t>
    </w:r>
    <w:r w:rsidR="00600EAC">
      <w:tab/>
    </w:r>
    <w:r>
      <w:tab/>
      <w:t xml:space="preserve">Page </w:t>
    </w:r>
    <w:r>
      <w:fldChar w:fldCharType="begin"/>
    </w:r>
    <w:r>
      <w:instrText xml:space="preserve"> PAGE  \* Arabic  \* MERGEFORMAT </w:instrText>
    </w:r>
    <w:r>
      <w:fldChar w:fldCharType="separate"/>
    </w:r>
    <w:r w:rsidR="00B14145">
      <w:rPr>
        <w:noProof/>
      </w:rPr>
      <w:t>1</w:t>
    </w:r>
    <w:r>
      <w:fldChar w:fldCharType="end"/>
    </w:r>
    <w:r>
      <w:t xml:space="preserve"> of </w:t>
    </w:r>
    <w:fldSimple w:instr=" NUMPAGES  \* Arabic  \* MERGEFORMAT ">
      <w:r w:rsidR="00B14145">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0D9EE" w14:textId="77777777" w:rsidR="00413F5B" w:rsidRDefault="00413F5B" w:rsidP="00B22075">
      <w:pPr>
        <w:spacing w:after="0" w:line="240" w:lineRule="auto"/>
      </w:pPr>
      <w:r>
        <w:separator/>
      </w:r>
    </w:p>
  </w:footnote>
  <w:footnote w:type="continuationSeparator" w:id="0">
    <w:p w14:paraId="43AF44D2" w14:textId="77777777" w:rsidR="00413F5B" w:rsidRDefault="00413F5B"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BBDA" w14:textId="7A71C8A0" w:rsidR="00B22075" w:rsidRDefault="00B22075">
    <w:pPr>
      <w:pStyle w:val="Header"/>
    </w:pPr>
  </w:p>
  <w:p w14:paraId="59D06B0B" w14:textId="77777777" w:rsidR="006B1613" w:rsidRDefault="006B1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5D443" w14:textId="117CBE9B" w:rsidR="006B1613" w:rsidRDefault="006B1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9AD2F84"/>
    <w:multiLevelType w:val="hybridMultilevel"/>
    <w:tmpl w:val="0E4E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988921">
    <w:abstractNumId w:val="1"/>
  </w:num>
  <w:num w:numId="2" w16cid:durableId="905993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43809"/>
    <w:rsid w:val="000A3B56"/>
    <w:rsid w:val="000D25F0"/>
    <w:rsid w:val="000D5CF4"/>
    <w:rsid w:val="0011276D"/>
    <w:rsid w:val="0018405B"/>
    <w:rsid w:val="001B2CDC"/>
    <w:rsid w:val="001E69CA"/>
    <w:rsid w:val="002E3B88"/>
    <w:rsid w:val="00300628"/>
    <w:rsid w:val="00304312"/>
    <w:rsid w:val="003914C4"/>
    <w:rsid w:val="003924ED"/>
    <w:rsid w:val="00413F5B"/>
    <w:rsid w:val="00436FE5"/>
    <w:rsid w:val="004C27EE"/>
    <w:rsid w:val="004E057C"/>
    <w:rsid w:val="004E4E8C"/>
    <w:rsid w:val="005C4FE6"/>
    <w:rsid w:val="005E4902"/>
    <w:rsid w:val="005E4FE2"/>
    <w:rsid w:val="00600EAC"/>
    <w:rsid w:val="00630651"/>
    <w:rsid w:val="006B1613"/>
    <w:rsid w:val="006F5F07"/>
    <w:rsid w:val="00707429"/>
    <w:rsid w:val="007109E5"/>
    <w:rsid w:val="0072081C"/>
    <w:rsid w:val="00735987"/>
    <w:rsid w:val="00774BC7"/>
    <w:rsid w:val="008309E9"/>
    <w:rsid w:val="00932D83"/>
    <w:rsid w:val="00947EA2"/>
    <w:rsid w:val="00957DB5"/>
    <w:rsid w:val="009B39DF"/>
    <w:rsid w:val="00A165E5"/>
    <w:rsid w:val="00AD0C6C"/>
    <w:rsid w:val="00B14145"/>
    <w:rsid w:val="00B22075"/>
    <w:rsid w:val="00B373CD"/>
    <w:rsid w:val="00B4026B"/>
    <w:rsid w:val="00BC3880"/>
    <w:rsid w:val="00C04A91"/>
    <w:rsid w:val="00D031DE"/>
    <w:rsid w:val="00D9066B"/>
    <w:rsid w:val="00E04420"/>
    <w:rsid w:val="00E1013B"/>
    <w:rsid w:val="00E27D77"/>
    <w:rsid w:val="00E409C7"/>
    <w:rsid w:val="00E45657"/>
    <w:rsid w:val="00E560F5"/>
    <w:rsid w:val="00E95E65"/>
    <w:rsid w:val="00F67AD1"/>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F9499"/>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styleId="TOC1">
    <w:name w:val="toc 1"/>
    <w:basedOn w:val="Normal"/>
    <w:next w:val="Normal"/>
    <w:autoRedefine/>
    <w:uiPriority w:val="39"/>
    <w:unhideWhenUsed/>
    <w:rsid w:val="005E4902"/>
    <w:pPr>
      <w:spacing w:after="100"/>
    </w:pPr>
  </w:style>
  <w:style w:type="character" w:styleId="Hyperlink">
    <w:name w:val="Hyperlink"/>
    <w:basedOn w:val="DefaultParagraphFont"/>
    <w:uiPriority w:val="99"/>
    <w:unhideWhenUsed/>
    <w:rsid w:val="005E4902"/>
    <w:rPr>
      <w:color w:val="0563C1" w:themeColor="hyperlink"/>
      <w:u w:val="single"/>
    </w:rPr>
  </w:style>
  <w:style w:type="paragraph" w:styleId="BalloonText">
    <w:name w:val="Balloon Text"/>
    <w:basedOn w:val="Normal"/>
    <w:link w:val="BalloonTextChar"/>
    <w:uiPriority w:val="99"/>
    <w:semiHidden/>
    <w:unhideWhenUsed/>
    <w:rsid w:val="00B141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145"/>
    <w:rPr>
      <w:rFonts w:ascii="Segoe UI" w:hAnsi="Segoe UI" w:cs="Segoe UI"/>
      <w:sz w:val="18"/>
      <w:szCs w:val="18"/>
    </w:rPr>
  </w:style>
  <w:style w:type="paragraph" w:customStyle="1" w:styleId="TitleClause">
    <w:name w:val="Title Clause"/>
    <w:basedOn w:val="Normal"/>
    <w:rsid w:val="00600EAC"/>
    <w:pPr>
      <w:keepNext/>
      <w:numPr>
        <w:numId w:val="2"/>
      </w:numPr>
      <w:spacing w:before="240" w:after="240" w:line="300" w:lineRule="atLeast"/>
      <w:jc w:val="both"/>
      <w:outlineLvl w:val="0"/>
    </w:pPr>
    <w:rPr>
      <w:rFonts w:ascii="Arial" w:eastAsia="Arial Unicode MS" w:hAnsi="Arial" w:cs="Arial"/>
      <w:b/>
      <w:color w:val="000000"/>
      <w:kern w:val="28"/>
      <w:szCs w:val="20"/>
    </w:rPr>
  </w:style>
  <w:style w:type="paragraph" w:customStyle="1" w:styleId="DescriptiveHeading">
    <w:name w:val="DescriptiveHeading"/>
    <w:next w:val="Normal"/>
    <w:link w:val="DescriptiveHeadingChar"/>
    <w:rsid w:val="00600EAC"/>
    <w:pPr>
      <w:spacing w:before="360" w:after="360" w:line="240" w:lineRule="auto"/>
      <w:outlineLvl w:val="0"/>
    </w:pPr>
    <w:rPr>
      <w:rFonts w:ascii="Arial" w:eastAsia="Arial Unicode MS" w:hAnsi="Arial" w:cs="Arial"/>
      <w:b/>
      <w:color w:val="000000"/>
      <w:lang w:val="en-US"/>
    </w:rPr>
  </w:style>
  <w:style w:type="character" w:customStyle="1" w:styleId="DescriptiveHeadingChar">
    <w:name w:val="DescriptiveHeading Char"/>
    <w:link w:val="DescriptiveHeading"/>
    <w:rsid w:val="00600EAC"/>
    <w:rPr>
      <w:rFonts w:ascii="Arial" w:eastAsia="Arial Unicode MS" w:hAnsi="Arial" w:cs="Arial"/>
      <w:b/>
      <w:color w:val="000000"/>
      <w:lang w:val="en-US"/>
    </w:rPr>
  </w:style>
  <w:style w:type="paragraph" w:customStyle="1" w:styleId="Parasubclause1">
    <w:name w:val="Para subclause 1"/>
    <w:aliases w:val="BIWS Heading 2"/>
    <w:basedOn w:val="Normal"/>
    <w:rsid w:val="00600EAC"/>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600EAC"/>
    <w:pPr>
      <w:numPr>
        <w:ilvl w:val="1"/>
        <w:numId w:val="2"/>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600EAC"/>
    <w:pPr>
      <w:numPr>
        <w:ilvl w:val="2"/>
        <w:numId w:val="2"/>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600EAC"/>
    <w:pPr>
      <w:numPr>
        <w:ilvl w:val="3"/>
        <w:numId w:val="2"/>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600EAC"/>
    <w:pPr>
      <w:numPr>
        <w:ilvl w:val="4"/>
        <w:numId w:val="2"/>
      </w:numPr>
      <w:spacing w:after="120" w:line="300" w:lineRule="atLeast"/>
      <w:jc w:val="both"/>
      <w:outlineLvl w:val="4"/>
    </w:pPr>
    <w:rPr>
      <w:rFonts w:ascii="Arial" w:eastAsia="Arial Unicode MS" w:hAnsi="Arial" w:cs="Arial"/>
      <w:color w:val="000000"/>
      <w:szCs w:val="20"/>
    </w:rPr>
  </w:style>
  <w:style w:type="paragraph" w:customStyle="1" w:styleId="HeadingLevel2">
    <w:name w:val="Heading Level 2"/>
    <w:basedOn w:val="Normal"/>
    <w:next w:val="Normal"/>
    <w:rsid w:val="00600EAC"/>
    <w:pPr>
      <w:keepNext/>
      <w:spacing w:after="120" w:line="300" w:lineRule="atLeast"/>
      <w:jc w:val="both"/>
      <w:outlineLvl w:val="2"/>
    </w:pPr>
    <w:rPr>
      <w:rFonts w:ascii="Arial" w:eastAsia="Arial Unicode MS" w:hAnsi="Arial" w:cs="Arial"/>
      <w:b/>
      <w:color w:val="000000"/>
      <w:sz w:val="28"/>
      <w:szCs w:val="20"/>
    </w:rPr>
  </w:style>
  <w:style w:type="paragraph" w:customStyle="1" w:styleId="NoNumUntitledsubclause1">
    <w:name w:val="No Num Untitled subclause 1"/>
    <w:basedOn w:val="Untitledsubclause1"/>
    <w:qFormat/>
    <w:rsid w:val="00600EAC"/>
    <w:pPr>
      <w:numPr>
        <w:ilvl w:val="0"/>
        <w:numId w:val="0"/>
      </w:num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300A64D59D40DBB28AD8239E254F1D"/>
        <w:category>
          <w:name w:val="General"/>
          <w:gallery w:val="placeholder"/>
        </w:category>
        <w:types>
          <w:type w:val="bbPlcHdr"/>
        </w:types>
        <w:behaviors>
          <w:behavior w:val="content"/>
        </w:behaviors>
        <w:guid w:val="{0DDE4898-D7CC-469E-A69C-59D0EC3F3469}"/>
      </w:docPartPr>
      <w:docPartBody>
        <w:p w:rsidR="003A0526" w:rsidRDefault="00B651DC">
          <w:r w:rsidRPr="008F0D1E">
            <w:rPr>
              <w:rStyle w:val="PlaceholderText"/>
            </w:rPr>
            <w:t>[Title]</w:t>
          </w:r>
        </w:p>
      </w:docPartBody>
    </w:docPart>
    <w:docPart>
      <w:docPartPr>
        <w:name w:val="C5FA0F96A50E4C5387B00ED34D4882C4"/>
        <w:category>
          <w:name w:val="General"/>
          <w:gallery w:val="placeholder"/>
        </w:category>
        <w:types>
          <w:type w:val="bbPlcHdr"/>
        </w:types>
        <w:behaviors>
          <w:behavior w:val="content"/>
        </w:behaviors>
        <w:guid w:val="{D5314D78-DC21-4EAF-8126-81B2040E36D7}"/>
      </w:docPartPr>
      <w:docPartBody>
        <w:p w:rsidR="00A73D55" w:rsidRDefault="004B1C99">
          <w:r w:rsidRPr="008F0D1E">
            <w:rPr>
              <w:rStyle w:val="PlaceholderText"/>
            </w:rPr>
            <w:t>[Title]</w:t>
          </w:r>
        </w:p>
      </w:docPartBody>
    </w:docPart>
    <w:docPart>
      <w:docPartPr>
        <w:name w:val="8DC6267A375F495C84B5D77BCF175723"/>
        <w:category>
          <w:name w:val="General"/>
          <w:gallery w:val="placeholder"/>
        </w:category>
        <w:types>
          <w:type w:val="bbPlcHdr"/>
        </w:types>
        <w:behaviors>
          <w:behavior w:val="content"/>
        </w:behaviors>
        <w:guid w:val="{FB32F168-2336-49AC-A487-059312FE5D34}"/>
      </w:docPartPr>
      <w:docPartBody>
        <w:p w:rsidR="00145812" w:rsidRDefault="00A73D55" w:rsidP="00A73D55">
          <w:pPr>
            <w:pStyle w:val="8DC6267A375F495C84B5D77BCF175723"/>
          </w:pPr>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0E2076"/>
    <w:rsid w:val="00145812"/>
    <w:rsid w:val="001C41F9"/>
    <w:rsid w:val="003A0526"/>
    <w:rsid w:val="004B1C99"/>
    <w:rsid w:val="004D570C"/>
    <w:rsid w:val="00522CC4"/>
    <w:rsid w:val="00582617"/>
    <w:rsid w:val="00751B83"/>
    <w:rsid w:val="00763D20"/>
    <w:rsid w:val="0078329D"/>
    <w:rsid w:val="007B434F"/>
    <w:rsid w:val="0097104B"/>
    <w:rsid w:val="00A62DA8"/>
    <w:rsid w:val="00A73D55"/>
    <w:rsid w:val="00A75348"/>
    <w:rsid w:val="00B651DC"/>
    <w:rsid w:val="00C94FCC"/>
    <w:rsid w:val="00E95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617"/>
    <w:rPr>
      <w:color w:val="808080"/>
    </w:rPr>
  </w:style>
  <w:style w:type="paragraph" w:customStyle="1" w:styleId="8DC6267A375F495C84B5D77BCF175723">
    <w:name w:val="8DC6267A375F495C84B5D77BCF175723"/>
    <w:rsid w:val="00A73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DC866-0BDE-4871-8262-E1E46708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Social Media Policy</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Policy</dc:title>
  <dc:subject/>
  <dc:creator>Craig Hawker</dc:creator>
  <cp:keywords/>
  <dc:description/>
  <cp:lastModifiedBy>Donna MacDonald</cp:lastModifiedBy>
  <cp:revision>11</cp:revision>
  <cp:lastPrinted>2022-04-01T10:18:00Z</cp:lastPrinted>
  <dcterms:created xsi:type="dcterms:W3CDTF">2022-04-01T10:19:00Z</dcterms:created>
  <dcterms:modified xsi:type="dcterms:W3CDTF">2025-06-18T13:54:00Z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ISO/IEC 27001:2013</vt:lpwstr>
  </property>
  <property fmtid="{D5CDD505-2E9C-101B-9397-08002B2CF9AE}" pid="4" name="MFiles_PGAA4A94D3C218423A84AC3E4B723ABE3E">
    <vt:lpwstr>Social Media Policy</vt:lpwstr>
  </property>
</Properties>
</file>