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C0" w:rsidRPr="00D20644" w:rsidRDefault="003064C0" w:rsidP="003064C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644">
        <w:rPr>
          <w:rFonts w:ascii="Times New Roman" w:hAnsi="Times New Roman" w:cs="Times New Roman"/>
          <w:sz w:val="24"/>
          <w:szCs w:val="24"/>
        </w:rPr>
        <w:t>МІНІСТЕРСТВО ОСВІТИ І НАУКИ УКРАЇНИ</w:t>
      </w:r>
    </w:p>
    <w:p w:rsidR="003064C0" w:rsidRPr="00D20644" w:rsidRDefault="003064C0" w:rsidP="003064C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644">
        <w:rPr>
          <w:rFonts w:ascii="Times New Roman" w:hAnsi="Times New Roman" w:cs="Times New Roman"/>
          <w:sz w:val="24"/>
          <w:szCs w:val="24"/>
        </w:rPr>
        <w:t>ДЕРЖАВНИЙ НАВЧАЛЬНИЙ ЗАКЛАД</w:t>
      </w:r>
    </w:p>
    <w:p w:rsidR="003064C0" w:rsidRPr="00D20644" w:rsidRDefault="003064C0" w:rsidP="003064C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0644">
        <w:rPr>
          <w:rFonts w:ascii="Times New Roman" w:hAnsi="Times New Roman" w:cs="Times New Roman"/>
          <w:b/>
          <w:sz w:val="24"/>
          <w:szCs w:val="24"/>
          <w:lang w:val="ru-RU"/>
        </w:rPr>
        <w:t>“</w:t>
      </w:r>
      <w:r w:rsidRPr="00D20644">
        <w:rPr>
          <w:rFonts w:ascii="Times New Roman" w:hAnsi="Times New Roman" w:cs="Times New Roman"/>
          <w:b/>
          <w:sz w:val="24"/>
          <w:szCs w:val="24"/>
        </w:rPr>
        <w:t>ВИЩЕ П</w:t>
      </w:r>
      <w:r>
        <w:rPr>
          <w:rFonts w:ascii="Times New Roman" w:hAnsi="Times New Roman" w:cs="Times New Roman"/>
          <w:b/>
          <w:sz w:val="24"/>
          <w:szCs w:val="24"/>
        </w:rPr>
        <w:t>РОФЕСІЙНЕ УЧИЛИЩЕ № 34 м. СТРИЙ</w:t>
      </w:r>
      <w:r w:rsidRPr="00D20644">
        <w:rPr>
          <w:rFonts w:ascii="Times New Roman" w:hAnsi="Times New Roman" w:cs="Times New Roman"/>
          <w:b/>
          <w:sz w:val="24"/>
          <w:szCs w:val="24"/>
          <w:lang w:val="ru-RU"/>
        </w:rPr>
        <w:t>”</w:t>
      </w:r>
    </w:p>
    <w:p w:rsidR="003064C0" w:rsidRPr="00D20644" w:rsidRDefault="003064C0" w:rsidP="003064C0">
      <w:p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</w:p>
    <w:p w:rsidR="003064C0" w:rsidRPr="003064C0" w:rsidRDefault="003064C0" w:rsidP="003064C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3064C0" w:rsidRPr="00D20644" w:rsidRDefault="003064C0" w:rsidP="003064C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 xml:space="preserve">  ЗАТВЕРДЖУЮ </w:t>
      </w:r>
    </w:p>
    <w:p w:rsidR="003064C0" w:rsidRPr="00D20644" w:rsidRDefault="009038B0" w:rsidP="003064C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064C0" w:rsidRPr="00D20644">
        <w:rPr>
          <w:rFonts w:ascii="Times New Roman" w:hAnsi="Times New Roman" w:cs="Times New Roman"/>
          <w:sz w:val="24"/>
          <w:szCs w:val="24"/>
        </w:rPr>
        <w:t>аступник директора</w:t>
      </w:r>
    </w:p>
    <w:p w:rsidR="003064C0" w:rsidRPr="00D20644" w:rsidRDefault="003064C0" w:rsidP="003064C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0644">
        <w:rPr>
          <w:rFonts w:ascii="Times New Roman" w:hAnsi="Times New Roman" w:cs="Times New Roman"/>
          <w:sz w:val="24"/>
          <w:szCs w:val="24"/>
        </w:rPr>
        <w:t xml:space="preserve"> з навчально-виробничої роботи                               </w:t>
      </w:r>
    </w:p>
    <w:p w:rsidR="003064C0" w:rsidRPr="00D20644" w:rsidRDefault="003064C0" w:rsidP="003064C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ДНЗ </w:t>
      </w:r>
      <w:r w:rsidRPr="003064C0">
        <w:rPr>
          <w:rFonts w:ascii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sz w:val="24"/>
          <w:szCs w:val="24"/>
        </w:rPr>
        <w:t>ВПУ-34 м. Стрий</w:t>
      </w:r>
      <w:r w:rsidRPr="003064C0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D206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3064C0" w:rsidRPr="009038B0" w:rsidRDefault="009038B0" w:rsidP="009038B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</w:t>
      </w:r>
      <w:r w:rsidR="003064C0" w:rsidRPr="009038B0">
        <w:rPr>
          <w:rFonts w:ascii="Times New Roman" w:hAnsi="Times New Roman" w:cs="Times New Roman"/>
          <w:b/>
          <w:sz w:val="24"/>
          <w:szCs w:val="24"/>
        </w:rPr>
        <w:t xml:space="preserve">Леся ПАВЛІВ                                                                                                                                                                         </w:t>
      </w:r>
    </w:p>
    <w:p w:rsidR="003064C0" w:rsidRPr="00D20644" w:rsidRDefault="003064C0" w:rsidP="003064C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064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</w:t>
      </w:r>
    </w:p>
    <w:p w:rsidR="003064C0" w:rsidRPr="00D20644" w:rsidRDefault="003064C0" w:rsidP="003064C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4C0" w:rsidRDefault="003064C0" w:rsidP="003064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4C0" w:rsidRDefault="003064C0" w:rsidP="003064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4C0" w:rsidRPr="00D20644" w:rsidRDefault="003064C0" w:rsidP="00306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РОБОЧА ПРОГРАМА</w:t>
      </w:r>
    </w:p>
    <w:p w:rsidR="003064C0" w:rsidRPr="00D20644" w:rsidRDefault="003064C0" w:rsidP="00306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>з навчальної д</w:t>
      </w:r>
      <w:r>
        <w:rPr>
          <w:rFonts w:ascii="Times New Roman" w:hAnsi="Times New Roman" w:cs="Times New Roman"/>
          <w:b/>
          <w:sz w:val="24"/>
          <w:szCs w:val="24"/>
        </w:rPr>
        <w:t xml:space="preserve">исципліни </w:t>
      </w:r>
      <w:r w:rsidRPr="00D20644">
        <w:rPr>
          <w:rFonts w:ascii="Times New Roman" w:hAnsi="Times New Roman" w:cs="Times New Roman"/>
          <w:b/>
          <w:sz w:val="24"/>
          <w:szCs w:val="24"/>
          <w:lang w:val="ru-RU"/>
        </w:rPr>
        <w:t>“</w:t>
      </w:r>
      <w:r w:rsidRPr="00D20644">
        <w:rPr>
          <w:rFonts w:ascii="Times New Roman" w:hAnsi="Times New Roman" w:cs="Times New Roman"/>
          <w:b/>
          <w:sz w:val="24"/>
          <w:szCs w:val="24"/>
        </w:rPr>
        <w:t xml:space="preserve">Основи </w:t>
      </w:r>
      <w:proofErr w:type="spellStart"/>
      <w:r w:rsidRPr="00D20644">
        <w:rPr>
          <w:rFonts w:ascii="Times New Roman" w:hAnsi="Times New Roman" w:cs="Times New Roman"/>
          <w:b/>
          <w:sz w:val="24"/>
          <w:szCs w:val="24"/>
        </w:rPr>
        <w:t>кібергігієни</w:t>
      </w:r>
      <w:proofErr w:type="spellEnd"/>
      <w:r w:rsidR="009038B0">
        <w:rPr>
          <w:rFonts w:ascii="Times New Roman" w:hAnsi="Times New Roman" w:cs="Times New Roman"/>
          <w:b/>
          <w:sz w:val="24"/>
          <w:szCs w:val="24"/>
          <w:lang w:val="ru-RU"/>
        </w:rPr>
        <w:t>”</w:t>
      </w:r>
    </w:p>
    <w:p w:rsidR="003064C0" w:rsidRPr="00D20644" w:rsidRDefault="003064C0" w:rsidP="00306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 xml:space="preserve">за освітньо-професійним </w:t>
      </w:r>
      <w:proofErr w:type="spellStart"/>
      <w:r w:rsidRPr="00D20644">
        <w:rPr>
          <w:rFonts w:ascii="Times New Roman" w:hAnsi="Times New Roman" w:cs="Times New Roman"/>
          <w:b/>
          <w:sz w:val="24"/>
          <w:szCs w:val="24"/>
          <w:lang w:val="ru-RU"/>
        </w:rPr>
        <w:t>ступенем</w:t>
      </w:r>
      <w:proofErr w:type="spellEnd"/>
      <w:r w:rsidRPr="00D206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0644">
        <w:rPr>
          <w:rFonts w:ascii="Times New Roman" w:hAnsi="Times New Roman" w:cs="Times New Roman"/>
          <w:b/>
          <w:sz w:val="24"/>
          <w:szCs w:val="24"/>
        </w:rPr>
        <w:t>фаховий молодший бакалавр</w:t>
      </w:r>
    </w:p>
    <w:p w:rsidR="003064C0" w:rsidRPr="00D20644" w:rsidRDefault="003064C0" w:rsidP="003064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B7DDE" w:rsidRPr="00D20644" w:rsidRDefault="00AB7DDE" w:rsidP="00AB7DDE">
      <w:pPr>
        <w:rPr>
          <w:rFonts w:ascii="Times New Roman" w:hAnsi="Times New Roman" w:cs="Times New Roman"/>
          <w:sz w:val="24"/>
          <w:szCs w:val="24"/>
        </w:rPr>
      </w:pPr>
      <w:r w:rsidRPr="00D20644">
        <w:rPr>
          <w:rFonts w:ascii="Times New Roman" w:hAnsi="Times New Roman" w:cs="Times New Roman"/>
          <w:sz w:val="24"/>
          <w:szCs w:val="24"/>
        </w:rPr>
        <w:t xml:space="preserve">Спеціальність: </w:t>
      </w:r>
      <w:r>
        <w:rPr>
          <w:rFonts w:ascii="Times New Roman" w:hAnsi="Times New Roman" w:cs="Times New Roman"/>
          <w:b/>
          <w:sz w:val="24"/>
          <w:szCs w:val="24"/>
        </w:rPr>
        <w:t>133</w:t>
      </w:r>
      <w:r w:rsidRPr="00D206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Галузеве машинобудування</w:t>
      </w:r>
      <w:r w:rsidRPr="00D20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DDE" w:rsidRPr="00D20644" w:rsidRDefault="00AB7DDE" w:rsidP="00AB7DDE">
      <w:pPr>
        <w:rPr>
          <w:rFonts w:ascii="Times New Roman" w:hAnsi="Times New Roman" w:cs="Times New Roman"/>
          <w:sz w:val="24"/>
          <w:szCs w:val="24"/>
        </w:rPr>
      </w:pPr>
      <w:r w:rsidRPr="00D20644">
        <w:rPr>
          <w:rFonts w:ascii="Times New Roman" w:hAnsi="Times New Roman" w:cs="Times New Roman"/>
          <w:sz w:val="24"/>
          <w:szCs w:val="24"/>
        </w:rPr>
        <w:t xml:space="preserve">Галузь знань: </w:t>
      </w:r>
      <w:r>
        <w:rPr>
          <w:rFonts w:ascii="Times New Roman" w:hAnsi="Times New Roman" w:cs="Times New Roman"/>
          <w:b/>
          <w:sz w:val="24"/>
          <w:szCs w:val="24"/>
        </w:rPr>
        <w:t>13 Механічна інженерія</w:t>
      </w:r>
    </w:p>
    <w:p w:rsidR="00AB7DDE" w:rsidRPr="00D20644" w:rsidRDefault="00AB7DDE" w:rsidP="00AB7DDE">
      <w:pPr>
        <w:rPr>
          <w:rFonts w:ascii="Times New Roman" w:hAnsi="Times New Roman" w:cs="Times New Roman"/>
          <w:b/>
          <w:sz w:val="24"/>
          <w:szCs w:val="24"/>
        </w:rPr>
      </w:pPr>
    </w:p>
    <w:p w:rsidR="00AB7DDE" w:rsidRPr="00D20644" w:rsidRDefault="00AB7DDE" w:rsidP="00AB7DDE">
      <w:pPr>
        <w:rPr>
          <w:rFonts w:ascii="Times New Roman" w:hAnsi="Times New Roman" w:cs="Times New Roman"/>
          <w:b/>
          <w:sz w:val="24"/>
          <w:szCs w:val="24"/>
        </w:rPr>
      </w:pPr>
    </w:p>
    <w:p w:rsidR="00AB7DDE" w:rsidRPr="00D20644" w:rsidRDefault="00AB7DDE" w:rsidP="00AB7DDE">
      <w:pPr>
        <w:rPr>
          <w:rFonts w:ascii="Times New Roman" w:hAnsi="Times New Roman" w:cs="Times New Roman"/>
          <w:b/>
          <w:sz w:val="24"/>
          <w:szCs w:val="24"/>
        </w:rPr>
      </w:pPr>
    </w:p>
    <w:p w:rsidR="00AB7DDE" w:rsidRPr="00D20644" w:rsidRDefault="00AB7DDE" w:rsidP="00AB7DDE">
      <w:pPr>
        <w:rPr>
          <w:rFonts w:ascii="Times New Roman" w:hAnsi="Times New Roman" w:cs="Times New Roman"/>
          <w:b/>
          <w:sz w:val="24"/>
          <w:szCs w:val="24"/>
        </w:rPr>
      </w:pPr>
    </w:p>
    <w:p w:rsidR="00AB7DDE" w:rsidRPr="00D20644" w:rsidRDefault="00AB7DDE" w:rsidP="00AB7D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>Розглянуто та схвалено на засіданні циклової комісії</w:t>
      </w:r>
    </w:p>
    <w:p w:rsidR="00AB7DDE" w:rsidRPr="00D20644" w:rsidRDefault="00AB7DDE" w:rsidP="00AB7D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proofErr w:type="spellStart"/>
      <w:r w:rsidRPr="00D20644">
        <w:rPr>
          <w:rFonts w:ascii="Times New Roman" w:hAnsi="Times New Roman" w:cs="Times New Roman"/>
          <w:b/>
          <w:sz w:val="24"/>
          <w:szCs w:val="24"/>
        </w:rPr>
        <w:t>№___від</w:t>
      </w:r>
      <w:r w:rsidRPr="00AB7DDE">
        <w:rPr>
          <w:rFonts w:ascii="Times New Roman" w:hAnsi="Times New Roman" w:cs="Times New Roman"/>
          <w:b/>
          <w:sz w:val="24"/>
          <w:szCs w:val="24"/>
        </w:rPr>
        <w:t>”__</w:t>
      </w:r>
      <w:proofErr w:type="spellEnd"/>
      <w:r w:rsidRPr="00AB7DDE">
        <w:rPr>
          <w:rFonts w:ascii="Times New Roman" w:hAnsi="Times New Roman" w:cs="Times New Roman"/>
          <w:b/>
          <w:sz w:val="24"/>
          <w:szCs w:val="24"/>
        </w:rPr>
        <w:t xml:space="preserve">__” </w:t>
      </w:r>
      <w:r>
        <w:rPr>
          <w:rFonts w:ascii="Times New Roman" w:hAnsi="Times New Roman" w:cs="Times New Roman"/>
          <w:b/>
          <w:sz w:val="24"/>
          <w:szCs w:val="24"/>
        </w:rPr>
        <w:t>_____________2023</w:t>
      </w:r>
      <w:r w:rsidRPr="00D20644">
        <w:rPr>
          <w:rFonts w:ascii="Times New Roman" w:hAnsi="Times New Roman" w:cs="Times New Roman"/>
          <w:b/>
          <w:sz w:val="24"/>
          <w:szCs w:val="24"/>
        </w:rPr>
        <w:t>р.</w:t>
      </w:r>
    </w:p>
    <w:p w:rsidR="00AB7DDE" w:rsidRPr="00D20644" w:rsidRDefault="00AB7DDE" w:rsidP="00AB7D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>Голова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циклової комісії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____________Володим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ир СОКОЛИК</w:t>
      </w:r>
    </w:p>
    <w:p w:rsidR="00AB7DDE" w:rsidRDefault="00AB7DDE" w:rsidP="00AB7D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7DDE" w:rsidRPr="005F3506" w:rsidRDefault="00AB7DDE" w:rsidP="00AB7D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Розробив викладач </w:t>
      </w:r>
      <w:proofErr w:type="spellStart"/>
      <w:r w:rsidRPr="00D20644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D20644">
        <w:rPr>
          <w:rFonts w:ascii="Times New Roman" w:hAnsi="Times New Roman" w:cs="Times New Roman"/>
          <w:b/>
          <w:sz w:val="24"/>
          <w:szCs w:val="24"/>
        </w:rPr>
        <w:t>_____Іг</w:t>
      </w:r>
      <w:proofErr w:type="spellEnd"/>
      <w:r w:rsidRPr="00D20644">
        <w:rPr>
          <w:rFonts w:ascii="Times New Roman" w:hAnsi="Times New Roman" w:cs="Times New Roman"/>
          <w:b/>
          <w:sz w:val="24"/>
          <w:szCs w:val="24"/>
        </w:rPr>
        <w:t>ор ЯРИЧ</w:t>
      </w:r>
    </w:p>
    <w:p w:rsidR="009306E7" w:rsidRPr="005F3506" w:rsidRDefault="009306E7" w:rsidP="009306E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C16C1" w:rsidRPr="002C16C1" w:rsidRDefault="002C16C1" w:rsidP="002C16C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16C1" w:rsidRDefault="002C16C1" w:rsidP="002C16C1">
      <w:pPr>
        <w:pStyle w:val="a3"/>
        <w:ind w:firstLine="85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МЕТА ТА ЗАВДАННЯ НАВЧАЛЬНОЇ ДИСЦИПЛІНИ</w:t>
      </w:r>
    </w:p>
    <w:p w:rsidR="002C16C1" w:rsidRDefault="002C16C1" w:rsidP="002C16C1">
      <w:pPr>
        <w:pStyle w:val="a3"/>
        <w:ind w:firstLine="85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C16C1" w:rsidRPr="00AD16D7" w:rsidRDefault="002C16C1" w:rsidP="002C16C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 xml:space="preserve">    Навчальна дисципліна “Основи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>” є вибірковою для підготовки спеціалістів широкого профілю із загально-технічних спеціальностей.</w:t>
      </w:r>
    </w:p>
    <w:p w:rsidR="002C16C1" w:rsidRPr="00AD16D7" w:rsidRDefault="002C16C1" w:rsidP="002C16C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 xml:space="preserve">   Програму розраховано на студентів</w:t>
      </w:r>
      <w:r>
        <w:rPr>
          <w:rFonts w:ascii="Times New Roman" w:hAnsi="Times New Roman" w:cs="Times New Roman"/>
          <w:sz w:val="24"/>
          <w:szCs w:val="24"/>
        </w:rPr>
        <w:t>, які навчаються за освітньо-</w:t>
      </w:r>
      <w:r w:rsidRPr="00AD16D7">
        <w:rPr>
          <w:rFonts w:ascii="Times New Roman" w:hAnsi="Times New Roman" w:cs="Times New Roman"/>
          <w:sz w:val="24"/>
          <w:szCs w:val="24"/>
        </w:rPr>
        <w:t xml:space="preserve">кваліфікаційним рівнем </w:t>
      </w:r>
      <w:r w:rsidRPr="00AD16D7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AD16D7">
        <w:rPr>
          <w:rFonts w:ascii="Times New Roman" w:hAnsi="Times New Roman" w:cs="Times New Roman"/>
          <w:sz w:val="24"/>
          <w:szCs w:val="24"/>
        </w:rPr>
        <w:t>фаховий молодший бакалавр</w:t>
      </w:r>
      <w:r w:rsidRPr="00AD16D7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AD16D7">
        <w:rPr>
          <w:rFonts w:ascii="Times New Roman" w:hAnsi="Times New Roman" w:cs="Times New Roman"/>
          <w:sz w:val="24"/>
          <w:szCs w:val="24"/>
        </w:rPr>
        <w:t xml:space="preserve"> технічного спрямування.</w:t>
      </w:r>
    </w:p>
    <w:p w:rsidR="002C16C1" w:rsidRPr="00AD16D7" w:rsidRDefault="002C16C1" w:rsidP="002C16C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Згідно з навчальним планом на вивчення дисципліни </w:t>
      </w:r>
      <w:r w:rsidRPr="00AD16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“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Основи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”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виділено всього 30 академічних годин (1 кредит ЕCTS).</w:t>
      </w:r>
    </w:p>
    <w:p w:rsidR="002C16C1" w:rsidRDefault="002C16C1" w:rsidP="002C16C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Вивчення дисципліни базується на знаннях, отриманих при вивченні предметів “Інформатика”, “Інформаційні технології” та вміннях </w:t>
      </w:r>
      <w:r w:rsidRPr="00AD16D7">
        <w:rPr>
          <w:rFonts w:ascii="Times New Roman" w:hAnsi="Times New Roman" w:cs="Times New Roman"/>
          <w:sz w:val="24"/>
          <w:szCs w:val="24"/>
        </w:rPr>
        <w:t xml:space="preserve">працювати на персональному комп’ютері в обсязі, достатньому для виконання професійних обов’язків. </w:t>
      </w:r>
    </w:p>
    <w:p w:rsidR="002C16C1" w:rsidRDefault="002C16C1" w:rsidP="002C16C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>Предметом навчальної дисципліни “</w:t>
      </w:r>
      <w:r>
        <w:rPr>
          <w:rFonts w:ascii="Times New Roman" w:hAnsi="Times New Roman" w:cs="Times New Roman"/>
          <w:sz w:val="24"/>
          <w:szCs w:val="24"/>
        </w:rPr>
        <w:t xml:space="preserve">Основи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кібергігієни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є </w:t>
      </w:r>
      <w:r w:rsidRPr="00AD16D7">
        <w:rPr>
          <w:rFonts w:ascii="Times New Roman" w:hAnsi="Times New Roman" w:cs="Times New Roman"/>
          <w:sz w:val="24"/>
          <w:szCs w:val="24"/>
        </w:rPr>
        <w:t xml:space="preserve">методи, способи та профілактичні заходи, які потрібно застосовувати в повсякденному житті для захисту від цифрових загроз, таких як зловмисне програмне забезпечення, програми-вимагачі,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фішинг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 xml:space="preserve">, крадіжка особистих фінансів та особистих даних, а також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кібербулінг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>.</w:t>
      </w:r>
    </w:p>
    <w:p w:rsidR="002C16C1" w:rsidRDefault="002C16C1" w:rsidP="002C16C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Метою викладання навчальної дисципліни “Основи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Pr="00AD16D7">
        <w:rPr>
          <w:rFonts w:ascii="Times New Roman" w:hAnsi="Times New Roman" w:cs="Times New Roman"/>
          <w:sz w:val="24"/>
          <w:szCs w:val="24"/>
        </w:rPr>
        <w:t>є формування базових знань механізму безпеки під час роботи за комп’ютером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, що стосуються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на робочу місці, вивчення нормативно-правової бази у сфері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та інформаційної безпеки, здійснення заходів з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на робочому місці та ефективне використання сучасних комп'ютерно-інформаційних технологій у своїй діяльності, що має забезпечити формування у здобувачів освіти основ інформаційної культури та інформаційно-комунікативної компетентності </w:t>
      </w:r>
      <w:r w:rsidRPr="00AD16D7">
        <w:rPr>
          <w:rFonts w:ascii="Times New Roman" w:hAnsi="Times New Roman" w:cs="Times New Roman"/>
          <w:sz w:val="24"/>
          <w:szCs w:val="24"/>
        </w:rPr>
        <w:t>та набуття практичних навичок щодо їх застосування у майбутній професії.</w:t>
      </w:r>
    </w:p>
    <w:p w:rsidR="002C16C1" w:rsidRPr="002C16C1" w:rsidRDefault="002C16C1" w:rsidP="002C16C1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 xml:space="preserve">Завдання дисципліни 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“Основи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AD16D7">
        <w:rPr>
          <w:rFonts w:ascii="Times New Roman" w:hAnsi="Times New Roman" w:cs="Times New Roman"/>
          <w:sz w:val="24"/>
          <w:szCs w:val="24"/>
        </w:rPr>
        <w:t xml:space="preserve"> полягає у наступному:</w:t>
      </w:r>
    </w:p>
    <w:p w:rsidR="002C16C1" w:rsidRPr="00AD16D7" w:rsidRDefault="002C16C1" w:rsidP="002C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t xml:space="preserve">вмінні ідентифікувати </w:t>
      </w:r>
      <w:proofErr w:type="spellStart"/>
      <w:r w:rsidRPr="00AD16D7">
        <w:t>кіберзагрози</w:t>
      </w:r>
      <w:proofErr w:type="spellEnd"/>
      <w:r w:rsidRPr="00AD16D7">
        <w:t xml:space="preserve"> для пересічних користувачів;</w:t>
      </w:r>
    </w:p>
    <w:p w:rsidR="002C16C1" w:rsidRPr="00AD16D7" w:rsidRDefault="002C16C1" w:rsidP="002C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t>вмінні ідентифікувати ознаки атак на пересічних користувачів та реагувати на них, забезпечуючи власну цифрову безпеку;</w:t>
      </w:r>
    </w:p>
    <w:p w:rsidR="002C16C1" w:rsidRPr="00AD16D7" w:rsidRDefault="002C16C1" w:rsidP="002C16C1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 xml:space="preserve">вмінні ідентифікувати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кібербулінг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 xml:space="preserve"> та протистояти його проявам;</w:t>
      </w:r>
    </w:p>
    <w:p w:rsidR="002C16C1" w:rsidRPr="00AD16D7" w:rsidRDefault="002C16C1" w:rsidP="002C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 xml:space="preserve">визначати заходи </w:t>
      </w:r>
      <w:proofErr w:type="spellStart"/>
      <w:r w:rsidRPr="00AD16D7">
        <w:rPr>
          <w:color w:val="000000"/>
        </w:rPr>
        <w:t>кібергігієни</w:t>
      </w:r>
      <w:proofErr w:type="spellEnd"/>
      <w:r w:rsidRPr="00AD16D7">
        <w:rPr>
          <w:color w:val="000000"/>
        </w:rPr>
        <w:t xml:space="preserve"> для конкретної ситуації;</w:t>
      </w:r>
    </w:p>
    <w:p w:rsidR="002C16C1" w:rsidRPr="00AD16D7" w:rsidRDefault="002C16C1" w:rsidP="002C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>оцінювати загрози та вживання заходів реагування на робочому місці;</w:t>
      </w:r>
    </w:p>
    <w:p w:rsidR="002C16C1" w:rsidRPr="00AD16D7" w:rsidRDefault="002C16C1" w:rsidP="002C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 xml:space="preserve">безпечно поводитись у </w:t>
      </w:r>
      <w:proofErr w:type="spellStart"/>
      <w:r w:rsidRPr="00AD16D7">
        <w:rPr>
          <w:color w:val="000000"/>
        </w:rPr>
        <w:t>кіберсфері</w:t>
      </w:r>
      <w:proofErr w:type="spellEnd"/>
      <w:r w:rsidRPr="00AD16D7">
        <w:rPr>
          <w:color w:val="000000"/>
        </w:rPr>
        <w:t>;</w:t>
      </w:r>
    </w:p>
    <w:p w:rsidR="002C16C1" w:rsidRPr="00AD16D7" w:rsidRDefault="002C16C1" w:rsidP="002C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>здійснювати організацію безпечного доступу до пристроїв і програм;</w:t>
      </w:r>
    </w:p>
    <w:p w:rsidR="002C16C1" w:rsidRPr="00AD16D7" w:rsidRDefault="002C16C1" w:rsidP="002C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>правильно налаштовувати програмне забезпечення на робочому місці;</w:t>
      </w:r>
    </w:p>
    <w:p w:rsidR="002C16C1" w:rsidRPr="002C16C1" w:rsidRDefault="002C16C1" w:rsidP="002C16C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 xml:space="preserve">вмінні здійснювати оцінювання інформації згідно </w:t>
      </w:r>
      <w:r w:rsidRPr="00AD16D7">
        <w:t xml:space="preserve">принципів </w:t>
      </w:r>
      <w:proofErr w:type="spellStart"/>
      <w:r w:rsidRPr="00AD16D7">
        <w:t>онлайн-конфіденційності</w:t>
      </w:r>
      <w:proofErr w:type="spellEnd"/>
      <w:r w:rsidRPr="00AD16D7">
        <w:t xml:space="preserve"> та цифрового сліду.</w:t>
      </w:r>
    </w:p>
    <w:p w:rsidR="002C16C1" w:rsidRPr="002C16C1" w:rsidRDefault="002C16C1" w:rsidP="002C16C1">
      <w:pPr>
        <w:pStyle w:val="a5"/>
        <w:spacing w:before="0" w:beforeAutospacing="0" w:after="0" w:afterAutospacing="0"/>
        <w:ind w:firstLine="851"/>
        <w:jc w:val="both"/>
        <w:rPr>
          <w:color w:val="000000"/>
        </w:rPr>
      </w:pPr>
      <w:r w:rsidRPr="002C16C1">
        <w:rPr>
          <w:color w:val="000000"/>
        </w:rPr>
        <w:t xml:space="preserve">Очікувані результати вивчення дисципліни “Основи </w:t>
      </w:r>
      <w:proofErr w:type="spellStart"/>
      <w:r w:rsidRPr="002C16C1">
        <w:rPr>
          <w:color w:val="000000"/>
        </w:rPr>
        <w:t>кібергігієни</w:t>
      </w:r>
      <w:proofErr w:type="spellEnd"/>
      <w:r w:rsidRPr="002C16C1">
        <w:rPr>
          <w:color w:val="000000"/>
        </w:rPr>
        <w:t>”:</w:t>
      </w:r>
    </w:p>
    <w:p w:rsidR="002C16C1" w:rsidRPr="00AD16D7" w:rsidRDefault="002C16C1" w:rsidP="002C16C1">
      <w:pPr>
        <w:pStyle w:val="a5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color w:val="000000"/>
        </w:rPr>
      </w:pPr>
      <w:r w:rsidRPr="00AD16D7">
        <w:rPr>
          <w:color w:val="000000"/>
        </w:rPr>
        <w:t xml:space="preserve">кваліфіковане та ефективне використання сучасних інформаційно-комунікаційних технологій у навчально-пізнавальній діяльності та повсякденному житті; </w:t>
      </w:r>
    </w:p>
    <w:p w:rsidR="002C16C1" w:rsidRPr="00AD16D7" w:rsidRDefault="002C16C1" w:rsidP="002C16C1">
      <w:pPr>
        <w:pStyle w:val="a5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color w:val="000000"/>
        </w:rPr>
      </w:pPr>
      <w:r w:rsidRPr="00AD16D7">
        <w:rPr>
          <w:color w:val="000000"/>
        </w:rPr>
        <w:t xml:space="preserve">уміння самостійно опановувати та раціонально використовувати програмні засоби різного призначення, цілеспрямовано шукати й систематизувати інформацію, використовувати електронні засоби обміну даними; </w:t>
      </w:r>
    </w:p>
    <w:p w:rsidR="002C16C1" w:rsidRPr="00AD16D7" w:rsidRDefault="002C16C1" w:rsidP="002C16C1">
      <w:pPr>
        <w:pStyle w:val="a5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color w:val="000000"/>
        </w:rPr>
      </w:pPr>
      <w:r w:rsidRPr="00AD16D7">
        <w:rPr>
          <w:color w:val="000000"/>
        </w:rPr>
        <w:t>уміння застосовувати інформаційно-комунікаційні технології з метою ефективного розв’язання різноманітних завдань щодо отримання, обробки, збереження, подання інформації, які пов’язані з майбутньою професійною діяльністю в умовах інформаційного суспільства.</w:t>
      </w:r>
    </w:p>
    <w:p w:rsidR="002C16C1" w:rsidRDefault="002C16C1">
      <w:pPr>
        <w:rPr>
          <w:rFonts w:ascii="Times New Roman" w:hAnsi="Times New Roman" w:cs="Times New Roman"/>
          <w:sz w:val="24"/>
          <w:szCs w:val="24"/>
        </w:rPr>
      </w:pPr>
    </w:p>
    <w:p w:rsidR="002C16C1" w:rsidRDefault="002C1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16C1" w:rsidRPr="005A3D1D" w:rsidRDefault="002C16C1" w:rsidP="002C1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D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ПРОГРАМА НАВЧАЛЬНОЇ ДИСЦИПЛІНИ</w:t>
      </w:r>
    </w:p>
    <w:tbl>
      <w:tblPr>
        <w:tblpPr w:leftFromText="180" w:rightFromText="180" w:vertAnchor="text" w:horzAnchor="margin" w:tblpX="358" w:tblpY="220"/>
        <w:tblW w:w="1017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2C16C1" w:rsidRPr="004C1E9F" w:rsidTr="002C16C1">
        <w:trPr>
          <w:trHeight w:val="28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color w:val="000000"/>
              </w:rPr>
              <w:t xml:space="preserve">Вступний інструктаж з правил техніки безпеки. </w:t>
            </w:r>
            <w:r w:rsidRPr="002C16C1">
              <w:rPr>
                <w:b/>
              </w:rPr>
              <w:t xml:space="preserve"> </w:t>
            </w:r>
            <w:r w:rsidRPr="002C16C1">
              <w:rPr>
                <w:b/>
                <w:bCs/>
                <w:color w:val="000000"/>
              </w:rPr>
              <w:t xml:space="preserve"> </w:t>
            </w:r>
          </w:p>
        </w:tc>
      </w:tr>
      <w:tr w:rsidR="002C16C1" w:rsidRPr="004C1E9F" w:rsidTr="002C16C1">
        <w:trPr>
          <w:trHeight w:val="84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 xml:space="preserve">Тема 1. Вступ до </w:t>
            </w:r>
            <w:proofErr w:type="spellStart"/>
            <w:r w:rsidRPr="002C16C1">
              <w:rPr>
                <w:b/>
                <w:bCs/>
                <w:color w:val="000000"/>
              </w:rPr>
              <w:t>кібергігієни</w:t>
            </w:r>
            <w:proofErr w:type="spellEnd"/>
            <w:r w:rsidRPr="002C16C1">
              <w:rPr>
                <w:b/>
                <w:bCs/>
                <w:color w:val="000000"/>
              </w:rPr>
              <w:t xml:space="preserve"> та протидії </w:t>
            </w:r>
            <w:proofErr w:type="spellStart"/>
            <w:r w:rsidRPr="002C16C1">
              <w:rPr>
                <w:b/>
                <w:bCs/>
                <w:color w:val="000000"/>
              </w:rPr>
              <w:t>кібербулінгу</w:t>
            </w:r>
            <w:proofErr w:type="spellEnd"/>
            <w:r w:rsidRPr="002C16C1">
              <w:rPr>
                <w:b/>
                <w:bCs/>
                <w:color w:val="000000"/>
              </w:rPr>
              <w:t>.</w:t>
            </w:r>
          </w:p>
          <w:p w:rsidR="002C16C1" w:rsidRPr="002C16C1" w:rsidRDefault="002C16C1" w:rsidP="002C16C1">
            <w:pPr>
              <w:pStyle w:val="a5"/>
              <w:spacing w:before="0" w:beforeAutospacing="0" w:after="0" w:afterAutospacing="0"/>
              <w:ind w:left="33" w:firstLine="142"/>
              <w:jc w:val="both"/>
              <w:rPr>
                <w:b/>
                <w:color w:val="000000"/>
              </w:rPr>
            </w:pPr>
            <w:r w:rsidRPr="002C16C1">
              <w:rPr>
                <w:color w:val="000000"/>
              </w:rPr>
              <w:t xml:space="preserve">Важливість людського фактору у системі безпеки. Види </w:t>
            </w:r>
            <w:proofErr w:type="spellStart"/>
            <w:r w:rsidRPr="002C16C1">
              <w:rPr>
                <w:color w:val="000000"/>
              </w:rPr>
              <w:t>хакерських</w:t>
            </w:r>
            <w:proofErr w:type="spellEnd"/>
            <w:r w:rsidRPr="002C16C1">
              <w:rPr>
                <w:color w:val="000000"/>
              </w:rPr>
              <w:t xml:space="preserve"> атак. Визначення поняття </w:t>
            </w:r>
            <w:r w:rsidRPr="002C16C1">
              <w:rPr>
                <w:color w:val="000000"/>
                <w:lang w:val="ru-RU"/>
              </w:rPr>
              <w:t>“</w:t>
            </w:r>
            <w:proofErr w:type="spellStart"/>
            <w:r w:rsidRPr="002C16C1">
              <w:rPr>
                <w:color w:val="000000"/>
              </w:rPr>
              <w:t>кібергігієна</w:t>
            </w:r>
            <w:proofErr w:type="spellEnd"/>
            <w:r w:rsidRPr="002C16C1">
              <w:rPr>
                <w:color w:val="000000"/>
                <w:lang w:val="ru-RU"/>
              </w:rPr>
              <w:t>”</w:t>
            </w:r>
            <w:r w:rsidRPr="002C16C1">
              <w:rPr>
                <w:color w:val="000000"/>
              </w:rPr>
              <w:t>.</w:t>
            </w:r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>Тема 2. Соціальна інженерія.</w:t>
            </w:r>
          </w:p>
          <w:p w:rsidR="002C16C1" w:rsidRPr="002C16C1" w:rsidRDefault="00BB2D7B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hyperlink r:id="rId7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Поняття соціальної інженерії. Причини та умови соціальної інженерії. Прийоми, методи та принципи соціальної інженерії. Психологія впливу та загальні рекомендації для здобувачів освіти.</w:t>
              </w:r>
            </w:hyperlink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>Тема 3. Безпечне користування мережею Інтернет.</w:t>
            </w:r>
          </w:p>
          <w:p w:rsidR="002C16C1" w:rsidRPr="002C16C1" w:rsidRDefault="00BB2D7B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hyperlink r:id="rId8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 xml:space="preserve">Браузер та його функції. Доменні імена. Шифрування комунікацій. Організація авторизації в Інтернеті з використанням браузера. Безпечне використання </w:t>
              </w:r>
              <w:proofErr w:type="spellStart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плагінів</w:t>
              </w:r>
              <w:proofErr w:type="spellEnd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. Рекомендації з убезпечення браузера. Безпечне користування мережами Wi-Fi. Відповідальне оприлюднення інформації.</w:t>
              </w:r>
            </w:hyperlink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>Тема 4. Безпечне користування електронною поштою.</w:t>
            </w:r>
          </w:p>
          <w:p w:rsidR="002C16C1" w:rsidRPr="002C16C1" w:rsidRDefault="00BB2D7B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hyperlink r:id="rId9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 xml:space="preserve">Розмежування використання особистої та службової поштових скриньок. Загрози під час користування поштовою скринькою. Аналіз листів, що містять ознаки </w:t>
              </w:r>
              <w:proofErr w:type="spellStart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фішингу</w:t>
              </w:r>
              <w:proofErr w:type="spellEnd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. Рекомендації щодо захисту електронної пошти. План дій на випадок компрометації пошти.</w:t>
              </w:r>
            </w:hyperlink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>Тема 5. Шкідливе програмне забезпечення.</w:t>
            </w:r>
          </w:p>
          <w:p w:rsidR="002C16C1" w:rsidRPr="002C16C1" w:rsidRDefault="00BB2D7B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hyperlink r:id="rId10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Загрози для програмного забезпечення. Оновлення програмного забезпечення. Ліцензійне та неліцензійне програмне забезпечення. Типи шкідливого програмного забезпечення. Загальні рекомендації з використання програмного забезпечення.</w:t>
              </w:r>
            </w:hyperlink>
            <w:r w:rsidR="002C16C1" w:rsidRPr="002C16C1">
              <w:rPr>
                <w:lang w:val="ru-RU"/>
              </w:rPr>
              <w:t xml:space="preserve"> </w:t>
            </w:r>
            <w:r w:rsidR="002C16C1" w:rsidRPr="002C16C1">
              <w:t xml:space="preserve"> Антивіруси: міфи та реалії.</w:t>
            </w:r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>Тема 6. Безпека користування соціальними мережами.</w:t>
            </w:r>
          </w:p>
          <w:p w:rsidR="002C16C1" w:rsidRPr="002C16C1" w:rsidRDefault="00BB2D7B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hyperlink r:id="rId11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Соціальні мережі: загальні положення. Безпечна реєстрація в соціальних мережах. Налаштування конфіденційності та інших питань безпеки. Шахрайство в соціальних мережах. Відповідальне поширення інформації у соціальних мережах. Рекомендації з безпечної роботи в соціальних мережах.</w:t>
              </w:r>
            </w:hyperlink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>Тема 7. Безпека мобільних пристроїв.</w:t>
            </w:r>
          </w:p>
          <w:p w:rsidR="002C16C1" w:rsidRPr="002C16C1" w:rsidRDefault="00BB2D7B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hyperlink r:id="rId12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Правила обмеження доступу до мобільних пристроїв. Особливості передавання контактної інформації іншим особам. Головні загрози, які виникають під час роботи з мобільними пристроями. Основні правила безпечної роботи з мобільними пристроями.</w:t>
              </w:r>
            </w:hyperlink>
          </w:p>
        </w:tc>
      </w:tr>
      <w:tr w:rsidR="002C16C1" w:rsidRPr="008F681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 w:rsidRPr="002C16C1">
              <w:rPr>
                <w:b/>
                <w:bCs/>
                <w:color w:val="000000"/>
              </w:rPr>
              <w:t xml:space="preserve">Тема 8. </w:t>
            </w:r>
            <w:r w:rsidRPr="002C16C1">
              <w:rPr>
                <w:b/>
              </w:rPr>
              <w:t>Безпечні облікові записи.</w:t>
            </w:r>
          </w:p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 w:rsidRPr="002C16C1">
              <w:t xml:space="preserve">Як вигадати та запам’ятати пароль. </w:t>
            </w:r>
            <w:proofErr w:type="spellStart"/>
            <w:r w:rsidRPr="002C16C1">
              <w:t>Двофакторна</w:t>
            </w:r>
            <w:proofErr w:type="spellEnd"/>
            <w:r w:rsidRPr="002C16C1">
              <w:t xml:space="preserve"> </w:t>
            </w:r>
            <w:proofErr w:type="spellStart"/>
            <w:r w:rsidRPr="002C16C1">
              <w:t>аутентифікація</w:t>
            </w:r>
            <w:proofErr w:type="spellEnd"/>
            <w:r w:rsidRPr="002C16C1">
              <w:t>: що це та як встановити.  Менеджер паролів на мобільному пристрої.</w:t>
            </w:r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>Тема 9. Фізична безпека.</w:t>
            </w:r>
          </w:p>
          <w:p w:rsidR="002C16C1" w:rsidRPr="002C16C1" w:rsidRDefault="00BB2D7B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hyperlink r:id="rId13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 xml:space="preserve">Роль фізичної безпеки у </w:t>
              </w:r>
              <w:proofErr w:type="spellStart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кіберзахисті</w:t>
              </w:r>
              <w:proofErr w:type="spellEnd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. Безпека контрольованої зони. Загрози, які виникають під час використання змінних носіїв інформації. Зв’язок соціальної інженерії та фізичної безпеки.</w:t>
              </w:r>
            </w:hyperlink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>Тема 10. Убезпечення від неправдивих повідомлень.</w:t>
            </w:r>
          </w:p>
          <w:p w:rsidR="002C16C1" w:rsidRPr="002C16C1" w:rsidRDefault="00BB2D7B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hyperlink r:id="rId14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 xml:space="preserve">Види маніпуляцій з інформацією у </w:t>
              </w:r>
              <w:proofErr w:type="spellStart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кіберсфері</w:t>
              </w:r>
              <w:proofErr w:type="spellEnd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 xml:space="preserve">. Розпізнавання </w:t>
              </w:r>
              <w:proofErr w:type="spellStart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фейків</w:t>
              </w:r>
              <w:proofErr w:type="spellEnd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 xml:space="preserve"> в Інтернеті. Заходи протидії неправдивим повідомленням. </w:t>
              </w:r>
            </w:hyperlink>
          </w:p>
        </w:tc>
      </w:tr>
      <w:tr w:rsidR="002C16C1" w:rsidRPr="008F681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 w:rsidRPr="002C16C1">
              <w:rPr>
                <w:b/>
                <w:bCs/>
                <w:color w:val="000000"/>
              </w:rPr>
              <w:t xml:space="preserve">Тема 11. </w:t>
            </w:r>
            <w:r w:rsidRPr="002C16C1">
              <w:rPr>
                <w:b/>
              </w:rPr>
              <w:t xml:space="preserve">Протидія </w:t>
            </w:r>
            <w:proofErr w:type="spellStart"/>
            <w:r w:rsidRPr="002C16C1">
              <w:rPr>
                <w:b/>
              </w:rPr>
              <w:t>кібербулінгу</w:t>
            </w:r>
            <w:proofErr w:type="spellEnd"/>
            <w:r w:rsidRPr="002C16C1">
              <w:rPr>
                <w:b/>
              </w:rPr>
              <w:t>.</w:t>
            </w:r>
          </w:p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proofErr w:type="spellStart"/>
            <w:r w:rsidRPr="002C16C1">
              <w:t>Кібербулінг</w:t>
            </w:r>
            <w:proofErr w:type="spellEnd"/>
            <w:r w:rsidRPr="002C16C1">
              <w:t xml:space="preserve"> – як розпізнати? </w:t>
            </w:r>
            <w:proofErr w:type="spellStart"/>
            <w:r w:rsidRPr="002C16C1">
              <w:t>Тролінг</w:t>
            </w:r>
            <w:proofErr w:type="spellEnd"/>
            <w:r w:rsidRPr="002C16C1">
              <w:t xml:space="preserve"> та </w:t>
            </w:r>
            <w:proofErr w:type="spellStart"/>
            <w:r w:rsidRPr="002C16C1">
              <w:t>флеймінг</w:t>
            </w:r>
            <w:proofErr w:type="spellEnd"/>
            <w:r w:rsidRPr="002C16C1">
              <w:t>.  Наклепи та переслідування (</w:t>
            </w:r>
            <w:proofErr w:type="spellStart"/>
            <w:r w:rsidRPr="002C16C1">
              <w:t>сталкінг</w:t>
            </w:r>
            <w:proofErr w:type="spellEnd"/>
            <w:r w:rsidRPr="002C16C1">
              <w:t xml:space="preserve">).  </w:t>
            </w:r>
            <w:proofErr w:type="spellStart"/>
            <w:r w:rsidRPr="002C16C1">
              <w:t>Гепіслепінг</w:t>
            </w:r>
            <w:proofErr w:type="spellEnd"/>
            <w:r w:rsidRPr="002C16C1">
              <w:t xml:space="preserve">.  </w:t>
            </w:r>
            <w:proofErr w:type="spellStart"/>
            <w:r w:rsidRPr="002C16C1">
              <w:t>Секстинг</w:t>
            </w:r>
            <w:proofErr w:type="spellEnd"/>
            <w:r w:rsidRPr="002C16C1">
              <w:t xml:space="preserve"> та </w:t>
            </w:r>
            <w:proofErr w:type="spellStart"/>
            <w:r w:rsidRPr="002C16C1">
              <w:t>онлайн-ґрумінг</w:t>
            </w:r>
            <w:proofErr w:type="spellEnd"/>
            <w:r w:rsidRPr="002C16C1">
              <w:t>. Шпигунство та самозванство.</w:t>
            </w:r>
          </w:p>
        </w:tc>
      </w:tr>
      <w:tr w:rsidR="002C16C1" w:rsidRPr="004C1E9F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r w:rsidRPr="002C16C1">
              <w:rPr>
                <w:b/>
                <w:bCs/>
                <w:color w:val="000000"/>
              </w:rPr>
              <w:t xml:space="preserve">Тема 12. Правові засади </w:t>
            </w:r>
            <w:proofErr w:type="spellStart"/>
            <w:r w:rsidRPr="002C16C1">
              <w:rPr>
                <w:b/>
                <w:bCs/>
                <w:color w:val="000000"/>
              </w:rPr>
              <w:t>кібергігієни</w:t>
            </w:r>
            <w:proofErr w:type="spellEnd"/>
            <w:r w:rsidRPr="002C16C1">
              <w:rPr>
                <w:b/>
                <w:bCs/>
                <w:color w:val="000000"/>
              </w:rPr>
              <w:t>.</w:t>
            </w:r>
          </w:p>
          <w:p w:rsidR="002C16C1" w:rsidRPr="002C16C1" w:rsidRDefault="00BB2D7B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</w:pPr>
            <w:hyperlink r:id="rId15" w:history="1"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 xml:space="preserve">Правові засади </w:t>
              </w:r>
              <w:proofErr w:type="spellStart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>кібергігієни</w:t>
              </w:r>
              <w:proofErr w:type="spellEnd"/>
              <w:r w:rsidR="002C16C1" w:rsidRPr="002C16C1">
                <w:rPr>
                  <w:rStyle w:val="a6"/>
                  <w:color w:val="000000"/>
                  <w:u w:val="none"/>
                  <w:shd w:val="clear" w:color="auto" w:fill="FFFFFF"/>
                </w:rPr>
                <w:t xml:space="preserve"> в законодавстві України.</w:t>
              </w:r>
            </w:hyperlink>
          </w:p>
        </w:tc>
      </w:tr>
      <w:tr w:rsidR="002C16C1" w:rsidRPr="00620D90" w:rsidTr="002C16C1">
        <w:trPr>
          <w:trHeight w:val="14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2C16C1" w:rsidRDefault="002C16C1" w:rsidP="002C16C1">
            <w:pPr>
              <w:ind w:left="33" w:firstLine="142"/>
              <w:jc w:val="both"/>
              <w:rPr>
                <w:rFonts w:ascii="Times New Roman" w:eastAsia="Tinos" w:hAnsi="Times New Roman" w:cs="Times New Roman"/>
                <w:b/>
                <w:sz w:val="24"/>
                <w:szCs w:val="24"/>
              </w:rPr>
            </w:pPr>
            <w:r w:rsidRPr="002C16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Підведення підсумків вивченого. Комп’ютерне тестування</w:t>
            </w:r>
          </w:p>
        </w:tc>
      </w:tr>
    </w:tbl>
    <w:p w:rsidR="002C16C1" w:rsidRDefault="002C16C1">
      <w:pPr>
        <w:rPr>
          <w:rFonts w:ascii="Times New Roman" w:hAnsi="Times New Roman" w:cs="Times New Roman"/>
          <w:sz w:val="24"/>
          <w:szCs w:val="24"/>
        </w:rPr>
      </w:pPr>
    </w:p>
    <w:p w:rsidR="002C16C1" w:rsidRPr="00B011FE" w:rsidRDefault="002C16C1" w:rsidP="002C16C1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B011FE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ТЕМАТИЧНИЙ ПЛАН </w:t>
      </w:r>
      <w:r w:rsidR="005A3D1D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дисципліни</w:t>
      </w:r>
    </w:p>
    <w:tbl>
      <w:tblPr>
        <w:tblpPr w:leftFromText="180" w:rightFromText="180" w:vertAnchor="text" w:horzAnchor="margin" w:tblpX="608" w:tblpY="220"/>
        <w:tblW w:w="98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410"/>
      </w:tblGrid>
      <w:tr w:rsidR="002C16C1" w:rsidRPr="00712F37" w:rsidTr="002C16C1">
        <w:trPr>
          <w:trHeight w:val="55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заняття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</w:t>
            </w:r>
          </w:p>
        </w:tc>
      </w:tr>
      <w:tr w:rsidR="002C16C1" w:rsidRPr="00712F37" w:rsidTr="002C16C1">
        <w:trPr>
          <w:trHeight w:val="31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Default="002C16C1" w:rsidP="009306E7">
            <w:pPr>
              <w:pStyle w:val="a5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 w:rsidRPr="00B011FE">
              <w:rPr>
                <w:b/>
                <w:color w:val="000000"/>
              </w:rPr>
              <w:t xml:space="preserve">Вступний інструктаж з правил техніки безпеки. </w:t>
            </w:r>
            <w:r w:rsidRPr="00B011FE">
              <w:rPr>
                <w:b/>
              </w:rPr>
              <w:t xml:space="preserve"> </w:t>
            </w:r>
            <w:r w:rsidRPr="00B011FE">
              <w:rPr>
                <w:b/>
                <w:bCs/>
                <w:color w:val="000000"/>
              </w:rPr>
              <w:t xml:space="preserve"> </w:t>
            </w:r>
          </w:p>
          <w:p w:rsidR="009306E7" w:rsidRPr="00B011FE" w:rsidRDefault="009306E7" w:rsidP="009306E7">
            <w:pPr>
              <w:pStyle w:val="a5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1. </w:t>
            </w:r>
            <w:r w:rsidRPr="00B011FE">
              <w:rPr>
                <w:b/>
                <w:bCs/>
                <w:color w:val="000000"/>
              </w:rPr>
              <w:t xml:space="preserve">Вступ до </w:t>
            </w:r>
            <w:proofErr w:type="spellStart"/>
            <w:r w:rsidRPr="00B011FE">
              <w:rPr>
                <w:b/>
                <w:bCs/>
                <w:color w:val="000000"/>
              </w:rPr>
              <w:t>кібергігієни</w:t>
            </w:r>
            <w:proofErr w:type="spellEnd"/>
            <w:r w:rsidRPr="00B011FE">
              <w:rPr>
                <w:b/>
                <w:bCs/>
                <w:color w:val="000000"/>
              </w:rPr>
              <w:t xml:space="preserve"> та протидії </w:t>
            </w:r>
            <w:proofErr w:type="spellStart"/>
            <w:r w:rsidRPr="00B011FE">
              <w:rPr>
                <w:b/>
                <w:bCs/>
                <w:color w:val="000000"/>
              </w:rPr>
              <w:t>кібербулінгу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085125" w:rsidRDefault="009306E7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2. </w:t>
            </w:r>
            <w:r w:rsidRPr="00B011FE">
              <w:rPr>
                <w:b/>
                <w:bCs/>
                <w:color w:val="000000"/>
              </w:rPr>
              <w:t>Соціальна інженерія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3. </w:t>
            </w:r>
            <w:r w:rsidRPr="00B011FE">
              <w:rPr>
                <w:b/>
                <w:bCs/>
                <w:color w:val="000000"/>
              </w:rPr>
              <w:t>Безпечне користування мережею Інтернет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4. </w:t>
            </w:r>
            <w:r w:rsidRPr="00B011FE">
              <w:rPr>
                <w:b/>
                <w:bCs/>
                <w:color w:val="000000"/>
              </w:rPr>
              <w:t>Безпечне користування електронною поштою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5. </w:t>
            </w:r>
            <w:r w:rsidRPr="00B011FE">
              <w:rPr>
                <w:b/>
                <w:bCs/>
                <w:color w:val="000000"/>
              </w:rPr>
              <w:t>Шкідливе програмне забезпечення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6. </w:t>
            </w:r>
            <w:r w:rsidRPr="00B011FE">
              <w:rPr>
                <w:b/>
                <w:bCs/>
                <w:color w:val="000000"/>
              </w:rPr>
              <w:t>Безпека користування соціальними мережами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7. </w:t>
            </w:r>
            <w:r w:rsidRPr="00B011FE">
              <w:rPr>
                <w:b/>
                <w:bCs/>
                <w:color w:val="000000"/>
              </w:rPr>
              <w:t>Безпека мобільних пристроїв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8. </w:t>
            </w:r>
            <w:r w:rsidRPr="00B011FE">
              <w:rPr>
                <w:b/>
              </w:rPr>
              <w:t>Безпечні облікові записи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9. </w:t>
            </w:r>
            <w:r w:rsidRPr="00B011FE">
              <w:rPr>
                <w:b/>
                <w:bCs/>
                <w:color w:val="000000"/>
              </w:rPr>
              <w:t>Фізична безпека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10. </w:t>
            </w:r>
            <w:r w:rsidRPr="00B011FE">
              <w:rPr>
                <w:b/>
                <w:bCs/>
                <w:color w:val="000000"/>
              </w:rPr>
              <w:t>Убезпечення від неправдивих повідомлень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11. </w:t>
            </w:r>
            <w:r w:rsidRPr="00B011FE">
              <w:rPr>
                <w:b/>
              </w:rPr>
              <w:t xml:space="preserve">Протидія </w:t>
            </w:r>
            <w:proofErr w:type="spellStart"/>
            <w:r w:rsidRPr="00B011FE">
              <w:rPr>
                <w:b/>
              </w:rPr>
              <w:t>кібербулінгу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12. </w:t>
            </w:r>
            <w:r w:rsidRPr="00B011FE">
              <w:rPr>
                <w:b/>
                <w:bCs/>
                <w:color w:val="000000"/>
              </w:rPr>
              <w:t xml:space="preserve">Правові засади </w:t>
            </w:r>
            <w:proofErr w:type="spellStart"/>
            <w:r w:rsidRPr="00B011FE">
              <w:rPr>
                <w:b/>
                <w:bCs/>
                <w:color w:val="000000"/>
              </w:rPr>
              <w:t>кібергігієни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 w:rsidRPr="00B011FE">
              <w:rPr>
                <w:b/>
                <w:bCs/>
                <w:color w:val="000000"/>
              </w:rPr>
              <w:t>Підведення підсумків вивченого. Комп’ютерне тестування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2C16C1" w:rsidRPr="00712F37" w:rsidTr="002C16C1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C1" w:rsidRPr="00B011FE" w:rsidRDefault="002C16C1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2C16C1" w:rsidRDefault="002C16C1" w:rsidP="002C16C1">
      <w:pPr>
        <w:rPr>
          <w:rFonts w:ascii="Times New Roman" w:hAnsi="Times New Roman" w:cs="Times New Roman"/>
          <w:sz w:val="24"/>
          <w:szCs w:val="24"/>
        </w:rPr>
      </w:pPr>
    </w:p>
    <w:p w:rsidR="00B27ECA" w:rsidRDefault="00B27ECA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901454" w:rsidRDefault="00901454" w:rsidP="0090145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Методи навчання та контролю, </w:t>
      </w:r>
    </w:p>
    <w:p w:rsidR="002C16C1" w:rsidRDefault="005A3D1D" w:rsidP="0090145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27ECA">
        <w:rPr>
          <w:rFonts w:ascii="Times New Roman" w:hAnsi="Times New Roman" w:cs="Times New Roman"/>
          <w:b/>
          <w:caps/>
          <w:sz w:val="24"/>
          <w:szCs w:val="24"/>
        </w:rPr>
        <w:t>критерії оцінювання</w:t>
      </w:r>
      <w:r w:rsidR="00901454">
        <w:rPr>
          <w:rFonts w:ascii="Times New Roman" w:hAnsi="Times New Roman" w:cs="Times New Roman"/>
          <w:b/>
          <w:caps/>
          <w:sz w:val="24"/>
          <w:szCs w:val="24"/>
        </w:rPr>
        <w:t>, рекомендована література</w:t>
      </w:r>
    </w:p>
    <w:p w:rsidR="00901454" w:rsidRPr="00B27ECA" w:rsidRDefault="00901454" w:rsidP="0090145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27ECA" w:rsidRPr="00B27ECA" w:rsidRDefault="005A3D1D" w:rsidP="00B27ECA">
      <w:pPr>
        <w:pStyle w:val="a5"/>
        <w:spacing w:before="0" w:beforeAutospacing="0" w:after="0" w:afterAutospacing="0"/>
        <w:ind w:firstLine="851"/>
        <w:rPr>
          <w:color w:val="000000"/>
        </w:rPr>
      </w:pPr>
      <w:r w:rsidRPr="00B27ECA">
        <w:rPr>
          <w:color w:val="000000"/>
        </w:rPr>
        <w:t xml:space="preserve">При проведенні лекцій використовуються </w:t>
      </w:r>
      <w:r w:rsidRPr="00B27ECA">
        <w:rPr>
          <w:b/>
          <w:color w:val="000000"/>
        </w:rPr>
        <w:t>словесні та наочні методи</w:t>
      </w:r>
      <w:r w:rsidRPr="00B27ECA">
        <w:rPr>
          <w:color w:val="000000"/>
        </w:rPr>
        <w:t>:</w:t>
      </w:r>
    </w:p>
    <w:p w:rsidR="00B27ECA" w:rsidRPr="00B27ECA" w:rsidRDefault="005A3D1D" w:rsidP="00B27ECA">
      <w:pPr>
        <w:pStyle w:val="a5"/>
        <w:numPr>
          <w:ilvl w:val="0"/>
          <w:numId w:val="8"/>
        </w:numPr>
        <w:spacing w:before="0" w:beforeAutospacing="0" w:after="0" w:afterAutospacing="0"/>
        <w:ind w:left="0" w:firstLine="851"/>
        <w:rPr>
          <w:spacing w:val="-20"/>
        </w:rPr>
      </w:pPr>
      <w:r w:rsidRPr="00B27ECA">
        <w:rPr>
          <w:spacing w:val="-20"/>
        </w:rPr>
        <w:t>п</w:t>
      </w:r>
      <w:r w:rsidR="00B27ECA" w:rsidRPr="00B27ECA">
        <w:rPr>
          <w:spacing w:val="-20"/>
        </w:rPr>
        <w:t>ояснення  з елементами бесіди;</w:t>
      </w:r>
    </w:p>
    <w:p w:rsidR="005A3D1D" w:rsidRPr="00B27ECA" w:rsidRDefault="005A3D1D" w:rsidP="00B27ECA">
      <w:pPr>
        <w:pStyle w:val="a5"/>
        <w:numPr>
          <w:ilvl w:val="0"/>
          <w:numId w:val="8"/>
        </w:numPr>
        <w:spacing w:before="0" w:beforeAutospacing="0" w:after="0" w:afterAutospacing="0"/>
        <w:ind w:left="0" w:firstLine="851"/>
        <w:rPr>
          <w:color w:val="000000"/>
        </w:rPr>
      </w:pPr>
      <w:r w:rsidRPr="00B27ECA">
        <w:rPr>
          <w:spacing w:val="-20"/>
        </w:rPr>
        <w:t xml:space="preserve">демонстрація за допомогою ПК. </w:t>
      </w:r>
    </w:p>
    <w:p w:rsidR="00B27ECA" w:rsidRDefault="00B27ECA" w:rsidP="00B27ECA">
      <w:pPr>
        <w:pStyle w:val="a5"/>
        <w:spacing w:before="0" w:beforeAutospacing="0" w:after="0" w:afterAutospacing="0"/>
        <w:ind w:firstLine="851"/>
        <w:rPr>
          <w:b/>
          <w:color w:val="000000"/>
        </w:rPr>
      </w:pPr>
    </w:p>
    <w:p w:rsidR="005A3D1D" w:rsidRPr="00B27ECA" w:rsidRDefault="005A3D1D" w:rsidP="00B27ECA">
      <w:pPr>
        <w:pStyle w:val="a5"/>
        <w:spacing w:before="0" w:beforeAutospacing="0" w:after="0" w:afterAutospacing="0"/>
        <w:ind w:firstLine="851"/>
        <w:rPr>
          <w:color w:val="000000"/>
        </w:rPr>
      </w:pPr>
      <w:r w:rsidRPr="00B27ECA">
        <w:rPr>
          <w:b/>
          <w:color w:val="000000"/>
        </w:rPr>
        <w:t>Методи контролю</w:t>
      </w:r>
      <w:r w:rsidRPr="00B27ECA">
        <w:rPr>
          <w:color w:val="000000"/>
        </w:rPr>
        <w:t>:</w:t>
      </w:r>
    </w:p>
    <w:p w:rsidR="00B27ECA" w:rsidRPr="00B27ECA" w:rsidRDefault="00B27ECA" w:rsidP="00B27ECA">
      <w:pPr>
        <w:pStyle w:val="a5"/>
        <w:numPr>
          <w:ilvl w:val="0"/>
          <w:numId w:val="9"/>
        </w:numPr>
        <w:spacing w:before="0" w:beforeAutospacing="0" w:after="0" w:afterAutospacing="0"/>
        <w:ind w:left="0" w:firstLine="851"/>
        <w:rPr>
          <w:color w:val="000000"/>
        </w:rPr>
      </w:pPr>
      <w:r w:rsidRPr="00B27ECA">
        <w:rPr>
          <w:color w:val="000000"/>
        </w:rPr>
        <w:t>усний контроль;</w:t>
      </w:r>
    </w:p>
    <w:p w:rsidR="00B27ECA" w:rsidRPr="00B27ECA" w:rsidRDefault="00B27ECA" w:rsidP="00B27ECA">
      <w:pPr>
        <w:pStyle w:val="a5"/>
        <w:numPr>
          <w:ilvl w:val="0"/>
          <w:numId w:val="9"/>
        </w:numPr>
        <w:spacing w:before="0" w:beforeAutospacing="0" w:after="0" w:afterAutospacing="0"/>
        <w:ind w:left="0" w:firstLine="851"/>
        <w:rPr>
          <w:color w:val="000000"/>
        </w:rPr>
      </w:pPr>
      <w:r w:rsidRPr="00B27ECA">
        <w:rPr>
          <w:color w:val="000000"/>
        </w:rPr>
        <w:t>комбінований контроль;</w:t>
      </w:r>
    </w:p>
    <w:p w:rsidR="00B27ECA" w:rsidRPr="00B27ECA" w:rsidRDefault="00B27ECA" w:rsidP="00B27ECA">
      <w:pPr>
        <w:pStyle w:val="a5"/>
        <w:numPr>
          <w:ilvl w:val="0"/>
          <w:numId w:val="9"/>
        </w:numPr>
        <w:spacing w:before="0" w:beforeAutospacing="0" w:after="0" w:afterAutospacing="0"/>
        <w:ind w:left="0" w:firstLine="851"/>
        <w:rPr>
          <w:color w:val="000000"/>
        </w:rPr>
      </w:pPr>
      <w:r w:rsidRPr="00B27ECA">
        <w:rPr>
          <w:color w:val="000000"/>
        </w:rPr>
        <w:t>підсумковий контроль.</w:t>
      </w:r>
    </w:p>
    <w:p w:rsidR="00B27ECA" w:rsidRDefault="00B27ECA" w:rsidP="00B27ECA">
      <w:pPr>
        <w:pStyle w:val="a5"/>
        <w:spacing w:before="0" w:beforeAutospacing="0" w:after="0" w:afterAutospacing="0"/>
        <w:ind w:firstLine="851"/>
        <w:rPr>
          <w:color w:val="000000"/>
        </w:rPr>
      </w:pPr>
    </w:p>
    <w:p w:rsidR="005A3D1D" w:rsidRPr="00B27ECA" w:rsidRDefault="005A3D1D" w:rsidP="00B27ECA">
      <w:pPr>
        <w:pStyle w:val="a5"/>
        <w:spacing w:before="0" w:beforeAutospacing="0" w:after="0" w:afterAutospacing="0"/>
        <w:ind w:firstLine="851"/>
        <w:rPr>
          <w:color w:val="000000"/>
        </w:rPr>
      </w:pPr>
      <w:r w:rsidRPr="00B27ECA">
        <w:rPr>
          <w:color w:val="000000"/>
        </w:rPr>
        <w:t xml:space="preserve">При оцінювані відповіді студента потрібно керуватися такими </w:t>
      </w:r>
      <w:r w:rsidRPr="00B27ECA">
        <w:rPr>
          <w:b/>
          <w:color w:val="000000"/>
        </w:rPr>
        <w:t>критеріями</w:t>
      </w:r>
      <w:r w:rsidRPr="00B27ECA">
        <w:rPr>
          <w:color w:val="000000"/>
        </w:rPr>
        <w:t>:</w:t>
      </w:r>
    </w:p>
    <w:p w:rsidR="005A3D1D" w:rsidRPr="00B27ECA" w:rsidRDefault="005A3D1D" w:rsidP="00B27ECA">
      <w:pPr>
        <w:pStyle w:val="a5"/>
        <w:numPr>
          <w:ilvl w:val="0"/>
          <w:numId w:val="10"/>
        </w:numPr>
        <w:spacing w:before="0" w:beforeAutospacing="0" w:after="0" w:afterAutospacing="0"/>
        <w:ind w:left="0" w:firstLine="851"/>
        <w:rPr>
          <w:color w:val="000000"/>
        </w:rPr>
      </w:pPr>
      <w:r w:rsidRPr="00B27ECA">
        <w:rPr>
          <w:color w:val="000000"/>
        </w:rPr>
        <w:t>п</w:t>
      </w:r>
      <w:r w:rsidR="00B27ECA" w:rsidRPr="00B27ECA">
        <w:rPr>
          <w:color w:val="000000"/>
        </w:rPr>
        <w:t>овнота і правильність відповіді</w:t>
      </w:r>
      <w:r w:rsidRPr="00B27ECA">
        <w:rPr>
          <w:color w:val="000000"/>
        </w:rPr>
        <w:t>;</w:t>
      </w:r>
    </w:p>
    <w:p w:rsidR="005A3D1D" w:rsidRPr="00B27ECA" w:rsidRDefault="005A3D1D" w:rsidP="00B27ECA">
      <w:pPr>
        <w:pStyle w:val="a5"/>
        <w:numPr>
          <w:ilvl w:val="0"/>
          <w:numId w:val="10"/>
        </w:numPr>
        <w:spacing w:before="0" w:beforeAutospacing="0" w:after="0" w:afterAutospacing="0"/>
        <w:ind w:left="0" w:firstLine="851"/>
        <w:rPr>
          <w:color w:val="000000"/>
        </w:rPr>
      </w:pPr>
      <w:r w:rsidRPr="00B27ECA">
        <w:rPr>
          <w:color w:val="000000"/>
        </w:rPr>
        <w:t>ступінь усв</w:t>
      </w:r>
      <w:r w:rsidR="00B27ECA" w:rsidRPr="00B27ECA">
        <w:rPr>
          <w:color w:val="000000"/>
        </w:rPr>
        <w:t>ідомлення і розуміння вивченого</w:t>
      </w:r>
      <w:r w:rsidRPr="00B27ECA">
        <w:rPr>
          <w:color w:val="000000"/>
        </w:rPr>
        <w:t>;</w:t>
      </w:r>
    </w:p>
    <w:p w:rsidR="005A3D1D" w:rsidRPr="00B27ECA" w:rsidRDefault="005A3D1D" w:rsidP="00B27ECA">
      <w:pPr>
        <w:pStyle w:val="a5"/>
        <w:numPr>
          <w:ilvl w:val="0"/>
          <w:numId w:val="10"/>
        </w:numPr>
        <w:spacing w:before="0" w:beforeAutospacing="0" w:after="0" w:afterAutospacing="0"/>
        <w:ind w:left="0" w:firstLine="851"/>
        <w:rPr>
          <w:color w:val="000000"/>
        </w:rPr>
      </w:pPr>
      <w:r w:rsidRPr="00B27ECA">
        <w:rPr>
          <w:color w:val="000000"/>
        </w:rPr>
        <w:t>мовне оформлення відповіді.</w:t>
      </w:r>
    </w:p>
    <w:p w:rsidR="00B27ECA" w:rsidRDefault="00B27ECA" w:rsidP="00B27ECA">
      <w:pPr>
        <w:pStyle w:val="a5"/>
        <w:spacing w:before="0" w:beforeAutospacing="0" w:after="0" w:afterAutospacing="0"/>
        <w:ind w:firstLine="851"/>
        <w:rPr>
          <w:b/>
          <w:color w:val="000000"/>
        </w:rPr>
      </w:pPr>
    </w:p>
    <w:p w:rsidR="005A3D1D" w:rsidRPr="00B27ECA" w:rsidRDefault="005A3D1D" w:rsidP="00B27ECA">
      <w:pPr>
        <w:pStyle w:val="a5"/>
        <w:spacing w:before="0" w:beforeAutospacing="0" w:after="0" w:afterAutospacing="0"/>
        <w:ind w:firstLine="851"/>
        <w:rPr>
          <w:color w:val="000000"/>
        </w:rPr>
      </w:pPr>
      <w:r w:rsidRPr="00B27ECA">
        <w:rPr>
          <w:b/>
          <w:color w:val="000000"/>
        </w:rPr>
        <w:t>Відповідь студен</w:t>
      </w:r>
      <w:r w:rsidR="00B27ECA" w:rsidRPr="00B27ECA">
        <w:rPr>
          <w:b/>
          <w:color w:val="000000"/>
        </w:rPr>
        <w:t>та</w:t>
      </w:r>
      <w:r w:rsidR="00B27ECA" w:rsidRPr="00B27ECA">
        <w:rPr>
          <w:color w:val="000000"/>
        </w:rPr>
        <w:t xml:space="preserve"> має бути зв’язаною</w:t>
      </w:r>
      <w:r w:rsidRPr="00B27ECA">
        <w:rPr>
          <w:color w:val="000000"/>
        </w:rPr>
        <w:t>, логічною, послідовною.</w:t>
      </w:r>
    </w:p>
    <w:p w:rsidR="002616EB" w:rsidRDefault="002616EB" w:rsidP="002616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16EB" w:rsidRDefault="002616EB" w:rsidP="002616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6EB">
        <w:rPr>
          <w:rFonts w:ascii="Times New Roman" w:hAnsi="Times New Roman" w:cs="Times New Roman"/>
          <w:b/>
          <w:sz w:val="24"/>
          <w:szCs w:val="24"/>
        </w:rPr>
        <w:t>Оцінювання якості</w:t>
      </w:r>
      <w:r w:rsidRPr="002616EB">
        <w:rPr>
          <w:rFonts w:ascii="Times New Roman" w:hAnsi="Times New Roman" w:cs="Times New Roman"/>
          <w:sz w:val="24"/>
          <w:szCs w:val="24"/>
        </w:rPr>
        <w:t xml:space="preserve"> підготовки </w:t>
      </w:r>
      <w:r>
        <w:rPr>
          <w:rFonts w:ascii="Times New Roman" w:hAnsi="Times New Roman" w:cs="Times New Roman"/>
          <w:sz w:val="24"/>
          <w:szCs w:val="24"/>
        </w:rPr>
        <w:t>студентів з навчальної дисципліни</w:t>
      </w:r>
      <w:r w:rsidRPr="00AD16D7">
        <w:rPr>
          <w:rFonts w:ascii="Times New Roman" w:hAnsi="Times New Roman" w:cs="Times New Roman"/>
          <w:sz w:val="24"/>
          <w:szCs w:val="24"/>
        </w:rPr>
        <w:t xml:space="preserve"> “Основи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6EB">
        <w:rPr>
          <w:rFonts w:ascii="Times New Roman" w:hAnsi="Times New Roman" w:cs="Times New Roman"/>
          <w:sz w:val="24"/>
          <w:szCs w:val="24"/>
        </w:rPr>
        <w:t xml:space="preserve">здійснюється в двох аспектах: </w:t>
      </w:r>
    </w:p>
    <w:p w:rsidR="002616EB" w:rsidRPr="002616EB" w:rsidRDefault="002616EB" w:rsidP="002616EB">
      <w:pPr>
        <w:pStyle w:val="ab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6EB">
        <w:rPr>
          <w:rFonts w:ascii="Times New Roman" w:hAnsi="Times New Roman" w:cs="Times New Roman"/>
          <w:sz w:val="24"/>
          <w:szCs w:val="24"/>
        </w:rPr>
        <w:t>рівень володіння теоретичними знаннями;</w:t>
      </w:r>
    </w:p>
    <w:p w:rsidR="002C16C1" w:rsidRPr="002616EB" w:rsidRDefault="002616EB" w:rsidP="002616EB">
      <w:pPr>
        <w:pStyle w:val="ab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6EB">
        <w:rPr>
          <w:rFonts w:ascii="Times New Roman" w:hAnsi="Times New Roman" w:cs="Times New Roman"/>
          <w:sz w:val="24"/>
          <w:szCs w:val="24"/>
        </w:rPr>
        <w:t>здатність до застосування вивченого матеріалу у практичній діяльності.</w:t>
      </w:r>
    </w:p>
    <w:p w:rsidR="00F8675D" w:rsidRDefault="00F8675D" w:rsidP="00F867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79E0" w:rsidRDefault="001579E0" w:rsidP="001579E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EB" w:rsidRPr="00F8675D" w:rsidRDefault="002616EB" w:rsidP="001579E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75D">
        <w:rPr>
          <w:rFonts w:ascii="Times New Roman" w:hAnsi="Times New Roman" w:cs="Times New Roman"/>
          <w:b/>
          <w:sz w:val="24"/>
          <w:szCs w:val="24"/>
        </w:rPr>
        <w:t>Критерії оцінювання знань учнів</w:t>
      </w:r>
    </w:p>
    <w:p w:rsidR="001579E0" w:rsidRDefault="00F8675D" w:rsidP="001579E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75D">
        <w:rPr>
          <w:rFonts w:ascii="Times New Roman" w:hAnsi="Times New Roman" w:cs="Times New Roman"/>
          <w:b/>
          <w:i/>
          <w:iCs/>
          <w:sz w:val="24"/>
          <w:szCs w:val="24"/>
        </w:rPr>
        <w:t>Оцінка</w:t>
      </w:r>
      <w:r w:rsidR="002616EB" w:rsidRPr="00F867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2616EB" w:rsidRPr="00F8675D">
        <w:rPr>
          <w:rFonts w:ascii="Times New Roman" w:hAnsi="Times New Roman" w:cs="Times New Roman"/>
          <w:b/>
          <w:i/>
          <w:iCs/>
          <w:sz w:val="24"/>
          <w:szCs w:val="24"/>
        </w:rPr>
        <w:t>„відмінно</w:t>
      </w:r>
      <w:proofErr w:type="spellEnd"/>
      <w:r w:rsidR="00901454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F867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(високий рівень).</w:t>
      </w:r>
      <w:r w:rsidR="002616EB" w:rsidRPr="00F867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675D">
        <w:rPr>
          <w:rFonts w:ascii="Times New Roman" w:hAnsi="Times New Roman" w:cs="Times New Roman"/>
          <w:spacing w:val="-2"/>
          <w:sz w:val="24"/>
          <w:szCs w:val="24"/>
        </w:rPr>
        <w:t xml:space="preserve">Студент володіє узагальненими знаннями навчального матеріалу в </w:t>
      </w:r>
      <w:r w:rsidRPr="00F8675D">
        <w:rPr>
          <w:rFonts w:ascii="Times New Roman" w:hAnsi="Times New Roman" w:cs="Times New Roman"/>
          <w:spacing w:val="-3"/>
          <w:sz w:val="24"/>
          <w:szCs w:val="24"/>
        </w:rPr>
        <w:t xml:space="preserve">повному. Відповідь студента повна, правильна, логічна і містить аналіз, </w:t>
      </w:r>
      <w:r w:rsidRPr="00F8675D">
        <w:rPr>
          <w:rFonts w:ascii="Times New Roman" w:hAnsi="Times New Roman" w:cs="Times New Roman"/>
          <w:sz w:val="24"/>
          <w:szCs w:val="24"/>
        </w:rPr>
        <w:t xml:space="preserve">систематизацію, узагальнення навчального матеріалу. Студент вміє </w:t>
      </w:r>
      <w:r w:rsidRPr="00F8675D">
        <w:rPr>
          <w:rFonts w:ascii="Times New Roman" w:hAnsi="Times New Roman" w:cs="Times New Roman"/>
          <w:spacing w:val="-5"/>
          <w:sz w:val="24"/>
          <w:szCs w:val="24"/>
        </w:rPr>
        <w:t>самостійно знаходити і користуватися джерелами інформації, оціню</w:t>
      </w:r>
      <w:r w:rsidRPr="00F8675D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8675D">
        <w:rPr>
          <w:rFonts w:ascii="Times New Roman" w:hAnsi="Times New Roman" w:cs="Times New Roman"/>
          <w:spacing w:val="-4"/>
          <w:sz w:val="24"/>
          <w:szCs w:val="24"/>
        </w:rPr>
        <w:t>вати отриману інформацію. Встановлює причинно-наслідкові та міжпредметні зв</w:t>
      </w:r>
      <w:r w:rsidR="00901454">
        <w:rPr>
          <w:rFonts w:ascii="Times New Roman" w:hAnsi="Times New Roman" w:cs="Times New Roman"/>
          <w:spacing w:val="-4"/>
          <w:sz w:val="24"/>
          <w:szCs w:val="24"/>
        </w:rPr>
        <w:t>’</w:t>
      </w:r>
      <w:r w:rsidRPr="00F8675D">
        <w:rPr>
          <w:rFonts w:ascii="Times New Roman" w:hAnsi="Times New Roman" w:cs="Times New Roman"/>
          <w:spacing w:val="-4"/>
          <w:sz w:val="24"/>
          <w:szCs w:val="24"/>
        </w:rPr>
        <w:t xml:space="preserve">язки. Робить аргументовані висновки. Правильно і </w:t>
      </w:r>
      <w:r w:rsidRPr="00F8675D">
        <w:rPr>
          <w:rFonts w:ascii="Times New Roman" w:hAnsi="Times New Roman" w:cs="Times New Roman"/>
          <w:spacing w:val="-3"/>
          <w:sz w:val="24"/>
          <w:szCs w:val="24"/>
        </w:rPr>
        <w:t>усвідомлено застосовує всі види довідкової інформації в межах на</w:t>
      </w:r>
      <w:r w:rsidRPr="00F8675D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901454">
        <w:rPr>
          <w:rFonts w:ascii="Times New Roman" w:hAnsi="Times New Roman" w:cs="Times New Roman"/>
          <w:sz w:val="24"/>
          <w:szCs w:val="24"/>
        </w:rPr>
        <w:pgNum/>
      </w:r>
      <w:proofErr w:type="spellStart"/>
      <w:r w:rsidR="00901454">
        <w:rPr>
          <w:rFonts w:ascii="Times New Roman" w:hAnsi="Times New Roman" w:cs="Times New Roman"/>
          <w:sz w:val="24"/>
          <w:szCs w:val="24"/>
        </w:rPr>
        <w:t>альної</w:t>
      </w:r>
      <w:proofErr w:type="spellEnd"/>
      <w:r w:rsidRPr="00F8675D">
        <w:rPr>
          <w:rFonts w:ascii="Times New Roman" w:hAnsi="Times New Roman" w:cs="Times New Roman"/>
          <w:sz w:val="24"/>
          <w:szCs w:val="24"/>
        </w:rPr>
        <w:t xml:space="preserve"> програми. </w:t>
      </w:r>
      <w:r w:rsidRPr="00F8675D">
        <w:rPr>
          <w:rFonts w:ascii="Times New Roman" w:hAnsi="Times New Roman" w:cs="Times New Roman"/>
          <w:spacing w:val="-6"/>
          <w:sz w:val="24"/>
          <w:szCs w:val="24"/>
        </w:rPr>
        <w:t>Проявляє пізнавально-творчий інтерес до обраної професії.</w:t>
      </w:r>
    </w:p>
    <w:p w:rsidR="001579E0" w:rsidRDefault="002616EB" w:rsidP="001579E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79E0">
        <w:rPr>
          <w:rFonts w:ascii="Times New Roman" w:hAnsi="Times New Roman" w:cs="Times New Roman"/>
          <w:b/>
          <w:i/>
          <w:iCs/>
          <w:sz w:val="24"/>
          <w:szCs w:val="24"/>
        </w:rPr>
        <w:t>Оцінка ,,добре</w:t>
      </w:r>
      <w:r w:rsidR="00901454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="00F8675D" w:rsidRPr="001579E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(достатній рівень)</w:t>
      </w:r>
      <w:r w:rsidRPr="001579E0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F8675D" w:rsidRPr="00F8675D">
        <w:rPr>
          <w:rFonts w:ascii="Times New Roman" w:hAnsi="Times New Roman" w:cs="Times New Roman"/>
          <w:sz w:val="24"/>
          <w:szCs w:val="24"/>
        </w:rPr>
        <w:t xml:space="preserve"> Студент самостійно, з розумінням відтворює основний навчальний </w:t>
      </w:r>
      <w:r w:rsidR="00F8675D" w:rsidRPr="00F8675D">
        <w:rPr>
          <w:rFonts w:ascii="Times New Roman" w:hAnsi="Times New Roman" w:cs="Times New Roman"/>
          <w:spacing w:val="-2"/>
          <w:sz w:val="24"/>
          <w:szCs w:val="24"/>
        </w:rPr>
        <w:t>матеріал та застосовує його при виконанні завдань в типових умовах (стандартних ситуаціях). Дає визначення основних понять, аналізує, порівнює інформацію, встановлює її зв</w:t>
      </w:r>
      <w:r w:rsidR="00901454">
        <w:rPr>
          <w:rFonts w:ascii="Times New Roman" w:hAnsi="Times New Roman" w:cs="Times New Roman"/>
          <w:spacing w:val="-2"/>
          <w:sz w:val="24"/>
          <w:szCs w:val="24"/>
        </w:rPr>
        <w:t>’</w:t>
      </w:r>
      <w:r w:rsidR="00F8675D" w:rsidRPr="00F8675D">
        <w:rPr>
          <w:rFonts w:ascii="Times New Roman" w:hAnsi="Times New Roman" w:cs="Times New Roman"/>
          <w:spacing w:val="-2"/>
          <w:sz w:val="24"/>
          <w:szCs w:val="24"/>
        </w:rPr>
        <w:t xml:space="preserve">язок з обраною професією та </w:t>
      </w:r>
      <w:r w:rsidR="00F8675D" w:rsidRPr="00F8675D">
        <w:rPr>
          <w:rFonts w:ascii="Times New Roman" w:hAnsi="Times New Roman" w:cs="Times New Roman"/>
          <w:spacing w:val="-5"/>
          <w:sz w:val="24"/>
          <w:szCs w:val="24"/>
        </w:rPr>
        <w:t xml:space="preserve">робить висновки. Відповідь в цілому правильна, логічна та достатньо </w:t>
      </w:r>
      <w:r w:rsidR="00F8675D" w:rsidRPr="00F8675D">
        <w:rPr>
          <w:rFonts w:ascii="Times New Roman" w:hAnsi="Times New Roman" w:cs="Times New Roman"/>
          <w:sz w:val="24"/>
          <w:szCs w:val="24"/>
        </w:rPr>
        <w:t xml:space="preserve">обґрунтована. </w:t>
      </w:r>
      <w:r w:rsidR="00F8675D" w:rsidRPr="00F8675D">
        <w:rPr>
          <w:rFonts w:ascii="Times New Roman" w:hAnsi="Times New Roman" w:cs="Times New Roman"/>
          <w:spacing w:val="-4"/>
          <w:sz w:val="24"/>
          <w:szCs w:val="24"/>
        </w:rPr>
        <w:t>При відповіді допускає несуттєві помилки, які може виправити.</w:t>
      </w:r>
    </w:p>
    <w:p w:rsidR="001579E0" w:rsidRDefault="002616EB" w:rsidP="001579E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7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Оцінка </w:t>
      </w:r>
      <w:proofErr w:type="spellStart"/>
      <w:r w:rsidRPr="00F8675D">
        <w:rPr>
          <w:rFonts w:ascii="Times New Roman" w:hAnsi="Times New Roman" w:cs="Times New Roman"/>
          <w:b/>
          <w:i/>
          <w:iCs/>
          <w:sz w:val="24"/>
          <w:szCs w:val="24"/>
        </w:rPr>
        <w:t>„задовільно</w:t>
      </w:r>
      <w:proofErr w:type="spellEnd"/>
      <w:r w:rsidR="00901454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="00F8675D" w:rsidRPr="00F867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(задовільний рівень)</w:t>
      </w:r>
      <w:r w:rsidRPr="00F8675D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F867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675D" w:rsidRPr="00F8675D">
        <w:rPr>
          <w:rFonts w:ascii="Times New Roman" w:hAnsi="Times New Roman" w:cs="Times New Roman"/>
          <w:sz w:val="24"/>
          <w:szCs w:val="24"/>
        </w:rPr>
        <w:t>Студент   на   рівні   запам</w:t>
      </w:r>
      <w:r w:rsidR="00901454">
        <w:rPr>
          <w:rFonts w:ascii="Times New Roman" w:hAnsi="Times New Roman" w:cs="Times New Roman"/>
          <w:sz w:val="24"/>
          <w:szCs w:val="24"/>
        </w:rPr>
        <w:t>’</w:t>
      </w:r>
      <w:r w:rsidR="00F8675D" w:rsidRPr="00F8675D">
        <w:rPr>
          <w:rFonts w:ascii="Times New Roman" w:hAnsi="Times New Roman" w:cs="Times New Roman"/>
          <w:sz w:val="24"/>
          <w:szCs w:val="24"/>
        </w:rPr>
        <w:t xml:space="preserve">ятовування,   без   достатнього   розуміння, </w:t>
      </w:r>
      <w:r w:rsidR="00F8675D" w:rsidRPr="00F8675D">
        <w:rPr>
          <w:rFonts w:ascii="Times New Roman" w:hAnsi="Times New Roman" w:cs="Times New Roman"/>
          <w:spacing w:val="-4"/>
          <w:sz w:val="24"/>
          <w:szCs w:val="24"/>
        </w:rPr>
        <w:t xml:space="preserve">відтворює основні положення навчального матеріалу. Дає помилкові </w:t>
      </w:r>
      <w:r w:rsidR="00F8675D" w:rsidRPr="00F8675D">
        <w:rPr>
          <w:rFonts w:ascii="Times New Roman" w:hAnsi="Times New Roman" w:cs="Times New Roman"/>
          <w:sz w:val="24"/>
          <w:szCs w:val="24"/>
        </w:rPr>
        <w:t>визначення основних понять. Може частково обґрунтувати і про</w:t>
      </w:r>
      <w:r w:rsidR="00F8675D" w:rsidRPr="00F8675D">
        <w:rPr>
          <w:rFonts w:ascii="Times New Roman" w:hAnsi="Times New Roman" w:cs="Times New Roman"/>
          <w:sz w:val="24"/>
          <w:szCs w:val="24"/>
        </w:rPr>
        <w:softHyphen/>
        <w:t xml:space="preserve">аналізувати свою відповідь. </w:t>
      </w:r>
      <w:r w:rsidR="00F8675D" w:rsidRPr="00F8675D">
        <w:rPr>
          <w:rFonts w:ascii="Times New Roman" w:hAnsi="Times New Roman" w:cs="Times New Roman"/>
          <w:spacing w:val="-5"/>
          <w:sz w:val="24"/>
          <w:szCs w:val="24"/>
        </w:rPr>
        <w:t>При відповіді допускає помилки, які самостійно не може виправити.</w:t>
      </w:r>
    </w:p>
    <w:p w:rsidR="002616EB" w:rsidRPr="00F8675D" w:rsidRDefault="002616EB" w:rsidP="001579E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7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Оцінка </w:t>
      </w:r>
      <w:proofErr w:type="spellStart"/>
      <w:r w:rsidRPr="00F8675D">
        <w:rPr>
          <w:rFonts w:ascii="Times New Roman" w:hAnsi="Times New Roman" w:cs="Times New Roman"/>
          <w:b/>
          <w:i/>
          <w:iCs/>
          <w:sz w:val="24"/>
          <w:szCs w:val="24"/>
        </w:rPr>
        <w:t>„незадовільно</w:t>
      </w:r>
      <w:proofErr w:type="spellEnd"/>
      <w:r w:rsidR="00901454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="00F8675D" w:rsidRPr="00F867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(незадовільний рівень)</w:t>
      </w:r>
      <w:r w:rsidRPr="00F8675D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F867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675D" w:rsidRPr="00F8675D">
        <w:rPr>
          <w:rFonts w:ascii="Times New Roman" w:hAnsi="Times New Roman" w:cs="Times New Roman"/>
          <w:sz w:val="24"/>
          <w:szCs w:val="24"/>
        </w:rPr>
        <w:t>Студент, за допомогою викладача відтворює на рівні розпізнавання окремі фрагменти навчального матеріалу. При відповіді допускає суттєві помилки.</w:t>
      </w:r>
    </w:p>
    <w:p w:rsidR="00901454" w:rsidRDefault="00901454" w:rsidP="00901454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901454" w:rsidRPr="00901454" w:rsidRDefault="00901454" w:rsidP="00901454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901454">
        <w:rPr>
          <w:rFonts w:ascii="Times New Roman" w:hAnsi="Times New Roman" w:cs="Times New Roman"/>
          <w:b/>
          <w:smallCaps/>
          <w:sz w:val="24"/>
          <w:szCs w:val="24"/>
        </w:rPr>
        <w:t>Рекомендована література</w:t>
      </w:r>
    </w:p>
    <w:p w:rsidR="00901454" w:rsidRPr="00901454" w:rsidRDefault="00901454" w:rsidP="00901454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454">
        <w:rPr>
          <w:rFonts w:ascii="Times New Roman" w:hAnsi="Times New Roman" w:cs="Times New Roman"/>
          <w:sz w:val="24"/>
          <w:szCs w:val="24"/>
        </w:rPr>
        <w:t>Кібергігієна</w:t>
      </w:r>
      <w:proofErr w:type="spellEnd"/>
      <w:r w:rsidRPr="00901454">
        <w:rPr>
          <w:rFonts w:ascii="Times New Roman" w:hAnsi="Times New Roman" w:cs="Times New Roman"/>
          <w:sz w:val="24"/>
          <w:szCs w:val="24"/>
        </w:rPr>
        <w:t xml:space="preserve"> та протидія </w:t>
      </w:r>
      <w:proofErr w:type="spellStart"/>
      <w:r w:rsidRPr="00901454">
        <w:rPr>
          <w:rFonts w:ascii="Times New Roman" w:hAnsi="Times New Roman" w:cs="Times New Roman"/>
          <w:sz w:val="24"/>
          <w:szCs w:val="24"/>
        </w:rPr>
        <w:t>кібербулінгу</w:t>
      </w:r>
      <w:proofErr w:type="spellEnd"/>
      <w:r w:rsidRPr="00901454">
        <w:rPr>
          <w:rFonts w:ascii="Times New Roman" w:hAnsi="Times New Roman" w:cs="Times New Roman"/>
          <w:sz w:val="24"/>
          <w:szCs w:val="24"/>
        </w:rPr>
        <w:t>. Посібник для проведення навчань молоддю для молоді, розроблений в межах програми «Мріємо та діємо», 2022.</w:t>
      </w:r>
    </w:p>
    <w:p w:rsidR="00901454" w:rsidRPr="00901454" w:rsidRDefault="00901454" w:rsidP="00901454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454">
        <w:rPr>
          <w:rFonts w:ascii="Times New Roman" w:hAnsi="Times New Roman" w:cs="Times New Roman"/>
          <w:sz w:val="24"/>
          <w:szCs w:val="24"/>
        </w:rPr>
        <w:t>Манжай</w:t>
      </w:r>
      <w:proofErr w:type="spellEnd"/>
      <w:r w:rsidRPr="00901454">
        <w:rPr>
          <w:rFonts w:ascii="Times New Roman" w:hAnsi="Times New Roman" w:cs="Times New Roman"/>
          <w:sz w:val="24"/>
          <w:szCs w:val="24"/>
        </w:rPr>
        <w:t xml:space="preserve"> О., Носов В. Методичний посібник для тренерів з питань </w:t>
      </w:r>
      <w:proofErr w:type="spellStart"/>
      <w:r w:rsidRPr="00901454">
        <w:rPr>
          <w:rFonts w:ascii="Times New Roman" w:hAnsi="Times New Roman" w:cs="Times New Roman"/>
          <w:sz w:val="24"/>
          <w:szCs w:val="24"/>
        </w:rPr>
        <w:t>кібергігієни</w:t>
      </w:r>
      <w:proofErr w:type="spellEnd"/>
      <w:r w:rsidRPr="00901454">
        <w:rPr>
          <w:rFonts w:ascii="Times New Roman" w:hAnsi="Times New Roman" w:cs="Times New Roman"/>
          <w:sz w:val="24"/>
          <w:szCs w:val="24"/>
        </w:rPr>
        <w:t xml:space="preserve"> у рамках спеціальної професійної (сертифікатної) програми підвищення кваліфікації: Практикум. – К.: ВАІТЕ, 2021.</w:t>
      </w:r>
    </w:p>
    <w:p w:rsidR="00451713" w:rsidRDefault="00451713" w:rsidP="00BB2D7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1713" w:rsidSect="00BB2D7B">
      <w:pgSz w:w="11906" w:h="16838"/>
      <w:pgMar w:top="851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B5C"/>
    <w:multiLevelType w:val="hybridMultilevel"/>
    <w:tmpl w:val="A7D667C6"/>
    <w:lvl w:ilvl="0" w:tplc="042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5D027E"/>
    <w:multiLevelType w:val="hybridMultilevel"/>
    <w:tmpl w:val="C49AE4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E39C0"/>
    <w:multiLevelType w:val="hybridMultilevel"/>
    <w:tmpl w:val="FDAE96CA"/>
    <w:lvl w:ilvl="0" w:tplc="53147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6E097E"/>
    <w:multiLevelType w:val="hybridMultilevel"/>
    <w:tmpl w:val="B3ECECD8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6342FB8"/>
    <w:multiLevelType w:val="hybridMultilevel"/>
    <w:tmpl w:val="706AFE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466F5"/>
    <w:multiLevelType w:val="hybridMultilevel"/>
    <w:tmpl w:val="DA24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2793D"/>
    <w:multiLevelType w:val="hybridMultilevel"/>
    <w:tmpl w:val="F07EA1C0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3994F65"/>
    <w:multiLevelType w:val="hybridMultilevel"/>
    <w:tmpl w:val="B0D4487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25C0B"/>
    <w:multiLevelType w:val="hybridMultilevel"/>
    <w:tmpl w:val="F27E8AD2"/>
    <w:lvl w:ilvl="0" w:tplc="233C1A6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D40C91"/>
    <w:multiLevelType w:val="hybridMultilevel"/>
    <w:tmpl w:val="6CE88D50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1E3474"/>
    <w:multiLevelType w:val="hybridMultilevel"/>
    <w:tmpl w:val="21AE507E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0C87A92"/>
    <w:multiLevelType w:val="hybridMultilevel"/>
    <w:tmpl w:val="DA24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97591"/>
    <w:multiLevelType w:val="hybridMultilevel"/>
    <w:tmpl w:val="07EE9736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12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D6"/>
    <w:rsid w:val="0001562A"/>
    <w:rsid w:val="00022009"/>
    <w:rsid w:val="000368D7"/>
    <w:rsid w:val="00085125"/>
    <w:rsid w:val="000F1364"/>
    <w:rsid w:val="001579E0"/>
    <w:rsid w:val="001C6D0A"/>
    <w:rsid w:val="001E6848"/>
    <w:rsid w:val="00246404"/>
    <w:rsid w:val="00254A30"/>
    <w:rsid w:val="002616EB"/>
    <w:rsid w:val="002C16C1"/>
    <w:rsid w:val="003064C0"/>
    <w:rsid w:val="003C303C"/>
    <w:rsid w:val="003D4AD9"/>
    <w:rsid w:val="00401DEA"/>
    <w:rsid w:val="00451713"/>
    <w:rsid w:val="004C4695"/>
    <w:rsid w:val="004C74CE"/>
    <w:rsid w:val="00591942"/>
    <w:rsid w:val="005A3D1D"/>
    <w:rsid w:val="005B58BC"/>
    <w:rsid w:val="005D6639"/>
    <w:rsid w:val="005F3506"/>
    <w:rsid w:val="00607B44"/>
    <w:rsid w:val="007A79FE"/>
    <w:rsid w:val="007F7539"/>
    <w:rsid w:val="008A18AF"/>
    <w:rsid w:val="00901454"/>
    <w:rsid w:val="009038B0"/>
    <w:rsid w:val="00904E69"/>
    <w:rsid w:val="009306E7"/>
    <w:rsid w:val="00A62ED6"/>
    <w:rsid w:val="00AA3A8B"/>
    <w:rsid w:val="00AB7DDE"/>
    <w:rsid w:val="00AD16D7"/>
    <w:rsid w:val="00B011FE"/>
    <w:rsid w:val="00B27ECA"/>
    <w:rsid w:val="00BB2D7B"/>
    <w:rsid w:val="00BD2F8C"/>
    <w:rsid w:val="00C44C61"/>
    <w:rsid w:val="00C46B86"/>
    <w:rsid w:val="00C650F4"/>
    <w:rsid w:val="00D20644"/>
    <w:rsid w:val="00D6288D"/>
    <w:rsid w:val="00D73407"/>
    <w:rsid w:val="00DE2398"/>
    <w:rsid w:val="00E80464"/>
    <w:rsid w:val="00F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E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DEA"/>
    <w:pPr>
      <w:spacing w:after="0" w:line="240" w:lineRule="auto"/>
    </w:pPr>
    <w:rPr>
      <w:rFonts w:eastAsiaTheme="minorEastAsia"/>
      <w:lang w:eastAsia="uk-UA"/>
    </w:rPr>
  </w:style>
  <w:style w:type="character" w:styleId="a4">
    <w:name w:val="Strong"/>
    <w:uiPriority w:val="22"/>
    <w:qFormat/>
    <w:rsid w:val="00451713"/>
    <w:rPr>
      <w:b/>
      <w:bCs/>
    </w:rPr>
  </w:style>
  <w:style w:type="paragraph" w:styleId="a5">
    <w:name w:val="Normal (Web)"/>
    <w:basedOn w:val="a"/>
    <w:uiPriority w:val="99"/>
    <w:unhideWhenUsed/>
    <w:rsid w:val="0045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51713"/>
    <w:rPr>
      <w:color w:val="0000FF"/>
      <w:u w:val="single"/>
    </w:rPr>
  </w:style>
  <w:style w:type="paragraph" w:customStyle="1" w:styleId="razdel">
    <w:name w:val="razdel"/>
    <w:rsid w:val="00451713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val="ru-RU" w:eastAsia="uk-UA"/>
    </w:rPr>
  </w:style>
  <w:style w:type="paragraph" w:styleId="a7">
    <w:name w:val="Balloon Text"/>
    <w:basedOn w:val="a"/>
    <w:link w:val="a8"/>
    <w:uiPriority w:val="99"/>
    <w:semiHidden/>
    <w:unhideWhenUsed/>
    <w:rsid w:val="00C4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46B86"/>
    <w:rPr>
      <w:rFonts w:ascii="Tahoma" w:eastAsiaTheme="minorEastAsia" w:hAnsi="Tahoma" w:cs="Tahoma"/>
      <w:sz w:val="16"/>
      <w:szCs w:val="16"/>
      <w:lang w:eastAsia="uk-UA"/>
    </w:rPr>
  </w:style>
  <w:style w:type="paragraph" w:styleId="a9">
    <w:name w:val="footer"/>
    <w:basedOn w:val="a"/>
    <w:link w:val="aa"/>
    <w:rsid w:val="00B27E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ижній колонтитул Знак"/>
    <w:basedOn w:val="a0"/>
    <w:link w:val="a9"/>
    <w:rsid w:val="00B27E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261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E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DEA"/>
    <w:pPr>
      <w:spacing w:after="0" w:line="240" w:lineRule="auto"/>
    </w:pPr>
    <w:rPr>
      <w:rFonts w:eastAsiaTheme="minorEastAsia"/>
      <w:lang w:eastAsia="uk-UA"/>
    </w:rPr>
  </w:style>
  <w:style w:type="character" w:styleId="a4">
    <w:name w:val="Strong"/>
    <w:uiPriority w:val="22"/>
    <w:qFormat/>
    <w:rsid w:val="00451713"/>
    <w:rPr>
      <w:b/>
      <w:bCs/>
    </w:rPr>
  </w:style>
  <w:style w:type="paragraph" w:styleId="a5">
    <w:name w:val="Normal (Web)"/>
    <w:basedOn w:val="a"/>
    <w:uiPriority w:val="99"/>
    <w:unhideWhenUsed/>
    <w:rsid w:val="0045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51713"/>
    <w:rPr>
      <w:color w:val="0000FF"/>
      <w:u w:val="single"/>
    </w:rPr>
  </w:style>
  <w:style w:type="paragraph" w:customStyle="1" w:styleId="razdel">
    <w:name w:val="razdel"/>
    <w:rsid w:val="00451713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val="ru-RU" w:eastAsia="uk-UA"/>
    </w:rPr>
  </w:style>
  <w:style w:type="paragraph" w:styleId="a7">
    <w:name w:val="Balloon Text"/>
    <w:basedOn w:val="a"/>
    <w:link w:val="a8"/>
    <w:uiPriority w:val="99"/>
    <w:semiHidden/>
    <w:unhideWhenUsed/>
    <w:rsid w:val="00C4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46B86"/>
    <w:rPr>
      <w:rFonts w:ascii="Tahoma" w:eastAsiaTheme="minorEastAsia" w:hAnsi="Tahoma" w:cs="Tahoma"/>
      <w:sz w:val="16"/>
      <w:szCs w:val="16"/>
      <w:lang w:eastAsia="uk-UA"/>
    </w:rPr>
  </w:style>
  <w:style w:type="paragraph" w:styleId="a9">
    <w:name w:val="footer"/>
    <w:basedOn w:val="a"/>
    <w:link w:val="aa"/>
    <w:rsid w:val="00B27E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ижній колонтитул Знак"/>
    <w:basedOn w:val="a0"/>
    <w:link w:val="a9"/>
    <w:rsid w:val="00B27E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26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diia.gov.ua/courses/lesson/seria-3-bezpecnij-internet" TargetMode="External"/><Relationship Id="rId13" Type="http://schemas.openxmlformats.org/officeDocument/2006/relationships/hyperlink" Target="https://osvita.diia.gov.ua/courses/lesson/seria-8-fizicna-bezpeka" TargetMode="External"/><Relationship Id="rId3" Type="http://schemas.openxmlformats.org/officeDocument/2006/relationships/styles" Target="styles.xml"/><Relationship Id="rId7" Type="http://schemas.openxmlformats.org/officeDocument/2006/relationships/hyperlink" Target="https://osvita.diia.gov.ua/courses/lesson/seria-2-ponatta-socialnoi-inzenerii" TargetMode="External"/><Relationship Id="rId12" Type="http://schemas.openxmlformats.org/officeDocument/2006/relationships/hyperlink" Target="https://osvita.diia.gov.ua/courses/lesson/seria-7-bezpeka-mobilnih-pristroi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svita.diia.gov.ua/courses/lesson/seria-6-bezpeka-socmere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svita.diia.gov.ua/courses/lesson/seria-9-nepravdivi-povidomlenna" TargetMode="External"/><Relationship Id="rId10" Type="http://schemas.openxmlformats.org/officeDocument/2006/relationships/hyperlink" Target="https://osvita.diia.gov.ua/courses/lesson/seria-5-programne-zabezpecen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svita.diia.gov.ua/courses/lesson/seria-4-postova-skrinka" TargetMode="External"/><Relationship Id="rId14" Type="http://schemas.openxmlformats.org/officeDocument/2006/relationships/hyperlink" Target="https://osvita.diia.gov.ua/courses/lesson/seria-9-nepravdivi-povidomlen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AE41F-DCA6-495F-9902-BEF2149A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7005</Words>
  <Characters>3993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2024-09-22T14:28:00Z</dcterms:created>
  <dcterms:modified xsi:type="dcterms:W3CDTF">2024-12-07T14:33:00Z</dcterms:modified>
</cp:coreProperties>
</file>