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CC" w:rsidRPr="00E10ACC" w:rsidRDefault="00E10ACC" w:rsidP="00E10ACC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10ACC">
        <w:rPr>
          <w:rStyle w:val="af6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СУЧАСНИЙ ДИРЕКТОР ЯК ЛІДЕР ЗМІН: ІНТЕРАКТИВНІ </w:t>
      </w:r>
      <w:proofErr w:type="gramStart"/>
      <w:r w:rsidRPr="00E10ACC">
        <w:rPr>
          <w:rStyle w:val="af6"/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 w:rsidRPr="00E10ACC">
        <w:rPr>
          <w:rStyle w:val="af6"/>
          <w:rFonts w:ascii="Times New Roman" w:hAnsi="Times New Roman" w:cs="Times New Roman"/>
          <w:b/>
          <w:bCs/>
          <w:sz w:val="28"/>
          <w:szCs w:val="28"/>
          <w:lang w:val="ru-RU"/>
        </w:rPr>
        <w:t>ІДХОДИ ДО УПРАВЛІННЯ ОСВІТНІМ ЗАКЛАДОМ</w:t>
      </w:r>
    </w:p>
    <w:p w:rsidR="00E10ACC" w:rsidRPr="00E10ACC" w:rsidRDefault="00E10ACC" w:rsidP="00E10ACC">
      <w:pPr>
        <w:pStyle w:val="aff8"/>
        <w:spacing w:line="360" w:lineRule="auto"/>
        <w:jc w:val="right"/>
        <w:rPr>
          <w:sz w:val="28"/>
          <w:szCs w:val="28"/>
        </w:rPr>
      </w:pPr>
      <w:r w:rsidRPr="00E10ACC">
        <w:rPr>
          <w:rStyle w:val="af7"/>
          <w:sz w:val="28"/>
          <w:szCs w:val="28"/>
        </w:rPr>
        <w:t>«Лідерство — це здатність перетворювати бачення у реальність.»</w:t>
      </w:r>
      <w:r w:rsidRPr="00E10ACC">
        <w:rPr>
          <w:sz w:val="28"/>
          <w:szCs w:val="28"/>
        </w:rPr>
        <w:br/>
      </w:r>
      <w:r w:rsidRPr="00E10ACC">
        <w:rPr>
          <w:rStyle w:val="af7"/>
          <w:sz w:val="28"/>
          <w:szCs w:val="28"/>
        </w:rPr>
        <w:t>(</w:t>
      </w:r>
      <w:proofErr w:type="spellStart"/>
      <w:r w:rsidRPr="00E10ACC">
        <w:rPr>
          <w:rStyle w:val="af7"/>
          <w:sz w:val="28"/>
          <w:szCs w:val="28"/>
        </w:rPr>
        <w:t>Уоррен</w:t>
      </w:r>
      <w:proofErr w:type="spellEnd"/>
      <w:r w:rsidRPr="00E10ACC">
        <w:rPr>
          <w:rStyle w:val="af7"/>
          <w:sz w:val="28"/>
          <w:szCs w:val="28"/>
        </w:rPr>
        <w:t xml:space="preserve"> </w:t>
      </w:r>
      <w:proofErr w:type="spellStart"/>
      <w:r w:rsidRPr="00E10ACC">
        <w:rPr>
          <w:rStyle w:val="af7"/>
          <w:sz w:val="28"/>
          <w:szCs w:val="28"/>
        </w:rPr>
        <w:t>Бенніс</w:t>
      </w:r>
      <w:proofErr w:type="spellEnd"/>
      <w:r w:rsidRPr="00E10ACC">
        <w:rPr>
          <w:rStyle w:val="af7"/>
          <w:sz w:val="28"/>
          <w:szCs w:val="28"/>
        </w:rPr>
        <w:t>)</w:t>
      </w:r>
    </w:p>
    <w:p w:rsidR="00E10ACC" w:rsidRPr="00E10ACC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ru-RU"/>
        </w:rPr>
      </w:pP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Вступ</w:t>
      </w:r>
      <w:proofErr w:type="spellEnd"/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Сучасна освіта перебуває у стані постійного реформування, а тому постать керівника закладу освіти стає ключовою у впровадженні якісних змін. Директор XXI століття — це не лише адміністратор, а </w:t>
      </w:r>
      <w:r w:rsidRPr="00E10ACC">
        <w:rPr>
          <w:rStyle w:val="af6"/>
          <w:sz w:val="28"/>
          <w:szCs w:val="28"/>
        </w:rPr>
        <w:t>лідер змін</w:t>
      </w:r>
      <w:r w:rsidRPr="00E10ACC">
        <w:rPr>
          <w:sz w:val="28"/>
          <w:szCs w:val="28"/>
        </w:rPr>
        <w:t>, який здатен мотивувати, надихати та об’єднувати команду педагогів навколо спільної мети.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Відповідно до положень </w:t>
      </w:r>
      <w:r w:rsidRPr="00E10ACC">
        <w:rPr>
          <w:rStyle w:val="af6"/>
          <w:sz w:val="28"/>
          <w:szCs w:val="28"/>
        </w:rPr>
        <w:t>Концепції “Нова українська школа” (затверджена МОН України, 2016 р.)</w:t>
      </w:r>
      <w:r w:rsidRPr="00E10ACC">
        <w:rPr>
          <w:sz w:val="28"/>
          <w:szCs w:val="28"/>
        </w:rPr>
        <w:t xml:space="preserve">, сучасний керівник має діяти як </w:t>
      </w:r>
      <w:r w:rsidRPr="00E10ACC">
        <w:rPr>
          <w:rStyle w:val="af6"/>
          <w:sz w:val="28"/>
          <w:szCs w:val="28"/>
        </w:rPr>
        <w:t>агент освітніх перетворень</w:t>
      </w:r>
      <w:r w:rsidRPr="00E10ACC">
        <w:rPr>
          <w:sz w:val="28"/>
          <w:szCs w:val="28"/>
        </w:rPr>
        <w:t>, упроваджуючи нові моделі співпраці, партнерства, відкритості та інтерактивності в управлінні.</w:t>
      </w:r>
    </w:p>
    <w:p w:rsidR="00E10ACC" w:rsidRPr="00E10ACC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1.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Лідерський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підхід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в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управлінні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освітнім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закладом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Лідерство директора полягає не лише у вмінні приймати рішення, а й у здатності створювати </w:t>
      </w:r>
      <w:r w:rsidRPr="00E10ACC">
        <w:rPr>
          <w:rStyle w:val="af6"/>
          <w:sz w:val="28"/>
          <w:szCs w:val="28"/>
        </w:rPr>
        <w:t>спільне бачення розвитку закладу</w:t>
      </w:r>
      <w:r w:rsidRPr="00E10ACC">
        <w:rPr>
          <w:sz w:val="28"/>
          <w:szCs w:val="28"/>
        </w:rPr>
        <w:t>. Директор-лідер формує цінності команди, стимулює інновації, підтримує педагогів у професійному зростанні.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Згідно із Законом України «Про освіту» (стаття 38), керівник закладу зобов’язаний забезпечувати демократичний стиль управління, сприяти розвитку педагогічної творчості та участі колективу в управлінських процесах. Саме через лідерство, а не адміністративний контроль, можливо досягти стійких позитивних змін.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rStyle w:val="af6"/>
          <w:sz w:val="28"/>
          <w:szCs w:val="28"/>
        </w:rPr>
        <w:t>Приклад із практики.</w:t>
      </w:r>
      <w:r w:rsidRPr="00E10ACC">
        <w:rPr>
          <w:sz w:val="28"/>
          <w:szCs w:val="28"/>
        </w:rPr>
        <w:br/>
        <w:t xml:space="preserve">У Криворізькій гімназії №88 директор ініціювала створення «Команди розвитку», до якої увійшли представники всіх методичних об’єднань. Разом вони працюють над </w:t>
      </w:r>
      <w:r w:rsidRPr="00E10ACC">
        <w:rPr>
          <w:sz w:val="28"/>
          <w:szCs w:val="28"/>
        </w:rPr>
        <w:lastRenderedPageBreak/>
        <w:t>оновленням стратегії закладу, обговорюючи пропозиції у форматі «Світового кафе». Такий підхід дозволив розробити реалістичні цілі розвитку гімназії на 2025–2030 роки.</w:t>
      </w:r>
    </w:p>
    <w:p w:rsidR="00E10ACC" w:rsidRPr="00830699" w:rsidRDefault="00E10ACC" w:rsidP="00E10ACC">
      <w:pPr>
        <w:spacing w:line="360" w:lineRule="auto"/>
        <w:rPr>
          <w:rFonts w:cs="Times New Roman"/>
          <w:szCs w:val="28"/>
          <w:lang w:val="ru-RU"/>
        </w:rPr>
      </w:pPr>
    </w:p>
    <w:p w:rsidR="00E10ACC" w:rsidRPr="00E10ACC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2.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Інтерактивні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proofErr w:type="gram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п</w:t>
      </w:r>
      <w:proofErr w:type="gram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ідходи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в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управлінні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: нова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філософія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співпраці</w:t>
      </w:r>
      <w:proofErr w:type="spellEnd"/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Інтерактивність — це не лише сучасна форма організації роботи, а </w:t>
      </w:r>
      <w:r w:rsidRPr="00E10ACC">
        <w:rPr>
          <w:rStyle w:val="af6"/>
          <w:sz w:val="28"/>
          <w:szCs w:val="28"/>
        </w:rPr>
        <w:t>інструмент розвитку комунікації та залученості</w:t>
      </w:r>
      <w:r w:rsidRPr="00E10ACC">
        <w:rPr>
          <w:sz w:val="28"/>
          <w:szCs w:val="28"/>
        </w:rPr>
        <w:t xml:space="preserve"> педагогів. Директор-лідер застосовує такі інтерактивні технології:</w:t>
      </w:r>
    </w:p>
    <w:p w:rsidR="00E10ACC" w:rsidRPr="00E10ACC" w:rsidRDefault="00E10ACC" w:rsidP="00E10ACC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2.1. “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Світове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кафе”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Методика колективного мозкового штурму, під час якого учасники обговорюють конкретну проблему за «круглими столами».</w:t>
      </w:r>
      <w:r w:rsidRPr="00E10ACC">
        <w:rPr>
          <w:sz w:val="28"/>
          <w:szCs w:val="28"/>
        </w:rPr>
        <w:br/>
      </w:r>
      <w:r w:rsidRPr="00E10ACC">
        <w:rPr>
          <w:rStyle w:val="af6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під час розробки річного плану гімназії учителі в малих групах генерують ідеї щодо </w:t>
      </w:r>
      <w:proofErr w:type="spellStart"/>
      <w:r w:rsidRPr="00E10ACC">
        <w:rPr>
          <w:sz w:val="28"/>
          <w:szCs w:val="28"/>
        </w:rPr>
        <w:t>проєктів</w:t>
      </w:r>
      <w:proofErr w:type="spellEnd"/>
      <w:r w:rsidRPr="00E10ACC">
        <w:rPr>
          <w:sz w:val="28"/>
          <w:szCs w:val="28"/>
        </w:rPr>
        <w:t xml:space="preserve"> громадської активності. Результати заносяться у спільну дошку </w:t>
      </w:r>
      <w:proofErr w:type="spellStart"/>
      <w:r w:rsidRPr="00E10ACC">
        <w:rPr>
          <w:rStyle w:val="af6"/>
          <w:sz w:val="28"/>
          <w:szCs w:val="28"/>
        </w:rPr>
        <w:t>Miro</w:t>
      </w:r>
      <w:proofErr w:type="spellEnd"/>
      <w:r w:rsidRPr="00E10ACC">
        <w:rPr>
          <w:sz w:val="28"/>
          <w:szCs w:val="28"/>
        </w:rPr>
        <w:t>, де всі можуть додати коментарі та пропозиції.</w:t>
      </w:r>
    </w:p>
    <w:p w:rsidR="00E10ACC" w:rsidRPr="00E10ACC" w:rsidRDefault="00E10ACC" w:rsidP="00E10ACC">
      <w:pPr>
        <w:pStyle w:val="4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uk-UA"/>
        </w:rPr>
        <w:t>2.2. Педагогічні дебати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Форма діалогу, коли учасники відстоюють різні позиції з актуальної педагогічної теми.</w:t>
      </w:r>
      <w:r w:rsidRPr="00E10ACC">
        <w:rPr>
          <w:sz w:val="28"/>
          <w:szCs w:val="28"/>
        </w:rPr>
        <w:br/>
      </w:r>
      <w:r w:rsidRPr="00E10ACC">
        <w:rPr>
          <w:rStyle w:val="af6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дебати «Цифрові технології: користь чи загроза для освіти» допомогли педагогам сформувати спільну позицію щодо безпечного використання ШІ в освітньому процесі.</w:t>
      </w:r>
    </w:p>
    <w:p w:rsidR="00E10ACC" w:rsidRPr="00E10ACC" w:rsidRDefault="00E10ACC" w:rsidP="00E10ACC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2.3.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Стратегічні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сесії</w:t>
      </w:r>
      <w:proofErr w:type="spellEnd"/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Проводяться з метою формування стратегічного бачення розвитку гімназії.</w:t>
      </w:r>
      <w:r w:rsidRPr="00E10ACC">
        <w:rPr>
          <w:sz w:val="28"/>
          <w:szCs w:val="28"/>
        </w:rPr>
        <w:br/>
      </w:r>
      <w:r w:rsidRPr="00E10ACC">
        <w:rPr>
          <w:rStyle w:val="af6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у ході стратегічної сесії «Гімназія майбутнього: школа партнерства» команда використала </w:t>
      </w:r>
      <w:proofErr w:type="spellStart"/>
      <w:r w:rsidRPr="00E10ACC">
        <w:rPr>
          <w:rStyle w:val="af6"/>
          <w:sz w:val="28"/>
          <w:szCs w:val="28"/>
        </w:rPr>
        <w:t>Mentimeter</w:t>
      </w:r>
      <w:proofErr w:type="spellEnd"/>
      <w:r w:rsidRPr="00E10ACC">
        <w:rPr>
          <w:sz w:val="28"/>
          <w:szCs w:val="28"/>
        </w:rPr>
        <w:t xml:space="preserve"> для збору зворотного зв’язку від учнів і батьків.</w:t>
      </w:r>
    </w:p>
    <w:p w:rsidR="00E10ACC" w:rsidRPr="00E10ACC" w:rsidRDefault="00E10ACC" w:rsidP="00E10ACC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lastRenderedPageBreak/>
        <w:t xml:space="preserve">2.4.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Методичні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марафони</w:t>
      </w:r>
      <w:proofErr w:type="spellEnd"/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Форма колективного професійного зростання, коли педагоги обмінюються кращими практиками, демонструють власні напрацювання, проводять майстер-класи.</w:t>
      </w:r>
      <w:r w:rsidRPr="00E10ACC">
        <w:rPr>
          <w:sz w:val="28"/>
          <w:szCs w:val="28"/>
        </w:rPr>
        <w:br/>
      </w:r>
      <w:r w:rsidRPr="00E10ACC">
        <w:rPr>
          <w:rStyle w:val="af6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у гімназії №88 проведено марафон «STEM-лабораторія успіху», де кожен учитель презентував власний </w:t>
      </w:r>
      <w:proofErr w:type="spellStart"/>
      <w:r w:rsidRPr="00E10ACC">
        <w:rPr>
          <w:sz w:val="28"/>
          <w:szCs w:val="28"/>
        </w:rPr>
        <w:t>мініпроєкт</w:t>
      </w:r>
      <w:proofErr w:type="spellEnd"/>
      <w:r w:rsidRPr="00E10ACC">
        <w:rPr>
          <w:sz w:val="28"/>
          <w:szCs w:val="28"/>
        </w:rPr>
        <w:t xml:space="preserve">. Усі матеріали узагальнено на платформі </w:t>
      </w:r>
      <w:proofErr w:type="spellStart"/>
      <w:r w:rsidRPr="00E10ACC">
        <w:rPr>
          <w:rStyle w:val="af6"/>
          <w:sz w:val="28"/>
          <w:szCs w:val="28"/>
        </w:rPr>
        <w:t>Google</w:t>
      </w:r>
      <w:proofErr w:type="spellEnd"/>
      <w:r w:rsidRPr="00E10ACC">
        <w:rPr>
          <w:rStyle w:val="af6"/>
          <w:sz w:val="28"/>
          <w:szCs w:val="28"/>
        </w:rPr>
        <w:t xml:space="preserve"> </w:t>
      </w:r>
      <w:proofErr w:type="spellStart"/>
      <w:r w:rsidRPr="00E10ACC">
        <w:rPr>
          <w:rStyle w:val="af6"/>
          <w:sz w:val="28"/>
          <w:szCs w:val="28"/>
        </w:rPr>
        <w:t>Classroom</w:t>
      </w:r>
      <w:proofErr w:type="spellEnd"/>
      <w:r w:rsidRPr="00E10ACC">
        <w:rPr>
          <w:sz w:val="28"/>
          <w:szCs w:val="28"/>
        </w:rPr>
        <w:t>.</w:t>
      </w:r>
    </w:p>
    <w:p w:rsidR="00E10ACC" w:rsidRPr="00830699" w:rsidRDefault="00E10ACC" w:rsidP="00E10ACC">
      <w:pPr>
        <w:spacing w:line="360" w:lineRule="auto"/>
        <w:rPr>
          <w:rFonts w:cs="Times New Roman"/>
          <w:szCs w:val="28"/>
          <w:lang w:val="uk-UA"/>
        </w:rPr>
      </w:pPr>
    </w:p>
    <w:p w:rsidR="00E10ACC" w:rsidRPr="00830699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830699">
        <w:rPr>
          <w:rStyle w:val="af6"/>
          <w:rFonts w:ascii="Times New Roman" w:hAnsi="Times New Roman" w:cs="Times New Roman"/>
          <w:b/>
          <w:bCs/>
          <w:szCs w:val="28"/>
          <w:lang w:val="uk-UA"/>
        </w:rPr>
        <w:t>3. Використання цифрових платформ як складник інтерактивного управління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Цифрові інструменти стають невід’ємною частиною управлінської діяльності. Вони підсилюють комунікацію, забезпечують прозорість прийняття рішень і сприяють створенню відкритого інформаційного простору.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rStyle w:val="af6"/>
          <w:sz w:val="28"/>
          <w:szCs w:val="28"/>
        </w:rPr>
        <w:t>Найефективніші цифрові ресурси для управлінця: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3307"/>
        <w:gridCol w:w="4472"/>
      </w:tblGrid>
      <w:tr w:rsidR="00E10ACC" w:rsidRPr="00E10ACC" w:rsidTr="00E10A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E10ACC">
              <w:rPr>
                <w:rFonts w:cs="Times New Roman"/>
                <w:b/>
                <w:bCs/>
                <w:szCs w:val="28"/>
              </w:rPr>
              <w:t>Платформа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E10ACC">
              <w:rPr>
                <w:rFonts w:cs="Times New Roman"/>
                <w:b/>
                <w:bCs/>
                <w:szCs w:val="28"/>
              </w:rPr>
              <w:t>Призначення</w:t>
            </w:r>
            <w:proofErr w:type="spellEnd"/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E10ACC">
              <w:rPr>
                <w:rFonts w:cs="Times New Roman"/>
                <w:b/>
                <w:bCs/>
                <w:szCs w:val="28"/>
              </w:rPr>
              <w:t>Приклад</w:t>
            </w:r>
            <w:proofErr w:type="spellEnd"/>
            <w:r w:rsidRPr="00E10ACC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b/>
                <w:bCs/>
                <w:szCs w:val="28"/>
              </w:rPr>
              <w:t>використання</w:t>
            </w:r>
            <w:proofErr w:type="spellEnd"/>
          </w:p>
        </w:tc>
      </w:tr>
      <w:tr w:rsidR="00E10ACC" w:rsidRPr="00830699" w:rsidTr="00E10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r w:rsidRPr="00E10ACC">
              <w:rPr>
                <w:rStyle w:val="af6"/>
                <w:rFonts w:cs="Times New Roman"/>
                <w:szCs w:val="28"/>
              </w:rPr>
              <w:t>Miro</w:t>
            </w:r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візуалізація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ідей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,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планування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,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колективна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робота</w:t>
            </w:r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створення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карти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стратегічного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розвитку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закладу</w:t>
            </w:r>
          </w:p>
        </w:tc>
      </w:tr>
      <w:tr w:rsidR="00E10ACC" w:rsidRPr="00830699" w:rsidTr="00E10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Style w:val="af6"/>
                <w:rFonts w:cs="Times New Roman"/>
                <w:szCs w:val="28"/>
              </w:rPr>
              <w:t>Mentimeter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збір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думок,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голосування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,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інтерактивні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опитування</w:t>
            </w:r>
            <w:proofErr w:type="spellEnd"/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визначення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пріоритетів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під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час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педради</w:t>
            </w:r>
            <w:proofErr w:type="spellEnd"/>
          </w:p>
        </w:tc>
      </w:tr>
      <w:tr w:rsidR="00E10ACC" w:rsidRPr="00E10ACC" w:rsidTr="00E10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r w:rsidRPr="00E10ACC">
              <w:rPr>
                <w:rStyle w:val="af6"/>
                <w:rFonts w:cs="Times New Roman"/>
                <w:szCs w:val="28"/>
              </w:rPr>
              <w:t>Google Forms</w:t>
            </w:r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Fonts w:cs="Times New Roman"/>
                <w:szCs w:val="28"/>
              </w:rPr>
              <w:t>анкетування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10ACC">
              <w:rPr>
                <w:rFonts w:cs="Times New Roman"/>
                <w:szCs w:val="28"/>
              </w:rPr>
              <w:t>самооцінювання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10ACC">
              <w:rPr>
                <w:rFonts w:cs="Times New Roman"/>
                <w:szCs w:val="28"/>
              </w:rPr>
              <w:t>моніторинг</w:t>
            </w:r>
            <w:proofErr w:type="spellEnd"/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Fonts w:cs="Times New Roman"/>
                <w:szCs w:val="28"/>
              </w:rPr>
              <w:t>оцінка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рівня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задоволеності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учнів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і </w:t>
            </w:r>
            <w:proofErr w:type="spellStart"/>
            <w:r w:rsidRPr="00E10ACC">
              <w:rPr>
                <w:rFonts w:cs="Times New Roman"/>
                <w:szCs w:val="28"/>
              </w:rPr>
              <w:t>батьків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якістю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освітніх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послуг</w:t>
            </w:r>
            <w:proofErr w:type="spellEnd"/>
          </w:p>
        </w:tc>
      </w:tr>
      <w:tr w:rsidR="00E10ACC" w:rsidRPr="00E10ACC" w:rsidTr="00E10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r w:rsidRPr="00E10ACC">
              <w:rPr>
                <w:rStyle w:val="af6"/>
                <w:rFonts w:cs="Times New Roman"/>
                <w:szCs w:val="28"/>
              </w:rPr>
              <w:t>Padlet</w:t>
            </w:r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Fonts w:cs="Times New Roman"/>
                <w:szCs w:val="28"/>
              </w:rPr>
              <w:t>колективне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збирання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ідей</w:t>
            </w:r>
            <w:proofErr w:type="spellEnd"/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Fonts w:cs="Times New Roman"/>
                <w:szCs w:val="28"/>
              </w:rPr>
              <w:t>створення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“</w:t>
            </w:r>
            <w:proofErr w:type="spellStart"/>
            <w:r w:rsidRPr="00E10ACC">
              <w:rPr>
                <w:rFonts w:cs="Times New Roman"/>
                <w:szCs w:val="28"/>
              </w:rPr>
              <w:t>Стіни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вдячності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lastRenderedPageBreak/>
              <w:t>педагогів</w:t>
            </w:r>
            <w:proofErr w:type="spellEnd"/>
            <w:r w:rsidRPr="00E10ACC">
              <w:rPr>
                <w:rFonts w:cs="Times New Roman"/>
                <w:szCs w:val="28"/>
              </w:rPr>
              <w:t>”</w:t>
            </w:r>
          </w:p>
        </w:tc>
      </w:tr>
      <w:tr w:rsidR="00E10ACC" w:rsidRPr="00E10ACC" w:rsidTr="00E10A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r w:rsidRPr="00E10ACC">
              <w:rPr>
                <w:rStyle w:val="af6"/>
                <w:rFonts w:cs="Times New Roman"/>
                <w:szCs w:val="28"/>
              </w:rPr>
              <w:lastRenderedPageBreak/>
              <w:t>Canva</w:t>
            </w:r>
          </w:p>
        </w:tc>
        <w:tc>
          <w:tcPr>
            <w:tcW w:w="0" w:type="auto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розробка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презентацій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і </w:t>
            </w:r>
            <w:proofErr w:type="spellStart"/>
            <w:r w:rsidRPr="00E10ACC">
              <w:rPr>
                <w:rFonts w:cs="Times New Roman"/>
                <w:szCs w:val="28"/>
                <w:lang w:val="ru-RU"/>
              </w:rPr>
              <w:t>візуального</w:t>
            </w:r>
            <w:proofErr w:type="spellEnd"/>
            <w:r w:rsidRPr="00E10ACC">
              <w:rPr>
                <w:rFonts w:cs="Times New Roman"/>
                <w:szCs w:val="28"/>
                <w:lang w:val="ru-RU"/>
              </w:rPr>
              <w:t xml:space="preserve"> контенту</w:t>
            </w:r>
          </w:p>
        </w:tc>
        <w:tc>
          <w:tcPr>
            <w:tcW w:w="4427" w:type="dxa"/>
            <w:vAlign w:val="center"/>
            <w:hideMark/>
          </w:tcPr>
          <w:p w:rsidR="00E10ACC" w:rsidRPr="00E10ACC" w:rsidRDefault="00E10ACC" w:rsidP="00E10ACC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E10ACC">
              <w:rPr>
                <w:rFonts w:cs="Times New Roman"/>
                <w:szCs w:val="28"/>
              </w:rPr>
              <w:t>створення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промоматеріалів</w:t>
            </w:r>
            <w:proofErr w:type="spellEnd"/>
            <w:r w:rsidRPr="00E10AC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10ACC">
              <w:rPr>
                <w:rFonts w:cs="Times New Roman"/>
                <w:szCs w:val="28"/>
              </w:rPr>
              <w:t>гімназії</w:t>
            </w:r>
            <w:proofErr w:type="spellEnd"/>
          </w:p>
        </w:tc>
      </w:tr>
    </w:tbl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Використання таких платформ відповідає рекомендаціям </w:t>
      </w:r>
      <w:r w:rsidRPr="00E10ACC">
        <w:rPr>
          <w:rStyle w:val="af6"/>
          <w:sz w:val="28"/>
          <w:szCs w:val="28"/>
        </w:rPr>
        <w:t>МОН України</w:t>
      </w:r>
      <w:r w:rsidRPr="00E10ACC">
        <w:rPr>
          <w:sz w:val="28"/>
          <w:szCs w:val="28"/>
        </w:rPr>
        <w:t xml:space="preserve"> щодо цифрової трансформації освіти (лист МОН №1/9-599 від 01.11.2021 р. «Про використання цифрових інструментів в управлінні закладом освіти»).</w:t>
      </w:r>
    </w:p>
    <w:p w:rsidR="00E10ACC" w:rsidRPr="00E10ACC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4. Директор як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лідер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 xml:space="preserve"> партнерства і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  <w:lang w:val="ru-RU"/>
        </w:rPr>
        <w:t>довіри</w:t>
      </w:r>
      <w:proofErr w:type="spellEnd"/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Успішний керівник будує </w:t>
      </w:r>
      <w:r w:rsidRPr="00E10ACC">
        <w:rPr>
          <w:rStyle w:val="af6"/>
          <w:sz w:val="28"/>
          <w:szCs w:val="28"/>
        </w:rPr>
        <w:t>партнерські взаємини</w:t>
      </w:r>
      <w:r w:rsidRPr="00E10ACC">
        <w:rPr>
          <w:sz w:val="28"/>
          <w:szCs w:val="28"/>
        </w:rPr>
        <w:t xml:space="preserve"> з усіма учасниками освітнього процесу. У центрі управлінської моделі — </w:t>
      </w:r>
      <w:r w:rsidRPr="00E10ACC">
        <w:rPr>
          <w:rStyle w:val="af6"/>
          <w:sz w:val="28"/>
          <w:szCs w:val="28"/>
        </w:rPr>
        <w:t>комунікація, співпраця, емпатія</w:t>
      </w:r>
      <w:r w:rsidRPr="00E10ACC">
        <w:rPr>
          <w:sz w:val="28"/>
          <w:szCs w:val="28"/>
        </w:rPr>
        <w:t>.</w:t>
      </w:r>
      <w:r w:rsidRPr="00E10ACC">
        <w:rPr>
          <w:sz w:val="28"/>
          <w:szCs w:val="28"/>
        </w:rPr>
        <w:br/>
        <w:t>Керівник-лідер:</w:t>
      </w:r>
    </w:p>
    <w:p w:rsidR="00E10ACC" w:rsidRPr="00E10ACC" w:rsidRDefault="00E10ACC" w:rsidP="00E10ACC">
      <w:pPr>
        <w:pStyle w:val="aff8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стимулює участь педагогів у прийнятті рішень;</w:t>
      </w:r>
    </w:p>
    <w:p w:rsidR="00E10ACC" w:rsidRPr="00E10ACC" w:rsidRDefault="00E10ACC" w:rsidP="00E10ACC">
      <w:pPr>
        <w:pStyle w:val="aff8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підтримує ініціативи вчителів;</w:t>
      </w:r>
    </w:p>
    <w:p w:rsidR="00E10ACC" w:rsidRPr="00E10ACC" w:rsidRDefault="00E10ACC" w:rsidP="00E10ACC">
      <w:pPr>
        <w:pStyle w:val="aff8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формує культуру зворотного зв’язку;</w:t>
      </w:r>
    </w:p>
    <w:p w:rsidR="00E10ACC" w:rsidRPr="00E10ACC" w:rsidRDefault="00E10ACC" w:rsidP="00E10ACC">
      <w:pPr>
        <w:pStyle w:val="aff8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забезпечує баланс між адміністративними та людськими аспектами управління.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rStyle w:val="af6"/>
          <w:sz w:val="28"/>
          <w:szCs w:val="28"/>
        </w:rPr>
        <w:t>Приклад:</w:t>
      </w:r>
      <w:r w:rsidRPr="00E10ACC">
        <w:rPr>
          <w:sz w:val="28"/>
          <w:szCs w:val="28"/>
        </w:rPr>
        <w:t xml:space="preserve"> для підвищення довіри та командного духу в гімназії організовано «День відкритих ідей» — щомісячну зустріч, на якій кожен педагог може подати пропозицію до вдосконалення освітнього середовища. Кращі ідеї реалізуються спільно з учнівським самоврядуванням.</w:t>
      </w:r>
    </w:p>
    <w:p w:rsidR="00E10ACC" w:rsidRPr="00830699" w:rsidRDefault="00E10ACC" w:rsidP="00E10ACC">
      <w:pPr>
        <w:spacing w:line="360" w:lineRule="auto"/>
        <w:rPr>
          <w:rFonts w:cs="Times New Roman"/>
          <w:szCs w:val="28"/>
          <w:lang w:val="uk-UA"/>
        </w:rPr>
      </w:pPr>
    </w:p>
    <w:p w:rsidR="00E10ACC" w:rsidRPr="00830699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830699">
        <w:rPr>
          <w:rStyle w:val="af6"/>
          <w:rFonts w:ascii="Times New Roman" w:hAnsi="Times New Roman" w:cs="Times New Roman"/>
          <w:b/>
          <w:bCs/>
          <w:szCs w:val="28"/>
          <w:lang w:val="uk-UA"/>
        </w:rPr>
        <w:t>Висновки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Сучасний директор — це </w:t>
      </w:r>
      <w:r w:rsidRPr="00E10ACC">
        <w:rPr>
          <w:rStyle w:val="af6"/>
          <w:sz w:val="28"/>
          <w:szCs w:val="28"/>
        </w:rPr>
        <w:t>лідер змін</w:t>
      </w:r>
      <w:r w:rsidRPr="00E10ACC">
        <w:rPr>
          <w:sz w:val="28"/>
          <w:szCs w:val="28"/>
        </w:rPr>
        <w:t>, який поєднує стратегічне мислення, управлінську культуру та здатність до постійного навчання.</w:t>
      </w:r>
      <w:r w:rsidRPr="00E10ACC">
        <w:rPr>
          <w:sz w:val="28"/>
          <w:szCs w:val="28"/>
        </w:rPr>
        <w:br/>
      </w:r>
      <w:r w:rsidRPr="00E10ACC">
        <w:rPr>
          <w:sz w:val="28"/>
          <w:szCs w:val="28"/>
        </w:rPr>
        <w:lastRenderedPageBreak/>
        <w:t xml:space="preserve">Ефективне управління можливе лише за умови </w:t>
      </w:r>
      <w:r w:rsidRPr="00E10ACC">
        <w:rPr>
          <w:rStyle w:val="af6"/>
          <w:sz w:val="28"/>
          <w:szCs w:val="28"/>
        </w:rPr>
        <w:t>інтерактивності, відкритості та партнерства</w:t>
      </w:r>
      <w:r w:rsidRPr="00E10ACC">
        <w:rPr>
          <w:sz w:val="28"/>
          <w:szCs w:val="28"/>
        </w:rPr>
        <w:t>. Використання цифрових інструментів, демократичних форм обговорення, спільного планування та педагогічного діалогу сприяє:</w:t>
      </w:r>
    </w:p>
    <w:p w:rsidR="00E10ACC" w:rsidRPr="00E10ACC" w:rsidRDefault="00E10ACC" w:rsidP="00E10ACC">
      <w:pPr>
        <w:pStyle w:val="aff8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підвищенню мотивації педагогів;</w:t>
      </w:r>
    </w:p>
    <w:p w:rsidR="00E10ACC" w:rsidRPr="00E10ACC" w:rsidRDefault="00E10ACC" w:rsidP="00E10ACC">
      <w:pPr>
        <w:pStyle w:val="aff8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формуванню позитивного іміджу гімназії;</w:t>
      </w:r>
    </w:p>
    <w:p w:rsidR="00E10ACC" w:rsidRPr="00E10ACC" w:rsidRDefault="00E10ACC" w:rsidP="00E10ACC">
      <w:pPr>
        <w:pStyle w:val="aff8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створенню сучасного освітнього середовища, орієнтованого на розвиток дитини.</w:t>
      </w:r>
    </w:p>
    <w:p w:rsidR="00E10ACC" w:rsidRPr="00E10ACC" w:rsidRDefault="00E10ACC" w:rsidP="00E10ACC">
      <w:pPr>
        <w:pStyle w:val="aff8"/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Директор як лідер формує </w:t>
      </w:r>
      <w:r w:rsidRPr="00E10ACC">
        <w:rPr>
          <w:rStyle w:val="af6"/>
          <w:sz w:val="28"/>
          <w:szCs w:val="28"/>
        </w:rPr>
        <w:t>демократичну культуру управління</w:t>
      </w:r>
      <w:r w:rsidRPr="00E10ACC">
        <w:rPr>
          <w:sz w:val="28"/>
          <w:szCs w:val="28"/>
        </w:rPr>
        <w:t>, у центрі якої — людина, її ініціатива, професійне зростання й віра у власні сили.</w:t>
      </w:r>
    </w:p>
    <w:p w:rsidR="00E10ACC" w:rsidRPr="00E10ACC" w:rsidRDefault="00830699" w:rsidP="00E10ACC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pict>
          <v:rect id="_x0000_i1025" style="width:0;height:1.5pt" o:hralign="center" o:hrstd="t" o:hr="t" fillcolor="#a0a0a0" stroked="f"/>
        </w:pict>
      </w:r>
    </w:p>
    <w:p w:rsidR="00E10ACC" w:rsidRPr="00E10ACC" w:rsidRDefault="00E10ACC" w:rsidP="00E10ACC">
      <w:pPr>
        <w:pStyle w:val="31"/>
        <w:spacing w:line="360" w:lineRule="auto"/>
        <w:rPr>
          <w:rFonts w:ascii="Times New Roman" w:hAnsi="Times New Roman" w:cs="Times New Roman"/>
          <w:szCs w:val="28"/>
        </w:rPr>
      </w:pP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</w:rPr>
        <w:t>Список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</w:rPr>
        <w:t>використаних</w:t>
      </w:r>
      <w:proofErr w:type="spellEnd"/>
      <w:r w:rsidRPr="00E10ACC">
        <w:rPr>
          <w:rStyle w:val="af6"/>
          <w:rFonts w:ascii="Times New Roman" w:hAnsi="Times New Roman" w:cs="Times New Roman"/>
          <w:b/>
          <w:bCs/>
          <w:szCs w:val="28"/>
        </w:rPr>
        <w:t xml:space="preserve"> </w:t>
      </w:r>
      <w:proofErr w:type="spellStart"/>
      <w:r w:rsidRPr="00E10ACC">
        <w:rPr>
          <w:rStyle w:val="af6"/>
          <w:rFonts w:ascii="Times New Roman" w:hAnsi="Times New Roman" w:cs="Times New Roman"/>
          <w:b/>
          <w:bCs/>
          <w:szCs w:val="28"/>
        </w:rPr>
        <w:t>джерел</w:t>
      </w:r>
      <w:proofErr w:type="spellEnd"/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Закон України «Про освіту» від 05.09.2017 № 2145-VIII.</w:t>
      </w:r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Концепція «Нова українська школа». МОН України, 2016.</w:t>
      </w:r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>Лист МОН України №1/9-599 від 01.11.2021 р. «Про використання цифрових інструментів в управлінні закладом освіти».</w:t>
      </w:r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E10ACC">
        <w:rPr>
          <w:sz w:val="28"/>
          <w:szCs w:val="28"/>
        </w:rPr>
        <w:t xml:space="preserve">Державна служба якості освіти України. </w:t>
      </w:r>
      <w:r w:rsidRPr="00E10ACC">
        <w:rPr>
          <w:rStyle w:val="af7"/>
          <w:sz w:val="28"/>
          <w:szCs w:val="28"/>
        </w:rPr>
        <w:t>Лідерство в освіті: методичні рекомендації для керівників закладів освіти.</w:t>
      </w:r>
      <w:r w:rsidRPr="00E10ACC">
        <w:rPr>
          <w:sz w:val="28"/>
          <w:szCs w:val="28"/>
        </w:rPr>
        <w:t xml:space="preserve"> Київ, 2022.</w:t>
      </w:r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E10ACC">
        <w:rPr>
          <w:sz w:val="28"/>
          <w:szCs w:val="28"/>
        </w:rPr>
        <w:t>Bennis</w:t>
      </w:r>
      <w:proofErr w:type="spellEnd"/>
      <w:r w:rsidRPr="00E10ACC">
        <w:rPr>
          <w:sz w:val="28"/>
          <w:szCs w:val="28"/>
        </w:rPr>
        <w:t xml:space="preserve">, W. (2009). </w:t>
      </w:r>
      <w:proofErr w:type="spellStart"/>
      <w:r w:rsidRPr="00E10ACC">
        <w:rPr>
          <w:rStyle w:val="af7"/>
          <w:sz w:val="28"/>
          <w:szCs w:val="28"/>
        </w:rPr>
        <w:t>On</w:t>
      </w:r>
      <w:proofErr w:type="spellEnd"/>
      <w:r w:rsidRPr="00E10ACC">
        <w:rPr>
          <w:rStyle w:val="af7"/>
          <w:sz w:val="28"/>
          <w:szCs w:val="28"/>
        </w:rPr>
        <w:t xml:space="preserve"> </w:t>
      </w:r>
      <w:proofErr w:type="spellStart"/>
      <w:r w:rsidRPr="00E10ACC">
        <w:rPr>
          <w:rStyle w:val="af7"/>
          <w:sz w:val="28"/>
          <w:szCs w:val="28"/>
        </w:rPr>
        <w:t>Becoming</w:t>
      </w:r>
      <w:proofErr w:type="spellEnd"/>
      <w:r w:rsidRPr="00E10ACC">
        <w:rPr>
          <w:rStyle w:val="af7"/>
          <w:sz w:val="28"/>
          <w:szCs w:val="28"/>
        </w:rPr>
        <w:t xml:space="preserve"> a </w:t>
      </w:r>
      <w:proofErr w:type="spellStart"/>
      <w:r w:rsidRPr="00E10ACC">
        <w:rPr>
          <w:rStyle w:val="af7"/>
          <w:sz w:val="28"/>
          <w:szCs w:val="28"/>
        </w:rPr>
        <w:t>Leader</w:t>
      </w:r>
      <w:proofErr w:type="spellEnd"/>
      <w:r w:rsidRPr="00E10ACC">
        <w:rPr>
          <w:rStyle w:val="af7"/>
          <w:sz w:val="28"/>
          <w:szCs w:val="28"/>
        </w:rPr>
        <w:t>.</w:t>
      </w:r>
      <w:r w:rsidRPr="00E10ACC">
        <w:rPr>
          <w:sz w:val="28"/>
          <w:szCs w:val="28"/>
        </w:rPr>
        <w:t xml:space="preserve"> </w:t>
      </w:r>
      <w:proofErr w:type="spellStart"/>
      <w:r w:rsidRPr="00E10ACC">
        <w:rPr>
          <w:sz w:val="28"/>
          <w:szCs w:val="28"/>
        </w:rPr>
        <w:t>New</w:t>
      </w:r>
      <w:proofErr w:type="spellEnd"/>
      <w:r w:rsidRPr="00E10ACC">
        <w:rPr>
          <w:sz w:val="28"/>
          <w:szCs w:val="28"/>
        </w:rPr>
        <w:t xml:space="preserve"> </w:t>
      </w:r>
      <w:proofErr w:type="spellStart"/>
      <w:r w:rsidRPr="00E10ACC">
        <w:rPr>
          <w:sz w:val="28"/>
          <w:szCs w:val="28"/>
        </w:rPr>
        <w:t>York</w:t>
      </w:r>
      <w:proofErr w:type="spellEnd"/>
      <w:r w:rsidRPr="00E10ACC">
        <w:rPr>
          <w:sz w:val="28"/>
          <w:szCs w:val="28"/>
        </w:rPr>
        <w:t xml:space="preserve">: </w:t>
      </w:r>
      <w:proofErr w:type="spellStart"/>
      <w:r w:rsidRPr="00E10ACC">
        <w:rPr>
          <w:sz w:val="28"/>
          <w:szCs w:val="28"/>
        </w:rPr>
        <w:t>Basic</w:t>
      </w:r>
      <w:proofErr w:type="spellEnd"/>
      <w:r w:rsidRPr="00E10ACC">
        <w:rPr>
          <w:sz w:val="28"/>
          <w:szCs w:val="28"/>
        </w:rPr>
        <w:t xml:space="preserve"> </w:t>
      </w:r>
      <w:proofErr w:type="spellStart"/>
      <w:r w:rsidRPr="00E10ACC">
        <w:rPr>
          <w:sz w:val="28"/>
          <w:szCs w:val="28"/>
        </w:rPr>
        <w:t>Books</w:t>
      </w:r>
      <w:proofErr w:type="spellEnd"/>
      <w:r w:rsidRPr="00E10ACC">
        <w:rPr>
          <w:sz w:val="28"/>
          <w:szCs w:val="28"/>
        </w:rPr>
        <w:t>.</w:t>
      </w:r>
    </w:p>
    <w:p w:rsidR="00E10ACC" w:rsidRPr="00E10ACC" w:rsidRDefault="00E10ACC" w:rsidP="00E10ACC">
      <w:pPr>
        <w:pStyle w:val="aff8"/>
        <w:numPr>
          <w:ilvl w:val="0"/>
          <w:numId w:val="12"/>
        </w:numPr>
        <w:spacing w:line="360" w:lineRule="auto"/>
        <w:rPr>
          <w:sz w:val="28"/>
          <w:szCs w:val="28"/>
        </w:rPr>
      </w:pPr>
      <w:proofErr w:type="spellStart"/>
      <w:r w:rsidRPr="00E10ACC">
        <w:rPr>
          <w:sz w:val="28"/>
          <w:szCs w:val="28"/>
        </w:rPr>
        <w:t>Northouse</w:t>
      </w:r>
      <w:proofErr w:type="spellEnd"/>
      <w:r w:rsidRPr="00E10ACC">
        <w:rPr>
          <w:sz w:val="28"/>
          <w:szCs w:val="28"/>
        </w:rPr>
        <w:t xml:space="preserve">, P. (2018). </w:t>
      </w:r>
      <w:proofErr w:type="spellStart"/>
      <w:r w:rsidRPr="00E10ACC">
        <w:rPr>
          <w:rStyle w:val="af7"/>
          <w:sz w:val="28"/>
          <w:szCs w:val="28"/>
        </w:rPr>
        <w:t>Leadership</w:t>
      </w:r>
      <w:proofErr w:type="spellEnd"/>
      <w:r w:rsidRPr="00E10ACC">
        <w:rPr>
          <w:rStyle w:val="af7"/>
          <w:sz w:val="28"/>
          <w:szCs w:val="28"/>
        </w:rPr>
        <w:t xml:space="preserve">: </w:t>
      </w:r>
      <w:proofErr w:type="spellStart"/>
      <w:r w:rsidRPr="00E10ACC">
        <w:rPr>
          <w:rStyle w:val="af7"/>
          <w:sz w:val="28"/>
          <w:szCs w:val="28"/>
        </w:rPr>
        <w:t>Theory</w:t>
      </w:r>
      <w:proofErr w:type="spellEnd"/>
      <w:r w:rsidRPr="00E10ACC">
        <w:rPr>
          <w:rStyle w:val="af7"/>
          <w:sz w:val="28"/>
          <w:szCs w:val="28"/>
        </w:rPr>
        <w:t xml:space="preserve"> </w:t>
      </w:r>
      <w:proofErr w:type="spellStart"/>
      <w:r w:rsidRPr="00E10ACC">
        <w:rPr>
          <w:rStyle w:val="af7"/>
          <w:sz w:val="28"/>
          <w:szCs w:val="28"/>
        </w:rPr>
        <w:t>and</w:t>
      </w:r>
      <w:proofErr w:type="spellEnd"/>
      <w:r w:rsidRPr="00E10ACC">
        <w:rPr>
          <w:rStyle w:val="af7"/>
          <w:sz w:val="28"/>
          <w:szCs w:val="28"/>
        </w:rPr>
        <w:t xml:space="preserve"> </w:t>
      </w:r>
      <w:proofErr w:type="spellStart"/>
      <w:r w:rsidRPr="00E10ACC">
        <w:rPr>
          <w:rStyle w:val="af7"/>
          <w:sz w:val="28"/>
          <w:szCs w:val="28"/>
        </w:rPr>
        <w:t>Practice</w:t>
      </w:r>
      <w:proofErr w:type="spellEnd"/>
      <w:r w:rsidRPr="00E10ACC">
        <w:rPr>
          <w:rStyle w:val="af7"/>
          <w:sz w:val="28"/>
          <w:szCs w:val="28"/>
        </w:rPr>
        <w:t>.</w:t>
      </w:r>
      <w:r w:rsidRPr="00E10ACC">
        <w:rPr>
          <w:sz w:val="28"/>
          <w:szCs w:val="28"/>
        </w:rPr>
        <w:t xml:space="preserve"> SAGE </w:t>
      </w:r>
      <w:proofErr w:type="spellStart"/>
      <w:r w:rsidRPr="00E10ACC">
        <w:rPr>
          <w:sz w:val="28"/>
          <w:szCs w:val="28"/>
        </w:rPr>
        <w:t>Publications</w:t>
      </w:r>
      <w:proofErr w:type="spellEnd"/>
      <w:r w:rsidRPr="00E10ACC">
        <w:rPr>
          <w:sz w:val="28"/>
          <w:szCs w:val="28"/>
        </w:rPr>
        <w:t>.</w:t>
      </w:r>
    </w:p>
    <w:p w:rsidR="00FD5BC4" w:rsidRPr="00830699" w:rsidRDefault="00FD5BC4">
      <w:pPr>
        <w:rPr>
          <w:lang w:val="uk-UA"/>
        </w:rPr>
      </w:pPr>
    </w:p>
    <w:sectPr w:rsidR="00FD5BC4" w:rsidRPr="00830699" w:rsidSect="00E10AC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A6E46"/>
    <w:multiLevelType w:val="multilevel"/>
    <w:tmpl w:val="663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3133D"/>
    <w:multiLevelType w:val="multilevel"/>
    <w:tmpl w:val="6CF0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34566"/>
    <w:multiLevelType w:val="multilevel"/>
    <w:tmpl w:val="2C00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4845C3"/>
    <w:multiLevelType w:val="multilevel"/>
    <w:tmpl w:val="F9A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24B08"/>
    <w:multiLevelType w:val="multilevel"/>
    <w:tmpl w:val="4990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F06AF"/>
    <w:multiLevelType w:val="multilevel"/>
    <w:tmpl w:val="3AF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0476C6"/>
    <w:multiLevelType w:val="multilevel"/>
    <w:tmpl w:val="B7C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51B22"/>
    <w:multiLevelType w:val="multilevel"/>
    <w:tmpl w:val="3B8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C976E7"/>
    <w:multiLevelType w:val="multilevel"/>
    <w:tmpl w:val="81B0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93307F"/>
    <w:multiLevelType w:val="multilevel"/>
    <w:tmpl w:val="648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A27CE"/>
    <w:multiLevelType w:val="multilevel"/>
    <w:tmpl w:val="8CBA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B3798"/>
    <w:multiLevelType w:val="multilevel"/>
    <w:tmpl w:val="E1E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27620"/>
    <w:multiLevelType w:val="multilevel"/>
    <w:tmpl w:val="E112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901E3"/>
    <w:multiLevelType w:val="multilevel"/>
    <w:tmpl w:val="1AD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D026CA"/>
    <w:multiLevelType w:val="multilevel"/>
    <w:tmpl w:val="89A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15"/>
  </w:num>
  <w:num w:numId="17">
    <w:abstractNumId w:val="23"/>
  </w:num>
  <w:num w:numId="18">
    <w:abstractNumId w:val="9"/>
  </w:num>
  <w:num w:numId="19">
    <w:abstractNumId w:val="22"/>
  </w:num>
  <w:num w:numId="20">
    <w:abstractNumId w:val="10"/>
  </w:num>
  <w:num w:numId="21">
    <w:abstractNumId w:val="11"/>
  </w:num>
  <w:num w:numId="22">
    <w:abstractNumId w:val="19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0A27"/>
    <w:rsid w:val="00830699"/>
    <w:rsid w:val="00AA1D8D"/>
    <w:rsid w:val="00B47730"/>
    <w:rsid w:val="00CB0664"/>
    <w:rsid w:val="00E10ACC"/>
    <w:rsid w:val="00FC693F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E10A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E10A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E55E0-5F51-49B8-BCBB-7AFC6023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Teach</cp:lastModifiedBy>
  <cp:revision>2</cp:revision>
  <dcterms:created xsi:type="dcterms:W3CDTF">2025-10-24T09:18:00Z</dcterms:created>
  <dcterms:modified xsi:type="dcterms:W3CDTF">2025-10-24T09:18:00Z</dcterms:modified>
</cp:coreProperties>
</file>