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5146" w14:textId="77777777" w:rsidR="00DB7794" w:rsidRPr="000A6935" w:rsidRDefault="00DB7794" w:rsidP="00D10293">
      <w:pPr>
        <w:shd w:val="clear" w:color="auto" w:fill="FFFFFF"/>
        <w:spacing w:after="0" w:line="420" w:lineRule="atLeast"/>
        <w:jc w:val="center"/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</w:pPr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 xml:space="preserve">Тема уроку: </w:t>
      </w:r>
      <w:proofErr w:type="spellStart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>Sports</w:t>
      </w:r>
      <w:proofErr w:type="spellEnd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 xml:space="preserve"> </w:t>
      </w:r>
      <w:proofErr w:type="spellStart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>Day</w:t>
      </w:r>
      <w:proofErr w:type="spellEnd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 xml:space="preserve"> (</w:t>
      </w:r>
      <w:proofErr w:type="spellStart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>Lesson</w:t>
      </w:r>
      <w:proofErr w:type="spellEnd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32"/>
          <w:szCs w:val="32"/>
          <w:lang w:eastAsia="uk-UA"/>
          <w14:ligatures w14:val="none"/>
        </w:rPr>
        <w:t xml:space="preserve"> 1-2)</w:t>
      </w:r>
    </w:p>
    <w:p w14:paraId="02AB5F01" w14:textId="77777777" w:rsidR="000A6935" w:rsidRPr="000A6935" w:rsidRDefault="00DB7794" w:rsidP="000A6935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ascii="Arial" w:hAnsi="Arial" w:cs="Arial"/>
          <w:color w:val="0A0A0A"/>
        </w:rPr>
      </w:pPr>
      <w:r w:rsidRPr="00D10293">
        <w:rPr>
          <w:rFonts w:ascii="Bookman Old Style" w:hAnsi="Bookman Old Style" w:cs="Arial"/>
          <w:b/>
          <w:bCs/>
          <w:color w:val="0A0A0A"/>
        </w:rPr>
        <w:t>Мета:</w:t>
      </w:r>
      <w:r w:rsidRPr="00D10293">
        <w:rPr>
          <w:rFonts w:ascii="Bookman Old Style" w:hAnsi="Bookman Old Style" w:cs="Arial"/>
          <w:color w:val="0A0A0A"/>
        </w:rPr>
        <w:t> </w:t>
      </w:r>
    </w:p>
    <w:p w14:paraId="77083F70" w14:textId="2628B4C3" w:rsidR="000A6935" w:rsidRDefault="000A6935" w:rsidP="000A6935">
      <w:pPr>
        <w:pStyle w:val="df3vjf"/>
        <w:numPr>
          <w:ilvl w:val="0"/>
          <w:numId w:val="2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f0"/>
          <w:rFonts w:ascii="Arial" w:eastAsiaTheme="majorEastAsia" w:hAnsi="Arial" w:cs="Arial"/>
          <w:color w:val="0A0A0A"/>
        </w:rPr>
        <w:t>Навчальна:</w:t>
      </w:r>
      <w:r>
        <w:rPr>
          <w:rStyle w:val="t286pc"/>
          <w:rFonts w:ascii="Arial" w:eastAsiaTheme="majorEastAsia" w:hAnsi="Arial" w:cs="Arial"/>
          <w:color w:val="0A0A0A"/>
        </w:rPr>
        <w:t> ознайомити учнів з новими лексичними одиницями, що позначають спортивні дії; опанувати граматичну конструкцію </w:t>
      </w:r>
      <w:proofErr w:type="spellStart"/>
      <w:r>
        <w:rPr>
          <w:rStyle w:val="af1"/>
          <w:rFonts w:ascii="Arial" w:eastAsiaTheme="majorEastAsia" w:hAnsi="Arial" w:cs="Arial"/>
          <w:color w:val="0A0A0A"/>
        </w:rPr>
        <w:t>Would</w:t>
      </w:r>
      <w:proofErr w:type="spellEnd"/>
      <w:r>
        <w:rPr>
          <w:rStyle w:val="af1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f1"/>
          <w:rFonts w:ascii="Arial" w:eastAsiaTheme="majorEastAsia" w:hAnsi="Arial" w:cs="Arial"/>
          <w:color w:val="0A0A0A"/>
        </w:rPr>
        <w:t>you</w:t>
      </w:r>
      <w:proofErr w:type="spellEnd"/>
      <w:r>
        <w:rPr>
          <w:rStyle w:val="af1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f1"/>
          <w:rFonts w:ascii="Arial" w:eastAsiaTheme="majorEastAsia" w:hAnsi="Arial" w:cs="Arial"/>
          <w:color w:val="0A0A0A"/>
        </w:rPr>
        <w:t>like</w:t>
      </w:r>
      <w:proofErr w:type="spellEnd"/>
      <w:r>
        <w:rPr>
          <w:rStyle w:val="af1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f1"/>
          <w:rFonts w:ascii="Arial" w:eastAsiaTheme="majorEastAsia" w:hAnsi="Arial" w:cs="Arial"/>
          <w:color w:val="0A0A0A"/>
        </w:rPr>
        <w:t>to</w:t>
      </w:r>
      <w:proofErr w:type="spellEnd"/>
      <w:r>
        <w:rPr>
          <w:rStyle w:val="af1"/>
          <w:rFonts w:ascii="Arial" w:eastAsiaTheme="majorEastAsia" w:hAnsi="Arial" w:cs="Arial"/>
          <w:color w:val="0A0A0A"/>
        </w:rPr>
        <w:t>...?</w:t>
      </w:r>
      <w:r>
        <w:rPr>
          <w:rStyle w:val="t286pc"/>
          <w:rFonts w:ascii="Arial" w:eastAsiaTheme="majorEastAsia" w:hAnsi="Arial" w:cs="Arial"/>
          <w:color w:val="0A0A0A"/>
        </w:rPr>
        <w:t> для висловлення пропозиції.</w:t>
      </w:r>
    </w:p>
    <w:p w14:paraId="1276B3AF" w14:textId="77777777" w:rsidR="000A6935" w:rsidRDefault="000A6935" w:rsidP="000A6935">
      <w:pPr>
        <w:pStyle w:val="df3vjf"/>
        <w:numPr>
          <w:ilvl w:val="0"/>
          <w:numId w:val="2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f0"/>
          <w:rFonts w:ascii="Arial" w:eastAsiaTheme="majorEastAsia" w:hAnsi="Arial" w:cs="Arial"/>
          <w:color w:val="0A0A0A"/>
        </w:rPr>
        <w:t>Розвивальна:</w:t>
      </w:r>
      <w:r>
        <w:rPr>
          <w:rStyle w:val="t286pc"/>
          <w:rFonts w:ascii="Arial" w:eastAsiaTheme="majorEastAsia" w:hAnsi="Arial" w:cs="Arial"/>
          <w:color w:val="0A0A0A"/>
        </w:rPr>
        <w:t> розвивати навички діалогічного мовлення та вміння ввічливо реагувати (погоджуватися або відмовлятися) на запрошення в межах мовленнєвого етикету.</w:t>
      </w:r>
    </w:p>
    <w:p w14:paraId="6ED80E1F" w14:textId="77777777" w:rsidR="000A6935" w:rsidRPr="000A6935" w:rsidRDefault="000A6935" w:rsidP="000A6935">
      <w:pPr>
        <w:pStyle w:val="df3vjf"/>
        <w:numPr>
          <w:ilvl w:val="0"/>
          <w:numId w:val="26"/>
        </w:numPr>
        <w:shd w:val="clear" w:color="auto" w:fill="FFFFFF"/>
        <w:spacing w:before="0" w:beforeAutospacing="0" w:after="180" w:afterAutospacing="0" w:line="360" w:lineRule="atLeast"/>
        <w:rPr>
          <w:rStyle w:val="t286pc"/>
          <w:rFonts w:ascii="Arial" w:hAnsi="Arial" w:cs="Arial"/>
          <w:color w:val="0A0A0A"/>
        </w:rPr>
      </w:pPr>
      <w:r>
        <w:rPr>
          <w:rStyle w:val="af0"/>
          <w:rFonts w:ascii="Arial" w:eastAsiaTheme="majorEastAsia" w:hAnsi="Arial" w:cs="Arial"/>
          <w:color w:val="0A0A0A"/>
        </w:rPr>
        <w:t>Виховна:</w:t>
      </w:r>
      <w:r>
        <w:rPr>
          <w:rStyle w:val="t286pc"/>
          <w:rFonts w:ascii="Arial" w:eastAsiaTheme="majorEastAsia" w:hAnsi="Arial" w:cs="Arial"/>
          <w:color w:val="0A0A0A"/>
        </w:rPr>
        <w:t> сприяти вихованню культури спілкування та інтересу до активного способу життя.</w:t>
      </w:r>
    </w:p>
    <w:p w14:paraId="5157552D" w14:textId="58674DBA" w:rsidR="000A6935" w:rsidRPr="000A6935" w:rsidRDefault="000A6935" w:rsidP="000A6935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jc w:val="center"/>
        <w:rPr>
          <w:rFonts w:ascii="Bookman Old Style" w:hAnsi="Bookman Old Style" w:cs="Arial"/>
          <w:color w:val="0A0A0A"/>
          <w:sz w:val="28"/>
          <w:szCs w:val="28"/>
        </w:rPr>
      </w:pPr>
      <w:r w:rsidRPr="000A6935">
        <w:rPr>
          <w:rStyle w:val="af0"/>
          <w:rFonts w:ascii="Bookman Old Style" w:eastAsiaTheme="majorEastAsia" w:hAnsi="Bookman Old Style" w:cs="Arial"/>
          <w:color w:val="0A0A0A"/>
          <w:sz w:val="28"/>
          <w:szCs w:val="28"/>
        </w:rPr>
        <w:t>Хід уроку:</w:t>
      </w:r>
    </w:p>
    <w:p w14:paraId="612A90B9" w14:textId="71A2BB63" w:rsidR="00DB7794" w:rsidRPr="00D10293" w:rsidRDefault="00DB7794" w:rsidP="000A6935">
      <w:pPr>
        <w:shd w:val="clear" w:color="auto" w:fill="FFFFFF"/>
        <w:spacing w:after="0" w:line="36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1.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Warm-up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(Розминка)</w:t>
      </w:r>
    </w:p>
    <w:p w14:paraId="2187BBD8" w14:textId="6644C20B" w:rsidR="00D10293" w:rsidRPr="00D10293" w:rsidRDefault="00D10293" w:rsidP="00DB779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val="en-US" w:eastAsia="uk-UA"/>
          <w14:ligatures w14:val="none"/>
        </w:rPr>
        <w:t>Do you like sport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?</w:t>
      </w:r>
    </w:p>
    <w:p w14:paraId="77F77C2C" w14:textId="77777777" w:rsidR="00D10293" w:rsidRPr="00D10293" w:rsidRDefault="00D10293" w:rsidP="00D10293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What's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favourite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sport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?</w:t>
      </w:r>
    </w:p>
    <w:p w14:paraId="29E82BFE" w14:textId="52AB9917" w:rsidR="00DB7794" w:rsidRPr="00D10293" w:rsidRDefault="00DB7794" w:rsidP="00DB779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Покажіть зображення видів спорту (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badminton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basketball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football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tennis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) і попросіть дітей назвати їх.</w:t>
      </w:r>
    </w:p>
    <w:p w14:paraId="4AEC691E" w14:textId="77777777" w:rsidR="00DB7794" w:rsidRPr="00D10293" w:rsidRDefault="00DB7794" w:rsidP="00DB7794">
      <w:pPr>
        <w:shd w:val="clear" w:color="auto" w:fill="FFFFFF"/>
        <w:spacing w:after="0" w:line="42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2.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Presentation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(Новий матеріал)</w:t>
      </w:r>
    </w:p>
    <w:p w14:paraId="6A89866D" w14:textId="77777777" w:rsidR="00DB7794" w:rsidRPr="00D10293" w:rsidRDefault="00DB7794" w:rsidP="00DB7794">
      <w:pPr>
        <w:shd w:val="clear" w:color="auto" w:fill="FFFFFF"/>
        <w:spacing w:after="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Vocabulary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Стор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. 62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Pupil's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Book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):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  <w:t xml:space="preserve">Введіть нові дієслова, що описують дії з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м'ячем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та результати змагань:</w:t>
      </w:r>
    </w:p>
    <w:p w14:paraId="38F6FE55" w14:textId="77777777" w:rsidR="00DB7794" w:rsidRPr="00D10293" w:rsidRDefault="00DB7794" w:rsidP="00DB779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bounce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відбивати м’яч від підлоги;</w:t>
      </w:r>
    </w:p>
    <w:p w14:paraId="7687CA95" w14:textId="77777777" w:rsidR="00DB7794" w:rsidRPr="00D10293" w:rsidRDefault="00DB7794" w:rsidP="00DB779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kick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бити по м’ячу ногою;</w:t>
      </w:r>
    </w:p>
    <w:p w14:paraId="5273AFD0" w14:textId="77777777" w:rsidR="00DB7794" w:rsidRPr="00D10293" w:rsidRDefault="00DB7794" w:rsidP="00DB779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hit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бити по м’ячу (ракеткою/битою);</w:t>
      </w:r>
    </w:p>
    <w:p w14:paraId="3B2C97CD" w14:textId="77777777" w:rsidR="00DB7794" w:rsidRPr="00D10293" w:rsidRDefault="00DB7794" w:rsidP="00DB779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throw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кидати м’яч;</w:t>
      </w:r>
    </w:p>
    <w:p w14:paraId="38C87A20" w14:textId="77777777" w:rsidR="00DB7794" w:rsidRPr="00D10293" w:rsidRDefault="00DB7794" w:rsidP="00DB779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goal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забити гол;</w:t>
      </w:r>
    </w:p>
    <w:p w14:paraId="7E01F19E" w14:textId="77777777" w:rsidR="00DB7794" w:rsidRPr="00D10293" w:rsidRDefault="00DB7794" w:rsidP="00DB779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win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race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/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prize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/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competition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виграти забіг / приз / змагання.</w:t>
      </w:r>
    </w:p>
    <w:p w14:paraId="1D03354D" w14:textId="18697CBE" w:rsidR="00D10293" w:rsidRPr="00D10293" w:rsidRDefault="00D10293" w:rsidP="00D10293">
      <w:p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Переглянути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відеословничок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за посиланням</w:t>
      </w:r>
    </w:p>
    <w:p w14:paraId="264BA90B" w14:textId="53DD5108" w:rsidR="00D10293" w:rsidRPr="00D10293" w:rsidRDefault="00D10293" w:rsidP="00D10293">
      <w:pPr>
        <w:shd w:val="clear" w:color="auto" w:fill="FFFFFF"/>
        <w:spacing w:after="180" w:line="360" w:lineRule="atLeast"/>
        <w:ind w:left="720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hyperlink r:id="rId5" w:history="1">
        <w:r w:rsidRPr="00D10293">
          <w:rPr>
            <w:rStyle w:val="ae"/>
            <w:rFonts w:ascii="Bookman Old Style" w:eastAsia="Times New Roman" w:hAnsi="Bookman Old Style" w:cs="Arial"/>
            <w:kern w:val="0"/>
            <w:sz w:val="24"/>
            <w:szCs w:val="24"/>
            <w:lang w:eastAsia="uk-UA"/>
            <w14:ligatures w14:val="none"/>
          </w:rPr>
          <w:t>https://www.youtube.com/watch?v=LDwzLD5Pbo8</w:t>
        </w:r>
      </w:hyperlink>
    </w:p>
    <w:p w14:paraId="2B9F2BFE" w14:textId="2DAD86A5" w:rsidR="00DB7794" w:rsidRPr="00D10293" w:rsidRDefault="00DB7794" w:rsidP="00DB7794">
      <w:pPr>
        <w:shd w:val="clear" w:color="auto" w:fill="FFFFFF"/>
        <w:spacing w:after="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Grammar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Стор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. 63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Pupil's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Book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):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  <w:t>Поясн</w:t>
      </w:r>
      <w:r w:rsidR="00D10293"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ити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вживання конструкції для пропозицій:</w:t>
      </w:r>
    </w:p>
    <w:p w14:paraId="146770D7" w14:textId="77777777" w:rsidR="00DB7794" w:rsidRPr="00D10293" w:rsidRDefault="00DB7794" w:rsidP="00DB779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Запитання: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(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kick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)?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— Чи не хотів би ти (копнути м'яч)?</w:t>
      </w:r>
    </w:p>
    <w:p w14:paraId="5F60991B" w14:textId="06E5B7A0" w:rsidR="00DB7794" w:rsidRPr="00D10293" w:rsidRDefault="00DB7794" w:rsidP="00DB779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Стверд</w:t>
      </w:r>
      <w:r w:rsidR="00D10293"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жуваль</w:t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на відповідь: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Yes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, I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.</w:t>
      </w:r>
    </w:p>
    <w:p w14:paraId="17DE9912" w14:textId="77777777" w:rsidR="00DB7794" w:rsidRPr="00D10293" w:rsidRDefault="00DB7794" w:rsidP="00DB779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Заперечна відповідь: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No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, I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wouldn't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.</w:t>
      </w:r>
    </w:p>
    <w:p w14:paraId="10945DB6" w14:textId="009E19B3" w:rsidR="00D10293" w:rsidRPr="00D10293" w:rsidRDefault="00D10293" w:rsidP="00D10293">
      <w:pPr>
        <w:shd w:val="clear" w:color="auto" w:fill="FFFFFF"/>
        <w:spacing w:after="180" w:line="360" w:lineRule="atLeast"/>
        <w:ind w:left="360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Unscramble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(Перемішані слова):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Скласти речення:</w:t>
      </w:r>
    </w:p>
    <w:p w14:paraId="26DBB721" w14:textId="77777777" w:rsidR="00D10293" w:rsidRPr="00D10293" w:rsidRDefault="00D10293" w:rsidP="00D10293">
      <w:pPr>
        <w:numPr>
          <w:ilvl w:val="1"/>
          <w:numId w:val="10"/>
        </w:numPr>
        <w:shd w:val="clear" w:color="auto" w:fill="FFFFFF"/>
        <w:spacing w:after="180" w:line="360" w:lineRule="atLeast"/>
        <w:ind w:left="1440" w:hanging="360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lastRenderedPageBreak/>
        <w:t>like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a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win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race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?</w:t>
      </w:r>
    </w:p>
    <w:p w14:paraId="560D46AD" w14:textId="77777777" w:rsidR="00D10293" w:rsidRPr="00D10293" w:rsidRDefault="00D10293" w:rsidP="00D10293">
      <w:pPr>
        <w:numPr>
          <w:ilvl w:val="1"/>
          <w:numId w:val="11"/>
        </w:numPr>
        <w:shd w:val="clear" w:color="auto" w:fill="FFFFFF"/>
        <w:spacing w:after="180" w:line="360" w:lineRule="atLeast"/>
        <w:ind w:left="1440" w:hanging="360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I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'd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/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goals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.</w:t>
      </w:r>
    </w:p>
    <w:p w14:paraId="51A30F78" w14:textId="77777777" w:rsidR="00DB7794" w:rsidRPr="00D10293" w:rsidRDefault="00DB7794" w:rsidP="00DB7794">
      <w:pPr>
        <w:shd w:val="clear" w:color="auto" w:fill="FFFFFF"/>
        <w:spacing w:after="0" w:line="42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3.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Practice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(Практика)</w:t>
      </w:r>
    </w:p>
    <w:p w14:paraId="779556D1" w14:textId="77777777" w:rsidR="00DB7794" w:rsidRPr="00D10293" w:rsidRDefault="00DB7794" w:rsidP="00DB779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Listening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 Прослухайте діалог на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стор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. 63 і дайте відповідь: "Які спортивні розваги обирають діти?".</w:t>
      </w:r>
    </w:p>
    <w:p w14:paraId="3730832B" w14:textId="77777777" w:rsidR="00DB7794" w:rsidRPr="00D10293" w:rsidRDefault="00DB7794" w:rsidP="00DB779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Mime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Game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Один учень показує дію (наприклад, кидає уявний м'яч), а інший запитує: "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throw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?".</w:t>
      </w:r>
    </w:p>
    <w:p w14:paraId="5B24CA2F" w14:textId="49C30EF3" w:rsidR="00DB7794" w:rsidRPr="00D10293" w:rsidRDefault="00DB7794" w:rsidP="00DB779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Interactive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Task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r w:rsidR="00D10293"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виконати вправу за посиланням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hAnsi="Bookman Old Style"/>
          <w:sz w:val="24"/>
          <w:szCs w:val="24"/>
        </w:rPr>
        <w:fldChar w:fldCharType="begin"/>
      </w:r>
      <w:r w:rsidRPr="00D10293">
        <w:rPr>
          <w:rFonts w:ascii="Bookman Old Style" w:hAnsi="Bookman Old Style"/>
          <w:sz w:val="24"/>
          <w:szCs w:val="24"/>
        </w:rPr>
        <w:instrText>HYPERLINK "https://wordwall.net/uk-ua/community/sports-day-quick-minds-for-ukraine-4-unit-7" \t "_blank"</w:instrText>
      </w:r>
      <w:r w:rsidRPr="00D10293">
        <w:rPr>
          <w:rFonts w:ascii="Bookman Old Style" w:hAnsi="Bookman Old Style"/>
          <w:sz w:val="24"/>
          <w:szCs w:val="24"/>
        </w:rPr>
      </w:r>
      <w:r w:rsidRPr="00D10293">
        <w:rPr>
          <w:rFonts w:ascii="Bookman Old Style" w:hAnsi="Bookman Old Style"/>
          <w:sz w:val="24"/>
          <w:szCs w:val="24"/>
        </w:rPr>
        <w:fldChar w:fldCharType="separate"/>
      </w:r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>Wordwall</w:t>
      </w:r>
      <w:proofErr w:type="spellEnd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 xml:space="preserve"> для </w:t>
      </w:r>
      <w:proofErr w:type="spellStart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>Quick</w:t>
      </w:r>
      <w:proofErr w:type="spellEnd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>Minds</w:t>
      </w:r>
      <w:proofErr w:type="spellEnd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 xml:space="preserve"> 4 </w:t>
      </w:r>
      <w:proofErr w:type="spellStart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>Unit</w:t>
      </w:r>
      <w:proofErr w:type="spellEnd"/>
      <w:r w:rsidRPr="00D10293">
        <w:rPr>
          <w:rFonts w:ascii="Bookman Old Style" w:eastAsia="Times New Roman" w:hAnsi="Bookman Old Style" w:cs="Arial"/>
          <w:color w:val="1558D6"/>
          <w:kern w:val="0"/>
          <w:sz w:val="24"/>
          <w:szCs w:val="24"/>
          <w:u w:val="single"/>
          <w:lang w:eastAsia="uk-UA"/>
          <w14:ligatures w14:val="none"/>
        </w:rPr>
        <w:t xml:space="preserve"> 7</w:t>
      </w:r>
      <w:r w:rsidRPr="00D10293">
        <w:rPr>
          <w:rFonts w:ascii="Bookman Old Style" w:hAnsi="Bookman Old Style"/>
          <w:sz w:val="24"/>
          <w:szCs w:val="24"/>
        </w:rPr>
        <w:fldChar w:fldCharType="end"/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, щоб закріпити лексику через ігри.</w:t>
      </w:r>
    </w:p>
    <w:p w14:paraId="2D6D4471" w14:textId="77777777" w:rsidR="00DB7794" w:rsidRPr="00D10293" w:rsidRDefault="00DB7794" w:rsidP="00DB7794">
      <w:pPr>
        <w:shd w:val="clear" w:color="auto" w:fill="FFFFFF"/>
        <w:spacing w:after="0" w:line="42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4.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Writing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&amp;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Production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(Закріплення)</w:t>
      </w:r>
    </w:p>
    <w:p w14:paraId="53E774F2" w14:textId="77777777" w:rsidR="00DB7794" w:rsidRPr="00D10293" w:rsidRDefault="00DB7794" w:rsidP="00DB7794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Activity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Book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 Виконайте вправи на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стор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. 62-63 для закріплення написання нових слів.</w:t>
      </w:r>
    </w:p>
    <w:p w14:paraId="717E5635" w14:textId="492FA23D" w:rsidR="00DB7794" w:rsidRPr="00D10293" w:rsidRDefault="00DB7794" w:rsidP="00DB7794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Personalization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r w:rsidR="00D10293"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Напишіть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3 речення про те, що б </w:t>
      </w:r>
      <w:r w:rsidR="00167637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ви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хотіли зробити на шкільному спортивному святі: </w:t>
      </w:r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"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I'd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win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race</w:t>
      </w:r>
      <w:proofErr w:type="spellEnd"/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."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.</w:t>
      </w:r>
    </w:p>
    <w:p w14:paraId="2B0C313E" w14:textId="4AFCCB40" w:rsidR="00D10293" w:rsidRPr="00D10293" w:rsidRDefault="00D10293" w:rsidP="00D10293">
      <w:p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val="en-US"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5. </w:t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val="en-US" w:eastAsia="uk-UA"/>
          <w14:ligatures w14:val="none"/>
        </w:rPr>
        <w:t xml:space="preserve">Reading/listening </w:t>
      </w:r>
    </w:p>
    <w:p w14:paraId="16386C85" w14:textId="77777777" w:rsidR="00D10293" w:rsidRPr="00D10293" w:rsidRDefault="00D10293" w:rsidP="00D10293">
      <w:pPr>
        <w:spacing w:after="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Прочитайте текст класові або роздрукуйте його з пропусками, щоб діти вставили слова.</w:t>
      </w:r>
    </w:p>
    <w:p w14:paraId="0DA7E7E9" w14:textId="77777777" w:rsidR="00D10293" w:rsidRPr="00D10293" w:rsidRDefault="00D10293" w:rsidP="00D10293">
      <w:pPr>
        <w:shd w:val="clear" w:color="auto" w:fill="F0F2F5"/>
        <w:spacing w:after="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"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Today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Sports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Day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at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our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school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!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Look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at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Ben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He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win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race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He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fast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Sarah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has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She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bounce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and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play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basketball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Oh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look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at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football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match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!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Tim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ready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kick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and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goal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Our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team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wants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win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prize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join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us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?"</w:t>
      </w:r>
    </w:p>
    <w:p w14:paraId="4146D109" w14:textId="7D7894F5" w:rsidR="00D10293" w:rsidRPr="00D10293" w:rsidRDefault="00000000" w:rsidP="00D10293">
      <w:pPr>
        <w:shd w:val="clear" w:color="auto" w:fill="FFFFFF"/>
        <w:spacing w:after="180" w:line="360" w:lineRule="atLeast"/>
        <w:ind w:left="720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val="en-US" w:eastAsia="uk-UA"/>
          <w14:ligatures w14:val="none"/>
        </w:rPr>
      </w:pPr>
      <w:r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pict w14:anchorId="54CE2474">
          <v:rect id="_x0000_i1026" style="width:0;height:.75pt" o:hralign="center" o:bullet="t" o:hrstd="t" o:hr="t" fillcolor="#a0a0a0" stroked="f"/>
        </w:pict>
      </w:r>
    </w:p>
    <w:p w14:paraId="4625C936" w14:textId="77777777" w:rsidR="00D10293" w:rsidRPr="00D10293" w:rsidRDefault="00D10293" w:rsidP="00D10293">
      <w:pPr>
        <w:spacing w:after="0" w:line="42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Segoe UI Emoji" w:eastAsia="Times New Roman" w:hAnsi="Segoe UI Emoji" w:cs="Segoe UI Emoji"/>
          <w:b/>
          <w:bCs/>
          <w:color w:val="0A0A0A"/>
          <w:kern w:val="0"/>
          <w:sz w:val="24"/>
          <w:szCs w:val="24"/>
          <w:lang w:eastAsia="uk-UA"/>
          <w14:ligatures w14:val="none"/>
        </w:rPr>
        <w:t>🎭</w:t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Рольова гра «На стадіоні» (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Dialogue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Script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)</w:t>
      </w:r>
    </w:p>
    <w:p w14:paraId="32A507D7" w14:textId="77777777" w:rsidR="00D10293" w:rsidRPr="00D10293" w:rsidRDefault="00D10293" w:rsidP="00D10293">
      <w:pPr>
        <w:spacing w:after="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i/>
          <w:iCs/>
          <w:color w:val="0A0A0A"/>
          <w:kern w:val="0"/>
          <w:sz w:val="24"/>
          <w:szCs w:val="24"/>
          <w:lang w:eastAsia="uk-UA"/>
          <w14:ligatures w14:val="none"/>
        </w:rPr>
        <w:t>Попросіть дітей розіграти цей діалог у парах:</w:t>
      </w:r>
    </w:p>
    <w:p w14:paraId="002A9A2D" w14:textId="77777777" w:rsidR="00D10293" w:rsidRPr="00D10293" w:rsidRDefault="00D10293" w:rsidP="00D10293">
      <w:pPr>
        <w:spacing w:after="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A: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Hi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!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It’s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Sports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Day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today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!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Great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!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play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football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?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A: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No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, I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wouldn't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I’d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like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play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tennis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.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Can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hit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ball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well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?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A: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Yes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, I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can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! I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want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win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a </w:t>
      </w: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prize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.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br/>
      </w: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B: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Let’s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go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to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court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then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!</w:t>
      </w:r>
    </w:p>
    <w:p w14:paraId="705E7E3D" w14:textId="7D69665E" w:rsidR="00D10293" w:rsidRPr="00D10293" w:rsidRDefault="00000000" w:rsidP="00D10293">
      <w:pPr>
        <w:shd w:val="clear" w:color="auto" w:fill="FFFFFF"/>
        <w:spacing w:after="180" w:line="360" w:lineRule="atLeast"/>
        <w:ind w:left="720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val="en-US" w:eastAsia="uk-UA"/>
          <w14:ligatures w14:val="none"/>
        </w:rPr>
      </w:pPr>
      <w:r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pict w14:anchorId="4BDF073F">
          <v:rect id="_x0000_i1027" style="width:0;height:.75pt" o:hralign="center" o:hrstd="t" o:hr="t" fillcolor="#a0a0a0" stroked="f"/>
        </w:pict>
      </w:r>
    </w:p>
    <w:p w14:paraId="16BE177B" w14:textId="1083C99D" w:rsidR="00DB7794" w:rsidRPr="00D10293" w:rsidRDefault="00D10293" w:rsidP="00DB7794">
      <w:pPr>
        <w:shd w:val="clear" w:color="auto" w:fill="FFFFFF"/>
        <w:spacing w:after="0" w:line="420" w:lineRule="atLeast"/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</w:pPr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val="en-US" w:eastAsia="uk-UA"/>
          <w14:ligatures w14:val="none"/>
        </w:rPr>
        <w:t>6</w:t>
      </w:r>
      <w:r w:rsidR="00DB7794"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="00DB7794"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Cool-down</w:t>
      </w:r>
      <w:proofErr w:type="spellEnd"/>
      <w:r w:rsidR="00DB7794"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 xml:space="preserve"> (Завершення)</w:t>
      </w:r>
    </w:p>
    <w:p w14:paraId="159796A3" w14:textId="45019493" w:rsidR="00DB7794" w:rsidRPr="00D10293" w:rsidRDefault="00DB7794" w:rsidP="00DB7794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</w:pPr>
      <w:proofErr w:type="spellStart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Self-assessment</w:t>
      </w:r>
      <w:proofErr w:type="spellEnd"/>
      <w:r w:rsidRPr="00D10293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</w:t>
      </w:r>
      <w:proofErr w:type="spellStart"/>
      <w:r w:rsidR="000A6935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самооцінювання</w:t>
      </w:r>
      <w:proofErr w:type="spellEnd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 xml:space="preserve"> (</w:t>
      </w:r>
      <w:proofErr w:type="spellStart"/>
      <w:r w:rsidRPr="00D10293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смайлики</w:t>
      </w:r>
      <w:proofErr w:type="spellEnd"/>
      <w:r w:rsidR="000A6935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).</w:t>
      </w:r>
    </w:p>
    <w:p w14:paraId="22D1A742" w14:textId="11B8C30F" w:rsidR="00333459" w:rsidRPr="000A6935" w:rsidRDefault="00DB7794" w:rsidP="000A6935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Bookman Old Style" w:eastAsia="Times New Roman" w:hAnsi="Bookman Old Style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Homework</w:t>
      </w:r>
      <w:proofErr w:type="spellEnd"/>
      <w:r w:rsidRPr="000A6935">
        <w:rPr>
          <w:rFonts w:ascii="Bookman Old Style" w:eastAsia="Times New Roman" w:hAnsi="Bookman Old Style" w:cs="Arial"/>
          <w:b/>
          <w:bCs/>
          <w:color w:val="0A0A0A"/>
          <w:kern w:val="0"/>
          <w:sz w:val="24"/>
          <w:szCs w:val="24"/>
          <w:lang w:eastAsia="uk-UA"/>
          <w14:ligatures w14:val="none"/>
        </w:rPr>
        <w:t>:</w:t>
      </w:r>
      <w:r w:rsidRPr="000A6935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eastAsia="uk-UA"/>
          <w14:ligatures w14:val="none"/>
        </w:rPr>
        <w:t> Вивчити нові слова</w:t>
      </w:r>
      <w:r w:rsidR="00D10293" w:rsidRPr="000A6935">
        <w:rPr>
          <w:rFonts w:ascii="Bookman Old Style" w:eastAsia="Times New Roman" w:hAnsi="Bookman Old Style" w:cs="Arial"/>
          <w:color w:val="0A0A0A"/>
          <w:kern w:val="0"/>
          <w:sz w:val="24"/>
          <w:szCs w:val="24"/>
          <w:lang w:val="en-US" w:eastAsia="uk-UA"/>
          <w14:ligatures w14:val="none"/>
        </w:rPr>
        <w:t>.</w:t>
      </w:r>
    </w:p>
    <w:p w14:paraId="6B493999" w14:textId="77777777" w:rsidR="00DB7794" w:rsidRPr="00D10293" w:rsidRDefault="00DB7794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uk-UA"/>
          <w14:ligatures w14:val="none"/>
        </w:rPr>
      </w:pPr>
    </w:p>
    <w:p w14:paraId="1B02187F" w14:textId="77777777" w:rsidR="00DB7794" w:rsidRPr="00D10293" w:rsidRDefault="00DB7794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uk-UA"/>
          <w14:ligatures w14:val="none"/>
        </w:rPr>
      </w:pPr>
    </w:p>
    <w:sectPr w:rsidR="00DB7794" w:rsidRPr="00D10293" w:rsidSect="000A6935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F625820"/>
    <w:multiLevelType w:val="multilevel"/>
    <w:tmpl w:val="28E0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65D7"/>
    <w:multiLevelType w:val="multilevel"/>
    <w:tmpl w:val="648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A1DA1"/>
    <w:multiLevelType w:val="multilevel"/>
    <w:tmpl w:val="B170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C79C7"/>
    <w:multiLevelType w:val="multilevel"/>
    <w:tmpl w:val="48E8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C46A9"/>
    <w:multiLevelType w:val="multilevel"/>
    <w:tmpl w:val="1020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33682"/>
    <w:multiLevelType w:val="multilevel"/>
    <w:tmpl w:val="B7DA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E7F87"/>
    <w:multiLevelType w:val="multilevel"/>
    <w:tmpl w:val="54D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5730D"/>
    <w:multiLevelType w:val="multilevel"/>
    <w:tmpl w:val="1F20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01DB7"/>
    <w:multiLevelType w:val="multilevel"/>
    <w:tmpl w:val="672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2446F"/>
    <w:multiLevelType w:val="multilevel"/>
    <w:tmpl w:val="104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8074A"/>
    <w:multiLevelType w:val="multilevel"/>
    <w:tmpl w:val="B412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55CD2"/>
    <w:multiLevelType w:val="multilevel"/>
    <w:tmpl w:val="7892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F449E"/>
    <w:multiLevelType w:val="multilevel"/>
    <w:tmpl w:val="3AA8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81B9C"/>
    <w:multiLevelType w:val="multilevel"/>
    <w:tmpl w:val="C78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30C35"/>
    <w:multiLevelType w:val="multilevel"/>
    <w:tmpl w:val="17D8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A2CD8"/>
    <w:multiLevelType w:val="multilevel"/>
    <w:tmpl w:val="1CEE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A5C9A"/>
    <w:multiLevelType w:val="multilevel"/>
    <w:tmpl w:val="6F0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0383F"/>
    <w:multiLevelType w:val="multilevel"/>
    <w:tmpl w:val="F524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302C8"/>
    <w:multiLevelType w:val="multilevel"/>
    <w:tmpl w:val="D76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A5C1B"/>
    <w:multiLevelType w:val="multilevel"/>
    <w:tmpl w:val="610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73891"/>
    <w:multiLevelType w:val="multilevel"/>
    <w:tmpl w:val="B31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B0CA0"/>
    <w:multiLevelType w:val="multilevel"/>
    <w:tmpl w:val="FEC4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85F44"/>
    <w:multiLevelType w:val="multilevel"/>
    <w:tmpl w:val="21A8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75D5F"/>
    <w:multiLevelType w:val="multilevel"/>
    <w:tmpl w:val="7DC8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755987">
    <w:abstractNumId w:val="1"/>
  </w:num>
  <w:num w:numId="2" w16cid:durableId="800921496">
    <w:abstractNumId w:val="4"/>
  </w:num>
  <w:num w:numId="3" w16cid:durableId="2040012323">
    <w:abstractNumId w:val="16"/>
  </w:num>
  <w:num w:numId="4" w16cid:durableId="1896352139">
    <w:abstractNumId w:val="22"/>
  </w:num>
  <w:num w:numId="5" w16cid:durableId="1511989621">
    <w:abstractNumId w:val="8"/>
  </w:num>
  <w:num w:numId="6" w16cid:durableId="1879665151">
    <w:abstractNumId w:val="5"/>
  </w:num>
  <w:num w:numId="7" w16cid:durableId="2046635849">
    <w:abstractNumId w:val="18"/>
  </w:num>
  <w:num w:numId="8" w16cid:durableId="436173589">
    <w:abstractNumId w:val="11"/>
  </w:num>
  <w:num w:numId="9" w16cid:durableId="2078047986">
    <w:abstractNumId w:val="9"/>
  </w:num>
  <w:num w:numId="10" w16cid:durableId="987172455">
    <w:abstractNumId w:val="9"/>
    <w:lvlOverride w:ilvl="1">
      <w:lvl w:ilvl="1">
        <w:numFmt w:val="decimal"/>
        <w:lvlText w:val="%2."/>
        <w:lvlJc w:val="left"/>
      </w:lvl>
    </w:lvlOverride>
  </w:num>
  <w:num w:numId="11" w16cid:durableId="350255834">
    <w:abstractNumId w:val="9"/>
    <w:lvlOverride w:ilvl="1">
      <w:lvl w:ilvl="1">
        <w:numFmt w:val="decimal"/>
        <w:lvlText w:val="%2."/>
        <w:lvlJc w:val="left"/>
      </w:lvl>
    </w:lvlOverride>
  </w:num>
  <w:num w:numId="12" w16cid:durableId="1629776015">
    <w:abstractNumId w:val="6"/>
  </w:num>
  <w:num w:numId="13" w16cid:durableId="924992258">
    <w:abstractNumId w:val="0"/>
  </w:num>
  <w:num w:numId="14" w16cid:durableId="1242838174">
    <w:abstractNumId w:val="23"/>
  </w:num>
  <w:num w:numId="15" w16cid:durableId="619727198">
    <w:abstractNumId w:val="13"/>
  </w:num>
  <w:num w:numId="16" w16cid:durableId="1834251963">
    <w:abstractNumId w:val="20"/>
  </w:num>
  <w:num w:numId="17" w16cid:durableId="1930117775">
    <w:abstractNumId w:val="7"/>
  </w:num>
  <w:num w:numId="18" w16cid:durableId="1058629933">
    <w:abstractNumId w:val="12"/>
  </w:num>
  <w:num w:numId="19" w16cid:durableId="508179247">
    <w:abstractNumId w:val="10"/>
  </w:num>
  <w:num w:numId="20" w16cid:durableId="1029181342">
    <w:abstractNumId w:val="17"/>
  </w:num>
  <w:num w:numId="21" w16cid:durableId="1062676029">
    <w:abstractNumId w:val="21"/>
  </w:num>
  <w:num w:numId="22" w16cid:durableId="1811364949">
    <w:abstractNumId w:val="3"/>
  </w:num>
  <w:num w:numId="23" w16cid:durableId="1555851432">
    <w:abstractNumId w:val="19"/>
  </w:num>
  <w:num w:numId="24" w16cid:durableId="96872899">
    <w:abstractNumId w:val="15"/>
  </w:num>
  <w:num w:numId="25" w16cid:durableId="1312901536">
    <w:abstractNumId w:val="14"/>
  </w:num>
  <w:num w:numId="26" w16cid:durableId="115221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B7"/>
    <w:rsid w:val="000907B7"/>
    <w:rsid w:val="000A6935"/>
    <w:rsid w:val="00167637"/>
    <w:rsid w:val="00333459"/>
    <w:rsid w:val="007E5CD9"/>
    <w:rsid w:val="00841218"/>
    <w:rsid w:val="008B3FF2"/>
    <w:rsid w:val="00911783"/>
    <w:rsid w:val="00997189"/>
    <w:rsid w:val="00D10293"/>
    <w:rsid w:val="00D167A9"/>
    <w:rsid w:val="00D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B276"/>
  <w15:chartTrackingRefBased/>
  <w15:docId w15:val="{DCBAADAA-9F38-430A-83DC-6B6DE80C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7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7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0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0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7B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1029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0293"/>
    <w:rPr>
      <w:color w:val="605E5C"/>
      <w:shd w:val="clear" w:color="auto" w:fill="E1DFDD"/>
    </w:rPr>
  </w:style>
  <w:style w:type="paragraph" w:customStyle="1" w:styleId="df3vjf">
    <w:name w:val="df3vjf"/>
    <w:basedOn w:val="a"/>
    <w:rsid w:val="000A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t286pc">
    <w:name w:val="t286pc"/>
    <w:basedOn w:val="a0"/>
    <w:rsid w:val="000A6935"/>
  </w:style>
  <w:style w:type="character" w:styleId="af0">
    <w:name w:val="Strong"/>
    <w:basedOn w:val="a0"/>
    <w:uiPriority w:val="22"/>
    <w:qFormat/>
    <w:rsid w:val="000A6935"/>
    <w:rPr>
      <w:b/>
      <w:bCs/>
    </w:rPr>
  </w:style>
  <w:style w:type="character" w:styleId="af1">
    <w:name w:val="Emphasis"/>
    <w:basedOn w:val="a0"/>
    <w:uiPriority w:val="20"/>
    <w:qFormat/>
    <w:rsid w:val="000A6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DwzLD5Pb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2026-03-11T11:33:00Z</dcterms:created>
  <dcterms:modified xsi:type="dcterms:W3CDTF">2026-03-20T06:11:00Z</dcterms:modified>
</cp:coreProperties>
</file>