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7AB" w:rsidRPr="009639ED" w:rsidRDefault="009C77AB" w:rsidP="009C77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озробка уроку для 5 </w:t>
      </w:r>
      <w:r w:rsidRPr="009639ED">
        <w:rPr>
          <w:rFonts w:ascii="Times New Roman" w:eastAsia="Times New Roman" w:hAnsi="Times New Roman" w:cs="Times New Roman"/>
          <w:sz w:val="28"/>
          <w:szCs w:val="28"/>
          <w:lang w:eastAsia="uk-UA"/>
        </w:rPr>
        <w:t>класу з мистецтва .</w:t>
      </w:r>
    </w:p>
    <w:p w:rsidR="009C77AB" w:rsidRPr="009C77AB" w:rsidRDefault="009C77AB" w:rsidP="009C77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t>​УРОК: Архітектура та образотворче мистецтво Сход</w:t>
      </w:r>
      <w:r w:rsidRPr="009639ED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9639E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ФОРМУВАННЯ КОМПЕТЕНТНОСТЕЙ </w:t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​Вільне володіння державною мовою:</w:t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​Усвідомлене використання мистецької термінології (пагода, мінарет, каліграфія, орнамент, </w:t>
      </w:r>
      <w:proofErr w:type="spellStart"/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t>шань-шуй</w:t>
      </w:r>
      <w:proofErr w:type="spellEnd"/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t>); здатність чітко формулювати власні враження від творів мистецтва.</w:t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​Спілкування іноземними мовами (або мовами міжкультурного спілкування):</w:t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​Розуміння іншомовних назв архітектурних елементів та термінів, занурення в контекст іншої культури.</w:t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​Компетентності в галузі точних наук, техніки і технологій:</w:t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​Розуміння симетрії, геометрії та пропорцій в архітектурних спорудах Сходу (куполи, арки, багатоярусні конструкції пагод).</w:t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​</w:t>
      </w:r>
      <w:proofErr w:type="spellStart"/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t>Інноваційність</w:t>
      </w:r>
      <w:proofErr w:type="spellEnd"/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критичне мислення:</w:t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​Уміння порівнювати мистецтво Заходу та Сходу, знаходити їхні відмінності та спільні риси; аналізувати символіку кольорів та форм.</w:t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​Екологічна компетентність та гармонія з природою:</w:t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​Усвідомлення принципу єднання людини і природи у світогляді та мистецтві народів Сходу (особливо Далекого Сходу).</w:t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​Інформаційна компетентність:</w:t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​Успішне сприйняття візуальної інформації (презентації, репродукції), робота з візуальними джерелами.</w:t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​Усвідомленість і самовираження у сфері культури (Культурна компетентність):</w:t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​Базовий компонент уроку: розширення культурного кругозору, розуміння розмаїття світової художньої спадщини, здатність виражати власні емоції через художню творчість (практична робота).</w:t>
      </w:r>
    </w:p>
    <w:p w:rsidR="009639ED" w:rsidRPr="009639ED" w:rsidRDefault="009C77AB" w:rsidP="009639ED">
      <w:pPr>
        <w:pStyle w:val="a5"/>
        <w:shd w:val="clear" w:color="auto" w:fill="FFFFFF"/>
        <w:rPr>
          <w:color w:val="292B2C"/>
          <w:sz w:val="28"/>
          <w:szCs w:val="28"/>
        </w:rPr>
      </w:pPr>
      <w:r w:rsidRPr="009C77AB">
        <w:rPr>
          <w:sz w:val="28"/>
          <w:szCs w:val="28"/>
        </w:rPr>
        <w:br/>
        <w:t>​Мета уроку:</w:t>
      </w:r>
      <w:r w:rsidRPr="009C77AB">
        <w:rPr>
          <w:sz w:val="28"/>
          <w:szCs w:val="28"/>
        </w:rPr>
        <w:br/>
        <w:t>​Навчальна: ознайомити учнів з особливості мистецтва країн Сходу (на прикладі архітектури та образотворчого мистецтва Китаю, Японії та країн Близького Сходу); сформувати уявлення про традиційні форми архітектури (пагоди, мечеті) та елементи декору (каліграфія, орнамент, пейзаж «гори-води»);</w:t>
      </w:r>
      <w:r w:rsidRPr="009C77AB">
        <w:rPr>
          <w:sz w:val="28"/>
          <w:szCs w:val="28"/>
        </w:rPr>
        <w:br/>
        <w:t>​Розвивальна: розвивати образне мислення, спостережливість, творчу уяву, навички графічного та живописного виконання елементів східного мистецтва;</w:t>
      </w:r>
      <w:r w:rsidRPr="009C77AB">
        <w:rPr>
          <w:sz w:val="28"/>
          <w:szCs w:val="28"/>
        </w:rPr>
        <w:br/>
        <w:t>​Виховна: виховувати повагу до культурної спадщини інших народів, естетичний смак, толерантність та інтерес до світового мистецтва.</w:t>
      </w:r>
      <w:r w:rsidRPr="009C77AB">
        <w:rPr>
          <w:sz w:val="28"/>
          <w:szCs w:val="28"/>
        </w:rPr>
        <w:br/>
        <w:t>​Очікувані результат</w:t>
      </w:r>
      <w:r w:rsidRPr="009639ED">
        <w:rPr>
          <w:sz w:val="28"/>
          <w:szCs w:val="28"/>
        </w:rPr>
        <w:t xml:space="preserve">и </w:t>
      </w:r>
      <w:r w:rsidRPr="009C77AB">
        <w:rPr>
          <w:sz w:val="28"/>
          <w:szCs w:val="28"/>
        </w:rPr>
        <w:br/>
        <w:t>​Учень/учениця називає характерні ознаки східної архітектури (вигнуті дахи пагод, куполи та мінарети мечетей).</w:t>
      </w:r>
      <w:r w:rsidRPr="009C77AB">
        <w:rPr>
          <w:sz w:val="28"/>
          <w:szCs w:val="28"/>
        </w:rPr>
        <w:br/>
        <w:t>​Розпізнає витвори мистецтва Далекого Сходу та Близького Сходу.</w:t>
      </w:r>
      <w:r w:rsidRPr="009C77AB">
        <w:rPr>
          <w:sz w:val="28"/>
          <w:szCs w:val="28"/>
        </w:rPr>
        <w:br/>
        <w:t>​Використовує прийоми східного розпису чи графіки у своїй практичній роботі.</w:t>
      </w:r>
      <w:r w:rsidRPr="009C77AB">
        <w:rPr>
          <w:sz w:val="28"/>
          <w:szCs w:val="28"/>
        </w:rPr>
        <w:br/>
        <w:t>​Висловлює власні емоції та враження від творів мистецтва Сходу.</w:t>
      </w:r>
      <w:r w:rsidRPr="009C77AB">
        <w:rPr>
          <w:sz w:val="28"/>
          <w:szCs w:val="28"/>
        </w:rPr>
        <w:br/>
        <w:t xml:space="preserve">​Обладнання: мультимедійна презентація, ілюстрації із зображенням пагод, мечетей, східних мініатюр, каліграфії; папір, фарби (акварель/гуаш), туш або чорний </w:t>
      </w:r>
      <w:proofErr w:type="spellStart"/>
      <w:r w:rsidRPr="009C77AB">
        <w:rPr>
          <w:sz w:val="28"/>
          <w:szCs w:val="28"/>
        </w:rPr>
        <w:t>гелевий</w:t>
      </w:r>
      <w:proofErr w:type="spellEnd"/>
      <w:r w:rsidRPr="009C77AB">
        <w:rPr>
          <w:sz w:val="28"/>
          <w:szCs w:val="28"/>
        </w:rPr>
        <w:t xml:space="preserve"> маркер, пензлі, олівці.</w:t>
      </w:r>
      <w:r w:rsidRPr="009C77AB">
        <w:rPr>
          <w:sz w:val="28"/>
          <w:szCs w:val="28"/>
        </w:rPr>
        <w:br/>
        <w:t>​ХІД УРОКУ</w:t>
      </w:r>
      <w:r w:rsidRPr="009C77AB">
        <w:rPr>
          <w:sz w:val="28"/>
          <w:szCs w:val="28"/>
        </w:rPr>
        <w:br/>
      </w:r>
      <w:r w:rsidRPr="009C77AB">
        <w:rPr>
          <w:sz w:val="28"/>
          <w:szCs w:val="28"/>
        </w:rPr>
        <w:lastRenderedPageBreak/>
        <w:t xml:space="preserve">​І. Організаційний момент (2 </w:t>
      </w:r>
      <w:proofErr w:type="spellStart"/>
      <w:r w:rsidRPr="009C77AB">
        <w:rPr>
          <w:sz w:val="28"/>
          <w:szCs w:val="28"/>
        </w:rPr>
        <w:t>хв</w:t>
      </w:r>
      <w:proofErr w:type="spellEnd"/>
      <w:r w:rsidRPr="009C77AB">
        <w:rPr>
          <w:sz w:val="28"/>
          <w:szCs w:val="28"/>
        </w:rPr>
        <w:t>)</w:t>
      </w:r>
      <w:r w:rsidRPr="009C77AB">
        <w:rPr>
          <w:sz w:val="28"/>
          <w:szCs w:val="28"/>
        </w:rPr>
        <w:br/>
        <w:t>​Привітання. Перевірка готовності учнів до уроку.</w:t>
      </w:r>
      <w:r w:rsidRPr="009C77AB">
        <w:rPr>
          <w:sz w:val="28"/>
          <w:szCs w:val="28"/>
        </w:rPr>
        <w:br/>
        <w:t xml:space="preserve">​Створення емоційного настрою (звуки східних музичних інструментів — </w:t>
      </w:r>
      <w:proofErr w:type="spellStart"/>
      <w:r w:rsidRPr="009C77AB">
        <w:rPr>
          <w:sz w:val="28"/>
          <w:szCs w:val="28"/>
        </w:rPr>
        <w:t>сякухаті</w:t>
      </w:r>
      <w:proofErr w:type="spellEnd"/>
      <w:r w:rsidRPr="009C77AB">
        <w:rPr>
          <w:sz w:val="28"/>
          <w:szCs w:val="28"/>
        </w:rPr>
        <w:t xml:space="preserve">, </w:t>
      </w:r>
      <w:proofErr w:type="spellStart"/>
      <w:r w:rsidRPr="009C77AB">
        <w:rPr>
          <w:sz w:val="28"/>
          <w:szCs w:val="28"/>
        </w:rPr>
        <w:t>піпа</w:t>
      </w:r>
      <w:proofErr w:type="spellEnd"/>
      <w:r w:rsidRPr="009C77AB">
        <w:rPr>
          <w:sz w:val="28"/>
          <w:szCs w:val="28"/>
        </w:rPr>
        <w:t xml:space="preserve"> або спокійна мелодія).</w:t>
      </w:r>
      <w:r w:rsidRPr="009C77AB">
        <w:rPr>
          <w:sz w:val="28"/>
          <w:szCs w:val="28"/>
        </w:rPr>
        <w:br/>
        <w:t xml:space="preserve">​II. Актуалізація опорних знань (5 </w:t>
      </w:r>
      <w:proofErr w:type="spellStart"/>
      <w:r w:rsidRPr="009C77AB">
        <w:rPr>
          <w:sz w:val="28"/>
          <w:szCs w:val="28"/>
        </w:rPr>
        <w:t>хв</w:t>
      </w:r>
      <w:proofErr w:type="spellEnd"/>
      <w:r w:rsidRPr="009C77AB">
        <w:rPr>
          <w:sz w:val="28"/>
          <w:szCs w:val="28"/>
        </w:rPr>
        <w:t>)</w:t>
      </w:r>
      <w:r w:rsidRPr="009C77AB">
        <w:rPr>
          <w:sz w:val="28"/>
          <w:szCs w:val="28"/>
        </w:rPr>
        <w:br/>
        <w:t>​Бесіда:</w:t>
      </w:r>
      <w:r w:rsidRPr="009C77AB">
        <w:rPr>
          <w:sz w:val="28"/>
          <w:szCs w:val="28"/>
        </w:rPr>
        <w:br/>
        <w:t>​Що ви уявляєте, коли чуєте слово «Схід»? (Мудрість, таємничість, яскраві фарби, природа, орнаменти).</w:t>
      </w:r>
      <w:r w:rsidRPr="009C77AB">
        <w:rPr>
          <w:sz w:val="28"/>
          <w:szCs w:val="28"/>
        </w:rPr>
        <w:br/>
        <w:t>​Пригадайте з уроків історії або географії, які країни входять до регіону Сходу.</w:t>
      </w:r>
      <w:r w:rsidRPr="009C77AB">
        <w:rPr>
          <w:sz w:val="28"/>
          <w:szCs w:val="28"/>
        </w:rPr>
        <w:br/>
        <w:t>​Чи бачили ви в кіно чи на фото незвичні будинки з дахами, загнутими догори? Як вони називаються?</w:t>
      </w:r>
      <w:r w:rsidRPr="009C77AB">
        <w:rPr>
          <w:sz w:val="28"/>
          <w:szCs w:val="28"/>
        </w:rPr>
        <w:br/>
        <w:t xml:space="preserve">​III. Мотивація навчальної діяльності. Повідомлення теми уроку (3 </w:t>
      </w:r>
      <w:proofErr w:type="spellStart"/>
      <w:r w:rsidRPr="009C77AB">
        <w:rPr>
          <w:sz w:val="28"/>
          <w:szCs w:val="28"/>
        </w:rPr>
        <w:t>хв</w:t>
      </w:r>
      <w:proofErr w:type="spellEnd"/>
      <w:r w:rsidRPr="009C77AB">
        <w:rPr>
          <w:sz w:val="28"/>
          <w:szCs w:val="28"/>
        </w:rPr>
        <w:t>)</w:t>
      </w:r>
      <w:r w:rsidRPr="009C77AB">
        <w:rPr>
          <w:sz w:val="28"/>
          <w:szCs w:val="28"/>
        </w:rPr>
        <w:br/>
        <w:t>​Учитель: Схід — справа тонка, але надзвичайно красива і гармонійна. Архітектура та мистецтво Сходу суттєво відрізняються від європейських. Сьогодні ми вирушимо в уявну подорож до загадкових країн Азії — Китаю, Японії та країн ісламського світу, щоб розгадати секрети їхньої краси та створити власний маленький шедевр.</w:t>
      </w:r>
      <w:r w:rsidRPr="009C77AB">
        <w:rPr>
          <w:sz w:val="28"/>
          <w:szCs w:val="28"/>
        </w:rPr>
        <w:br/>
        <w:t xml:space="preserve">​IV. Вивчення нового матеріалу (15 </w:t>
      </w:r>
      <w:proofErr w:type="spellStart"/>
      <w:r w:rsidRPr="009C77AB">
        <w:rPr>
          <w:sz w:val="28"/>
          <w:szCs w:val="28"/>
        </w:rPr>
        <w:t>хв</w:t>
      </w:r>
      <w:proofErr w:type="spellEnd"/>
      <w:r w:rsidRPr="009C77AB">
        <w:rPr>
          <w:sz w:val="28"/>
          <w:szCs w:val="28"/>
        </w:rPr>
        <w:t>)</w:t>
      </w:r>
      <w:r w:rsidRPr="009639ED">
        <w:rPr>
          <w:sz w:val="28"/>
          <w:szCs w:val="28"/>
        </w:rPr>
        <w:t xml:space="preserve"> </w:t>
      </w:r>
      <w:r w:rsidRPr="009C77AB">
        <w:rPr>
          <w:sz w:val="28"/>
          <w:szCs w:val="28"/>
        </w:rPr>
        <w:br/>
        <w:t>​(Супроводжується показом слайдів презентації)</w:t>
      </w:r>
      <w:r w:rsidRPr="009C77AB">
        <w:rPr>
          <w:sz w:val="28"/>
          <w:szCs w:val="28"/>
        </w:rPr>
        <w:br/>
        <w:t>​</w:t>
      </w:r>
      <w:r w:rsidRPr="009C77AB">
        <w:rPr>
          <w:sz w:val="28"/>
          <w:szCs w:val="28"/>
        </w:rPr>
        <w:br/>
        <w:t>​Архітектура: Головна особливість — єднання з природою. Будівлі ніби «вписуються» у ландшафт. Найвідоміші споруди — пагоди (багатоярусні вежі з вигнутими нагору дахами, які слугували храмами). Чому дахи вигнуті? За повір’ям, це відганяє злих духів, які рухаються лише по прямих лініях.</w:t>
      </w:r>
      <w:r w:rsidRPr="009C77AB">
        <w:rPr>
          <w:sz w:val="28"/>
          <w:szCs w:val="28"/>
        </w:rPr>
        <w:br/>
        <w:t>​Образотворче мистецтво: Традиційний китайський та японський живопис називається «гори і води» (</w:t>
      </w:r>
      <w:proofErr w:type="spellStart"/>
      <w:r w:rsidRPr="009C77AB">
        <w:rPr>
          <w:sz w:val="28"/>
          <w:szCs w:val="28"/>
        </w:rPr>
        <w:t>шань-шуй</w:t>
      </w:r>
      <w:proofErr w:type="spellEnd"/>
      <w:r w:rsidRPr="009C77AB">
        <w:rPr>
          <w:sz w:val="28"/>
          <w:szCs w:val="28"/>
        </w:rPr>
        <w:t>). Художники не копіювали природу на 100%, вони передавали свій внутрішній стан, дух природи за допомогою туші та паперу. Величезне значення має каліграфія — мистецтво красивого написання ієрогліфів, яке прирівнювалося до поезії та живопису.</w:t>
      </w:r>
      <w:r w:rsidRPr="009C77AB">
        <w:rPr>
          <w:sz w:val="28"/>
          <w:szCs w:val="28"/>
        </w:rPr>
        <w:br/>
        <w:t>​Близький Схід та арабський світ (Велич геометричної думки)</w:t>
      </w:r>
      <w:r w:rsidRPr="009C77AB">
        <w:rPr>
          <w:sz w:val="28"/>
          <w:szCs w:val="28"/>
        </w:rPr>
        <w:br/>
        <w:t>​Архітектура: Головні релігійні споруди — мечеті. Вони вражають своєю величчю: високі стрункі вежі (мінарети), величні куполи, арки у формі підкови або килима.</w:t>
      </w:r>
      <w:r w:rsidRPr="009C77AB">
        <w:rPr>
          <w:sz w:val="28"/>
          <w:szCs w:val="28"/>
        </w:rPr>
        <w:br/>
        <w:t>​Образотворче мистецтво: Через релігійні заборони зображувати людей і тварин у культових спорудах надзвичайно розвинувся орнамент (геометричний і рослинний) та епіграфіка (написи з цитатами з Корану, які перетворювалися на витончені візерунки). Також знамениті східні мініатюри та неперевершені візерунчасті килими.</w:t>
      </w:r>
      <w:r w:rsidR="009639ED" w:rsidRPr="009639ED">
        <w:rPr>
          <w:color w:val="292B2C"/>
          <w:sz w:val="28"/>
          <w:szCs w:val="28"/>
        </w:rPr>
        <w:t xml:space="preserve"> В архітектурі країн Азії поширені пагоди — споруди культового призначення. Це слово спочатку означало вежу з ярусами й оригінально загнутими дахами. Зразком такої споруди є старовинний китайський монастир, який іще називають храм, що висить у повітрі. Він ніби «ховається» серед неприступних гір, звисаючи над прірвою. Він розташований на дерев’яних палях, умонтованих у скелю. Одна зі скель є стіною будівлі.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noProof/>
          <w:color w:val="292B2C"/>
          <w:sz w:val="28"/>
          <w:szCs w:val="28"/>
          <w:lang w:eastAsia="uk-UA"/>
        </w:rPr>
        <w:lastRenderedPageBreak/>
        <w:drawing>
          <wp:inline distT="0" distB="0" distL="0" distR="0">
            <wp:extent cx="2428240" cy="1621155"/>
            <wp:effectExtent l="19050" t="0" r="0" b="0"/>
            <wp:docPr id="20" name="Picutre 252" descr="https://uahistory.co/pidruchniki/masol-art-integrated-course-5-class-2022/masol-art-integrated-course-5-class-2022.files/image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52" descr="https://uahistory.co/pidruchniki/masol-art-integrated-course-5-class-2022/masol-art-integrated-course-5-class-2022.files/image2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240" cy="162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b/>
          <w:bCs/>
          <w:color w:val="292B2C"/>
          <w:sz w:val="28"/>
          <w:szCs w:val="28"/>
          <w:lang w:eastAsia="uk-UA"/>
        </w:rPr>
        <w:t>Храм, що висить у повітрі (Китай)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noProof/>
          <w:color w:val="292B2C"/>
          <w:sz w:val="28"/>
          <w:szCs w:val="28"/>
          <w:lang w:eastAsia="uk-UA"/>
        </w:rPr>
        <w:drawing>
          <wp:inline distT="0" distB="0" distL="0" distR="0">
            <wp:extent cx="2458085" cy="1478280"/>
            <wp:effectExtent l="19050" t="0" r="0" b="0"/>
            <wp:docPr id="21" name="Picutre 253" descr="https://uahistory.co/pidruchniki/masol-art-integrated-course-5-class-2022/masol-art-integrated-course-5-class-2022.files/image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53" descr="https://uahistory.co/pidruchniki/masol-art-integrated-course-5-class-2022/masol-art-integrated-course-5-class-2022.files/image2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085" cy="1478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b/>
          <w:bCs/>
          <w:color w:val="292B2C"/>
          <w:sz w:val="28"/>
          <w:szCs w:val="28"/>
          <w:lang w:eastAsia="uk-UA"/>
        </w:rPr>
        <w:t>Мавзолей Тадж-Махал (Індія)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i/>
          <w:iCs/>
          <w:color w:val="292B2C"/>
          <w:sz w:val="28"/>
          <w:szCs w:val="28"/>
          <w:lang w:eastAsia="uk-UA"/>
        </w:rPr>
        <w:t>Порівняй архітектурні споруди Китаю та Індії.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  <w:t>Архітектурною перлиною Індії вважається Тадж-Махал (у перекладі — «найвеличніший палац») — об’єкт Всесвітньої спадщини ЮНЕСКО. Стіни храму виготовлено з напівпрозорого мармуру з інкрустацією самоцвітами — бірюзою, агатом, малахітом, сердоліком. Мармур при яскравому денному освітленні здається білим, на світанку — рожевим, у місячну ніч — сріблястим.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  <w:t>Тісний зв’язок з архітектурою має монументальна декоративна скульптура, яка застосовується як декор на фасадах споруд.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  <w:t>У мистецтві багатьох східних народів архітектура і скульптура стали нерозлучними супутницями. Величні храми щедро прикрашали статуями і рельєфами.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  <w:t>Виділяють такі різновиди рельєфу:</w:t>
      </w:r>
    </w:p>
    <w:p w:rsidR="009639ED" w:rsidRPr="009639ED" w:rsidRDefault="009639ED" w:rsidP="009639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proofErr w:type="spellStart"/>
      <w:r w:rsidRPr="009639ED"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  <w:t>заглибленний</w:t>
      </w:r>
      <w:proofErr w:type="spellEnd"/>
      <w:r w:rsidRPr="009639ED"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  <w:t xml:space="preserve"> рельєф (малюнок врізаний у поверхню);</w:t>
      </w:r>
    </w:p>
    <w:p w:rsidR="009639ED" w:rsidRPr="009639ED" w:rsidRDefault="009639ED" w:rsidP="009639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  <w:t>барельєф (низький рельєф);</w:t>
      </w:r>
    </w:p>
    <w:p w:rsidR="009639ED" w:rsidRPr="009639ED" w:rsidRDefault="009639ED" w:rsidP="009639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  <w:t>горельєф (високий рельєф).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  <w:t>У барельєфі зображення виступає не більше ніж на половину свого реального об’єму. Відповідно в горельєфі зображення виступає більше ніж на половину свого реального об’єму (деякі елементи можуть навіть відділятися від стіни).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  <w:t xml:space="preserve">У Стародавній Індії мистецтво скульптури розвивалося у безпосередньому зв’язку з архітектурою. На рельєфах дивовижних храмів зображували </w:t>
      </w:r>
      <w:r w:rsidRPr="009639ED"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  <w:lastRenderedPageBreak/>
        <w:t xml:space="preserve">фантастичні образи людей і чудернацьких тварин, які часто перепліталися у безперервному ритмі, як у танцювальних рухах. Прикладом такої взаємодії мистецтв може бути індійський </w:t>
      </w:r>
      <w:proofErr w:type="spellStart"/>
      <w:r w:rsidRPr="009639ED"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  <w:t>Мадурай</w:t>
      </w:r>
      <w:proofErr w:type="spellEnd"/>
      <w:r w:rsidRPr="009639ED"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  <w:t xml:space="preserve"> — місто одного храму. Одну з веж прикрашають 739 кольорових скульптур! Це унікальна симфонія форм і кольорів, гармонія архітектурних і скульптурних образів.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i/>
          <w:iCs/>
          <w:color w:val="292B2C"/>
          <w:sz w:val="28"/>
          <w:szCs w:val="28"/>
          <w:lang w:eastAsia="uk-UA"/>
        </w:rPr>
        <w:t>Розглянь декор індійського храму, зверни увагу на застосування кольору в монументальній скульптурі. Порівняй з оздобленням вітчизняної храмової архітектури.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noProof/>
          <w:color w:val="292B2C"/>
          <w:sz w:val="28"/>
          <w:szCs w:val="28"/>
          <w:lang w:eastAsia="uk-UA"/>
        </w:rPr>
        <w:drawing>
          <wp:inline distT="0" distB="0" distL="0" distR="0">
            <wp:extent cx="4874895" cy="2060575"/>
            <wp:effectExtent l="19050" t="0" r="1905" b="0"/>
            <wp:docPr id="22" name="Picutre 254" descr="https://uahistory.co/pidruchniki/masol-art-integrated-course-5-class-2022/masol-art-integrated-course-5-class-2022.files/image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54" descr="https://uahistory.co/pidruchniki/masol-art-integrated-course-5-class-2022/masol-art-integrated-course-5-class-2022.files/image2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895" cy="206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b/>
          <w:bCs/>
          <w:color w:val="292B2C"/>
          <w:sz w:val="28"/>
          <w:szCs w:val="28"/>
          <w:lang w:eastAsia="uk-UA"/>
        </w:rPr>
        <w:t xml:space="preserve">Храм </w:t>
      </w:r>
      <w:proofErr w:type="spellStart"/>
      <w:r w:rsidRPr="009639ED">
        <w:rPr>
          <w:rFonts w:ascii="Times New Roman" w:eastAsia="Times New Roman" w:hAnsi="Times New Roman" w:cs="Times New Roman"/>
          <w:b/>
          <w:bCs/>
          <w:color w:val="292B2C"/>
          <w:sz w:val="28"/>
          <w:szCs w:val="28"/>
          <w:lang w:eastAsia="uk-UA"/>
        </w:rPr>
        <w:t>Мінакші</w:t>
      </w:r>
      <w:proofErr w:type="spellEnd"/>
      <w:r w:rsidRPr="009639ED">
        <w:rPr>
          <w:rFonts w:ascii="Times New Roman" w:eastAsia="Times New Roman" w:hAnsi="Times New Roman" w:cs="Times New Roman"/>
          <w:b/>
          <w:bCs/>
          <w:color w:val="292B2C"/>
          <w:sz w:val="28"/>
          <w:szCs w:val="28"/>
          <w:lang w:eastAsia="uk-UA"/>
        </w:rPr>
        <w:t xml:space="preserve"> в </w:t>
      </w:r>
      <w:proofErr w:type="spellStart"/>
      <w:r w:rsidRPr="009639ED">
        <w:rPr>
          <w:rFonts w:ascii="Times New Roman" w:eastAsia="Times New Roman" w:hAnsi="Times New Roman" w:cs="Times New Roman"/>
          <w:b/>
          <w:bCs/>
          <w:color w:val="292B2C"/>
          <w:sz w:val="28"/>
          <w:szCs w:val="28"/>
          <w:lang w:eastAsia="uk-UA"/>
        </w:rPr>
        <w:t>Мадураї</w:t>
      </w:r>
      <w:proofErr w:type="spellEnd"/>
      <w:r w:rsidRPr="009639ED">
        <w:rPr>
          <w:rFonts w:ascii="Times New Roman" w:eastAsia="Times New Roman" w:hAnsi="Times New Roman" w:cs="Times New Roman"/>
          <w:b/>
          <w:bCs/>
          <w:color w:val="292B2C"/>
          <w:sz w:val="28"/>
          <w:szCs w:val="28"/>
          <w:lang w:eastAsia="uk-UA"/>
        </w:rPr>
        <w:t xml:space="preserve"> (Індія) (фрагменти)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b/>
          <w:bCs/>
          <w:color w:val="292B2C"/>
          <w:sz w:val="28"/>
          <w:szCs w:val="28"/>
          <w:lang w:eastAsia="uk-UA"/>
        </w:rPr>
        <w:t>До портретної галереї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proofErr w:type="spellStart"/>
      <w:r w:rsidRPr="009639ED">
        <w:rPr>
          <w:rFonts w:ascii="Times New Roman" w:eastAsia="Times New Roman" w:hAnsi="Times New Roman" w:cs="Times New Roman"/>
          <w:b/>
          <w:bCs/>
          <w:i/>
          <w:iCs/>
          <w:color w:val="292B2C"/>
          <w:sz w:val="28"/>
          <w:szCs w:val="28"/>
          <w:lang w:eastAsia="uk-UA"/>
        </w:rPr>
        <w:t>Кацусіка</w:t>
      </w:r>
      <w:proofErr w:type="spellEnd"/>
      <w:r w:rsidRPr="009639ED">
        <w:rPr>
          <w:rFonts w:ascii="Times New Roman" w:eastAsia="Times New Roman" w:hAnsi="Times New Roman" w:cs="Times New Roman"/>
          <w:b/>
          <w:bCs/>
          <w:i/>
          <w:iCs/>
          <w:color w:val="292B2C"/>
          <w:sz w:val="28"/>
          <w:szCs w:val="28"/>
          <w:lang w:eastAsia="uk-UA"/>
        </w:rPr>
        <w:t xml:space="preserve"> </w:t>
      </w:r>
      <w:proofErr w:type="spellStart"/>
      <w:r w:rsidRPr="009639ED">
        <w:rPr>
          <w:rFonts w:ascii="Times New Roman" w:eastAsia="Times New Roman" w:hAnsi="Times New Roman" w:cs="Times New Roman"/>
          <w:b/>
          <w:bCs/>
          <w:i/>
          <w:iCs/>
          <w:color w:val="292B2C"/>
          <w:sz w:val="28"/>
          <w:szCs w:val="28"/>
          <w:lang w:eastAsia="uk-UA"/>
        </w:rPr>
        <w:t>Хокусай</w:t>
      </w:r>
      <w:proofErr w:type="spellEnd"/>
      <w:r w:rsidRPr="009639ED">
        <w:rPr>
          <w:rFonts w:ascii="Times New Roman" w:eastAsia="Times New Roman" w:hAnsi="Times New Roman" w:cs="Times New Roman"/>
          <w:i/>
          <w:iCs/>
          <w:color w:val="292B2C"/>
          <w:sz w:val="28"/>
          <w:szCs w:val="28"/>
          <w:lang w:eastAsia="uk-UA"/>
        </w:rPr>
        <w:t xml:space="preserve"> (1760—1849) — художник-графік, один із найвідоміших митців Японії. Він опановував секрети традиційного японського мистецтва </w:t>
      </w:r>
      <w:proofErr w:type="spellStart"/>
      <w:r w:rsidRPr="009639ED">
        <w:rPr>
          <w:rFonts w:ascii="Times New Roman" w:eastAsia="Times New Roman" w:hAnsi="Times New Roman" w:cs="Times New Roman"/>
          <w:i/>
          <w:iCs/>
          <w:color w:val="292B2C"/>
          <w:sz w:val="28"/>
          <w:szCs w:val="28"/>
          <w:lang w:eastAsia="uk-UA"/>
        </w:rPr>
        <w:t>укійо-е</w:t>
      </w:r>
      <w:proofErr w:type="spellEnd"/>
      <w:r w:rsidRPr="009639ED">
        <w:rPr>
          <w:rFonts w:ascii="Times New Roman" w:eastAsia="Times New Roman" w:hAnsi="Times New Roman" w:cs="Times New Roman"/>
          <w:i/>
          <w:iCs/>
          <w:color w:val="292B2C"/>
          <w:sz w:val="28"/>
          <w:szCs w:val="28"/>
          <w:lang w:eastAsia="uk-UA"/>
        </w:rPr>
        <w:t xml:space="preserve"> («картини плинного світу») і сформував свій неповторний стиль.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i/>
          <w:iCs/>
          <w:color w:val="292B2C"/>
          <w:sz w:val="28"/>
          <w:szCs w:val="28"/>
          <w:lang w:eastAsia="uk-UA"/>
        </w:rPr>
        <w:t xml:space="preserve">Для японців гора </w:t>
      </w:r>
      <w:proofErr w:type="spellStart"/>
      <w:r w:rsidRPr="009639ED">
        <w:rPr>
          <w:rFonts w:ascii="Times New Roman" w:eastAsia="Times New Roman" w:hAnsi="Times New Roman" w:cs="Times New Roman"/>
          <w:i/>
          <w:iCs/>
          <w:color w:val="292B2C"/>
          <w:sz w:val="28"/>
          <w:szCs w:val="28"/>
          <w:lang w:eastAsia="uk-UA"/>
        </w:rPr>
        <w:t>Фудзі</w:t>
      </w:r>
      <w:proofErr w:type="spellEnd"/>
      <w:r w:rsidRPr="009639ED">
        <w:rPr>
          <w:rFonts w:ascii="Times New Roman" w:eastAsia="Times New Roman" w:hAnsi="Times New Roman" w:cs="Times New Roman"/>
          <w:i/>
          <w:iCs/>
          <w:color w:val="292B2C"/>
          <w:sz w:val="28"/>
          <w:szCs w:val="28"/>
          <w:lang w:eastAsia="uk-UA"/>
        </w:rPr>
        <w:t xml:space="preserve"> стала священним символом. Справжнім гімном став шедевр К. </w:t>
      </w:r>
      <w:proofErr w:type="spellStart"/>
      <w:r w:rsidRPr="009639ED">
        <w:rPr>
          <w:rFonts w:ascii="Times New Roman" w:eastAsia="Times New Roman" w:hAnsi="Times New Roman" w:cs="Times New Roman"/>
          <w:i/>
          <w:iCs/>
          <w:color w:val="292B2C"/>
          <w:sz w:val="28"/>
          <w:szCs w:val="28"/>
          <w:lang w:eastAsia="uk-UA"/>
        </w:rPr>
        <w:t>Хокусая</w:t>
      </w:r>
      <w:proofErr w:type="spellEnd"/>
      <w:r w:rsidRPr="009639ED">
        <w:rPr>
          <w:rFonts w:ascii="Times New Roman" w:eastAsia="Times New Roman" w:hAnsi="Times New Roman" w:cs="Times New Roman"/>
          <w:i/>
          <w:iCs/>
          <w:color w:val="292B2C"/>
          <w:sz w:val="28"/>
          <w:szCs w:val="28"/>
          <w:lang w:eastAsia="uk-UA"/>
        </w:rPr>
        <w:t xml:space="preserve"> «Тридцять шість видів </w:t>
      </w:r>
      <w:proofErr w:type="spellStart"/>
      <w:r w:rsidRPr="009639ED">
        <w:rPr>
          <w:rFonts w:ascii="Times New Roman" w:eastAsia="Times New Roman" w:hAnsi="Times New Roman" w:cs="Times New Roman"/>
          <w:i/>
          <w:iCs/>
          <w:color w:val="292B2C"/>
          <w:sz w:val="28"/>
          <w:szCs w:val="28"/>
          <w:lang w:eastAsia="uk-UA"/>
        </w:rPr>
        <w:t>Фудзі</w:t>
      </w:r>
      <w:proofErr w:type="spellEnd"/>
      <w:r w:rsidRPr="009639ED">
        <w:rPr>
          <w:rFonts w:ascii="Times New Roman" w:eastAsia="Times New Roman" w:hAnsi="Times New Roman" w:cs="Times New Roman"/>
          <w:i/>
          <w:iCs/>
          <w:color w:val="292B2C"/>
          <w:sz w:val="28"/>
          <w:szCs w:val="28"/>
          <w:lang w:eastAsia="uk-UA"/>
        </w:rPr>
        <w:t xml:space="preserve">». Це не просто пейзажні композиції, це сценки із життя, вписані в природне довкілля, де живуть і працюють прості люди — рибалки, селяни, торговці. Твори К. </w:t>
      </w:r>
      <w:proofErr w:type="spellStart"/>
      <w:r w:rsidRPr="009639ED">
        <w:rPr>
          <w:rFonts w:ascii="Times New Roman" w:eastAsia="Times New Roman" w:hAnsi="Times New Roman" w:cs="Times New Roman"/>
          <w:i/>
          <w:iCs/>
          <w:color w:val="292B2C"/>
          <w:sz w:val="28"/>
          <w:szCs w:val="28"/>
          <w:lang w:eastAsia="uk-UA"/>
        </w:rPr>
        <w:t>Хокусая</w:t>
      </w:r>
      <w:proofErr w:type="spellEnd"/>
      <w:r w:rsidRPr="009639ED">
        <w:rPr>
          <w:rFonts w:ascii="Times New Roman" w:eastAsia="Times New Roman" w:hAnsi="Times New Roman" w:cs="Times New Roman"/>
          <w:i/>
          <w:iCs/>
          <w:color w:val="292B2C"/>
          <w:sz w:val="28"/>
          <w:szCs w:val="28"/>
          <w:lang w:eastAsia="uk-UA"/>
        </w:rPr>
        <w:t xml:space="preserve"> відрізняються від робіт інших відомих графіків — їм притаманна ретельна увага до зображуваних людей і речей, витончене відчуття природи, світу загалом.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noProof/>
          <w:color w:val="292B2C"/>
          <w:sz w:val="28"/>
          <w:szCs w:val="28"/>
          <w:lang w:eastAsia="uk-UA"/>
        </w:rPr>
        <w:drawing>
          <wp:inline distT="0" distB="0" distL="0" distR="0">
            <wp:extent cx="4631690" cy="1508125"/>
            <wp:effectExtent l="19050" t="0" r="0" b="0"/>
            <wp:docPr id="23" name="Picutre 255" descr="https://uahistory.co/pidruchniki/masol-art-integrated-course-5-class-2022/masol-art-integrated-course-5-class-2022.files/image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55" descr="https://uahistory.co/pidruchniki/masol-art-integrated-course-5-class-2022/masol-art-integrated-course-5-class-2022.files/image2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b/>
          <w:bCs/>
          <w:color w:val="292B2C"/>
          <w:sz w:val="28"/>
          <w:szCs w:val="28"/>
          <w:lang w:eastAsia="uk-UA"/>
        </w:rPr>
        <w:t>Мистецька скарбничка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b/>
          <w:bCs/>
          <w:iCs/>
          <w:color w:val="292B2C"/>
          <w:sz w:val="28"/>
          <w:szCs w:val="28"/>
          <w:lang w:eastAsia="uk-UA"/>
        </w:rPr>
        <w:t>Барельєф</w:t>
      </w:r>
      <w:r w:rsidRPr="009639ED">
        <w:rPr>
          <w:rFonts w:ascii="Times New Roman" w:eastAsia="Times New Roman" w:hAnsi="Times New Roman" w:cs="Times New Roman"/>
          <w:b/>
          <w:iCs/>
          <w:color w:val="292B2C"/>
          <w:sz w:val="28"/>
          <w:szCs w:val="28"/>
          <w:lang w:eastAsia="uk-UA"/>
        </w:rPr>
        <w:t xml:space="preserve"> (від </w:t>
      </w:r>
      <w:proofErr w:type="spellStart"/>
      <w:r w:rsidRPr="009639ED">
        <w:rPr>
          <w:rFonts w:ascii="Times New Roman" w:eastAsia="Times New Roman" w:hAnsi="Times New Roman" w:cs="Times New Roman"/>
          <w:b/>
          <w:iCs/>
          <w:color w:val="292B2C"/>
          <w:sz w:val="28"/>
          <w:szCs w:val="28"/>
          <w:lang w:eastAsia="uk-UA"/>
        </w:rPr>
        <w:t>фр</w:t>
      </w:r>
      <w:proofErr w:type="spellEnd"/>
      <w:r w:rsidRPr="009639ED">
        <w:rPr>
          <w:rFonts w:ascii="Times New Roman" w:eastAsia="Times New Roman" w:hAnsi="Times New Roman" w:cs="Times New Roman"/>
          <w:b/>
          <w:iCs/>
          <w:color w:val="292B2C"/>
          <w:sz w:val="28"/>
          <w:szCs w:val="28"/>
          <w:lang w:eastAsia="uk-UA"/>
        </w:rPr>
        <w:t>. bas-</w:t>
      </w:r>
      <w:proofErr w:type="spellStart"/>
      <w:r w:rsidRPr="009639ED">
        <w:rPr>
          <w:rFonts w:ascii="Times New Roman" w:eastAsia="Times New Roman" w:hAnsi="Times New Roman" w:cs="Times New Roman"/>
          <w:b/>
          <w:iCs/>
          <w:color w:val="292B2C"/>
          <w:sz w:val="28"/>
          <w:szCs w:val="28"/>
          <w:lang w:eastAsia="uk-UA"/>
        </w:rPr>
        <w:t>relief</w:t>
      </w:r>
      <w:proofErr w:type="spellEnd"/>
      <w:r w:rsidRPr="009639ED">
        <w:rPr>
          <w:rFonts w:ascii="Times New Roman" w:eastAsia="Times New Roman" w:hAnsi="Times New Roman" w:cs="Times New Roman"/>
          <w:b/>
          <w:iCs/>
          <w:color w:val="292B2C"/>
          <w:sz w:val="28"/>
          <w:szCs w:val="28"/>
          <w:lang w:eastAsia="uk-UA"/>
        </w:rPr>
        <w:t xml:space="preserve"> — низький рельєф) — різновид опуклого рельєфу, у якому зображення виступає над поверхнею тла не більше ніж на половину свого об’єму.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b/>
          <w:bCs/>
          <w:iCs/>
          <w:color w:val="292B2C"/>
          <w:sz w:val="28"/>
          <w:szCs w:val="28"/>
          <w:lang w:eastAsia="uk-UA"/>
        </w:rPr>
        <w:t>Горельєф</w:t>
      </w:r>
      <w:r w:rsidRPr="009639ED">
        <w:rPr>
          <w:rFonts w:ascii="Times New Roman" w:eastAsia="Times New Roman" w:hAnsi="Times New Roman" w:cs="Times New Roman"/>
          <w:b/>
          <w:iCs/>
          <w:color w:val="292B2C"/>
          <w:sz w:val="28"/>
          <w:szCs w:val="28"/>
          <w:lang w:eastAsia="uk-UA"/>
        </w:rPr>
        <w:t> (</w:t>
      </w:r>
      <w:proofErr w:type="spellStart"/>
      <w:r w:rsidRPr="009639ED">
        <w:rPr>
          <w:rFonts w:ascii="Times New Roman" w:eastAsia="Times New Roman" w:hAnsi="Times New Roman" w:cs="Times New Roman"/>
          <w:b/>
          <w:iCs/>
          <w:color w:val="292B2C"/>
          <w:sz w:val="28"/>
          <w:szCs w:val="28"/>
          <w:lang w:eastAsia="uk-UA"/>
        </w:rPr>
        <w:t>фр</w:t>
      </w:r>
      <w:proofErr w:type="spellEnd"/>
      <w:r w:rsidRPr="009639ED">
        <w:rPr>
          <w:rFonts w:ascii="Times New Roman" w:eastAsia="Times New Roman" w:hAnsi="Times New Roman" w:cs="Times New Roman"/>
          <w:b/>
          <w:iCs/>
          <w:color w:val="292B2C"/>
          <w:sz w:val="28"/>
          <w:szCs w:val="28"/>
          <w:lang w:eastAsia="uk-UA"/>
        </w:rPr>
        <w:t>. haut-</w:t>
      </w:r>
      <w:proofErr w:type="spellStart"/>
      <w:r w:rsidRPr="009639ED">
        <w:rPr>
          <w:rFonts w:ascii="Times New Roman" w:eastAsia="Times New Roman" w:hAnsi="Times New Roman" w:cs="Times New Roman"/>
          <w:b/>
          <w:iCs/>
          <w:color w:val="292B2C"/>
          <w:sz w:val="28"/>
          <w:szCs w:val="28"/>
          <w:lang w:eastAsia="uk-UA"/>
        </w:rPr>
        <w:t>relief</w:t>
      </w:r>
      <w:proofErr w:type="spellEnd"/>
      <w:r w:rsidRPr="009639ED">
        <w:rPr>
          <w:rFonts w:ascii="Times New Roman" w:eastAsia="Times New Roman" w:hAnsi="Times New Roman" w:cs="Times New Roman"/>
          <w:b/>
          <w:iCs/>
          <w:color w:val="292B2C"/>
          <w:sz w:val="28"/>
          <w:szCs w:val="28"/>
          <w:lang w:eastAsia="uk-UA"/>
        </w:rPr>
        <w:t xml:space="preserve"> — високий рельєф) — різновид опуклого рельєфу, у якому зображення виступає над поверхнею тла більше ніж на половину свого об’єму. Деякі елементи скульптури можуть навіть відділятися від стіни.</w:t>
      </w:r>
    </w:p>
    <w:p w:rsidR="009639ED" w:rsidRPr="009639ED" w:rsidRDefault="009C77AB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​V. </w:t>
      </w:r>
      <w:proofErr w:type="spellStart"/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t>Фізкультхвилинк</w:t>
      </w:r>
      <w:r w:rsidRPr="009639ED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proofErr w:type="spellEnd"/>
      <w:r w:rsidRPr="009639E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(2 </w:t>
      </w:r>
      <w:proofErr w:type="spellStart"/>
      <w:r w:rsidRPr="009639ED">
        <w:rPr>
          <w:rFonts w:ascii="Times New Roman" w:eastAsia="Times New Roman" w:hAnsi="Times New Roman" w:cs="Times New Roman"/>
          <w:sz w:val="28"/>
          <w:szCs w:val="28"/>
          <w:lang w:eastAsia="uk-UA"/>
        </w:rPr>
        <w:t>хв</w:t>
      </w:r>
      <w:proofErr w:type="spellEnd"/>
      <w:r w:rsidRPr="009639ED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9639E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«Східні дерева на вітрі»: руки вгору, плавні нахили тулуба праворуч і ліворуч (імітація гілок бамбука або японської </w:t>
      </w:r>
      <w:proofErr w:type="spellStart"/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t>сакури</w:t>
      </w:r>
      <w:proofErr w:type="spellEnd"/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t>, що колишуться від вітру).</w:t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​VI. Практична робота (15 </w:t>
      </w:r>
      <w:proofErr w:type="spellStart"/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t>хв</w:t>
      </w:r>
      <w:proofErr w:type="spellEnd"/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9C77A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​Завдання на вибір учнів:</w:t>
      </w:r>
      <w:r w:rsidR="009639ED" w:rsidRPr="009639ED">
        <w:rPr>
          <w:rFonts w:ascii="Times New Roman" w:eastAsia="Times New Roman" w:hAnsi="Times New Roman" w:cs="Times New Roman"/>
          <w:b/>
          <w:bCs/>
          <w:i/>
          <w:iCs/>
          <w:color w:val="292B2C"/>
          <w:sz w:val="28"/>
          <w:szCs w:val="28"/>
          <w:lang w:eastAsia="uk-UA"/>
        </w:rPr>
        <w:t xml:space="preserve"> Варіант 1.</w:t>
      </w:r>
      <w:r w:rsidR="009639ED" w:rsidRPr="009639ED">
        <w:rPr>
          <w:rFonts w:ascii="Times New Roman" w:eastAsia="Times New Roman" w:hAnsi="Times New Roman" w:cs="Times New Roman"/>
          <w:i/>
          <w:iCs/>
          <w:color w:val="292B2C"/>
          <w:sz w:val="28"/>
          <w:szCs w:val="28"/>
          <w:lang w:eastAsia="uk-UA"/>
        </w:rPr>
        <w:t> Намалюй зимовий пейзаж «Пагода в горах» у вертикальному видовженому форматі (акварель).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i/>
          <w:noProof/>
          <w:color w:val="292B2C"/>
          <w:sz w:val="28"/>
          <w:szCs w:val="28"/>
          <w:lang w:eastAsia="uk-UA"/>
        </w:rPr>
        <w:drawing>
          <wp:inline distT="0" distB="0" distL="0" distR="0">
            <wp:extent cx="4898390" cy="2647950"/>
            <wp:effectExtent l="19050" t="0" r="0" b="0"/>
            <wp:docPr id="2" name="Picutre 256" descr="https://uahistory.co/pidruchniki/masol-art-integrated-course-5-class-2022/masol-art-integrated-course-5-class-2022.files/image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56" descr="https://uahistory.co/pidruchniki/masol-art-integrated-course-5-class-2022/masol-art-integrated-course-5-class-2022.files/image2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39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b/>
          <w:bCs/>
          <w:i/>
          <w:iCs/>
          <w:color w:val="292B2C"/>
          <w:sz w:val="28"/>
          <w:szCs w:val="28"/>
          <w:lang w:eastAsia="uk-UA"/>
        </w:rPr>
        <w:t>Варіант 2.</w:t>
      </w:r>
      <w:r w:rsidRPr="009639ED">
        <w:rPr>
          <w:rFonts w:ascii="Times New Roman" w:eastAsia="Times New Roman" w:hAnsi="Times New Roman" w:cs="Times New Roman"/>
          <w:i/>
          <w:iCs/>
          <w:color w:val="292B2C"/>
          <w:sz w:val="28"/>
          <w:szCs w:val="28"/>
          <w:lang w:eastAsia="uk-UA"/>
        </w:rPr>
        <w:t> Створи ескіз монети з твариною, яка є символом року за східним календарем (техніка на вибір). Ознайомся з анімалістичними образами на українських монетах «Тигр», «Коза», «Мавпа».</w:t>
      </w:r>
    </w:p>
    <w:p w:rsidR="009639ED" w:rsidRPr="009639ED" w:rsidRDefault="009639ED" w:rsidP="009639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92B2C"/>
          <w:sz w:val="28"/>
          <w:szCs w:val="28"/>
          <w:lang w:eastAsia="uk-UA"/>
        </w:rPr>
      </w:pPr>
      <w:r w:rsidRPr="009639ED">
        <w:rPr>
          <w:rFonts w:ascii="Times New Roman" w:eastAsia="Times New Roman" w:hAnsi="Times New Roman" w:cs="Times New Roman"/>
          <w:noProof/>
          <w:color w:val="292B2C"/>
          <w:sz w:val="28"/>
          <w:szCs w:val="28"/>
          <w:lang w:eastAsia="uk-UA"/>
        </w:rPr>
        <w:drawing>
          <wp:inline distT="0" distB="0" distL="0" distR="0">
            <wp:extent cx="3865245" cy="1122045"/>
            <wp:effectExtent l="19050" t="0" r="1905" b="0"/>
            <wp:docPr id="3" name="Picutre 257" descr="https://uahistory.co/pidruchniki/masol-art-integrated-course-5-class-2022/masol-art-integrated-course-5-class-2022.files/image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57" descr="https://uahistory.co/pidruchniki/masol-art-integrated-course-5-class-2022/masol-art-integrated-course-5-class-2022.files/image25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245" cy="1122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77AB" w:rsidRPr="009C77AB" w:rsidRDefault="009C77AB" w:rsidP="009C77AB">
      <w:pPr>
        <w:pStyle w:val="a5"/>
        <w:shd w:val="clear" w:color="auto" w:fill="FFFFFF"/>
        <w:rPr>
          <w:color w:val="292B2C"/>
          <w:sz w:val="28"/>
          <w:szCs w:val="28"/>
        </w:rPr>
      </w:pPr>
      <w:r w:rsidRPr="009C77AB">
        <w:rPr>
          <w:sz w:val="28"/>
          <w:szCs w:val="28"/>
        </w:rPr>
        <w:br/>
        <w:t>​</w:t>
      </w:r>
      <w:r w:rsidR="009639ED" w:rsidRPr="009C77AB">
        <w:rPr>
          <w:sz w:val="28"/>
          <w:szCs w:val="28"/>
        </w:rPr>
        <w:t xml:space="preserve"> </w:t>
      </w:r>
      <w:r w:rsidRPr="009C77AB">
        <w:rPr>
          <w:sz w:val="28"/>
          <w:szCs w:val="28"/>
        </w:rPr>
        <w:t xml:space="preserve">​Самостійна робота учнів під супровід спокійної музики. Учитель надає </w:t>
      </w:r>
      <w:r w:rsidRPr="009C77AB">
        <w:rPr>
          <w:sz w:val="28"/>
          <w:szCs w:val="28"/>
        </w:rPr>
        <w:lastRenderedPageBreak/>
        <w:t>індивідуальну допомогу.</w:t>
      </w:r>
      <w:r w:rsidRPr="009C77AB">
        <w:rPr>
          <w:sz w:val="28"/>
          <w:szCs w:val="28"/>
        </w:rPr>
        <w:br/>
        <w:t xml:space="preserve">​VII. Рефлексія та підсумок уроку (3 </w:t>
      </w:r>
      <w:proofErr w:type="spellStart"/>
      <w:r w:rsidRPr="009C77AB">
        <w:rPr>
          <w:sz w:val="28"/>
          <w:szCs w:val="28"/>
        </w:rPr>
        <w:t>хв</w:t>
      </w:r>
      <w:proofErr w:type="spellEnd"/>
      <w:r w:rsidRPr="009C77AB">
        <w:rPr>
          <w:sz w:val="28"/>
          <w:szCs w:val="28"/>
        </w:rPr>
        <w:t>)</w:t>
      </w:r>
      <w:r w:rsidRPr="009C77AB">
        <w:rPr>
          <w:sz w:val="28"/>
          <w:szCs w:val="28"/>
        </w:rPr>
        <w:br/>
        <w:t>​Виставка робіт: Міні-галерея «Східні мотиви» на парті або дошці.</w:t>
      </w:r>
      <w:r w:rsidRPr="009C77AB">
        <w:rPr>
          <w:sz w:val="28"/>
          <w:szCs w:val="28"/>
        </w:rPr>
        <w:br/>
        <w:t>​Метод «Мікрофон»:</w:t>
      </w:r>
      <w:r w:rsidRPr="009C77AB">
        <w:rPr>
          <w:sz w:val="28"/>
          <w:szCs w:val="28"/>
        </w:rPr>
        <w:br/>
        <w:t>​Що найбільше вас вразило в архітектурі Сходу?</w:t>
      </w:r>
      <w:r w:rsidRPr="009C77AB">
        <w:rPr>
          <w:sz w:val="28"/>
          <w:szCs w:val="28"/>
        </w:rPr>
        <w:br/>
        <w:t>​Чим відрізняється європейський живопис від східного пейзажу тушшю?</w:t>
      </w:r>
      <w:r w:rsidRPr="009C77AB">
        <w:rPr>
          <w:sz w:val="28"/>
          <w:szCs w:val="28"/>
        </w:rPr>
        <w:br/>
        <w:t>​Яке нове слово сьогодні ви дізналися і запам'ятали? (Пагода, мінарет, каліграфія тощо).</w:t>
      </w:r>
      <w:r w:rsidRPr="009C77AB">
        <w:rPr>
          <w:sz w:val="28"/>
          <w:szCs w:val="28"/>
        </w:rPr>
        <w:br/>
        <w:t>​Оцінювання робіт учнів (словесне заохочення, акцент на творчому підході та старанності).</w:t>
      </w:r>
      <w:r w:rsidRPr="009C77AB">
        <w:rPr>
          <w:sz w:val="28"/>
          <w:szCs w:val="28"/>
        </w:rPr>
        <w:br/>
        <w:t>​</w:t>
      </w:r>
    </w:p>
    <w:p w:rsidR="00FB7621" w:rsidRPr="009639ED" w:rsidRDefault="00FB7621">
      <w:pPr>
        <w:rPr>
          <w:rFonts w:ascii="Times New Roman" w:hAnsi="Times New Roman" w:cs="Times New Roman"/>
          <w:sz w:val="28"/>
          <w:szCs w:val="28"/>
        </w:rPr>
      </w:pPr>
    </w:p>
    <w:sectPr w:rsidR="00FB7621" w:rsidRPr="009639ED" w:rsidSect="00FB76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EE16D9"/>
    <w:multiLevelType w:val="multilevel"/>
    <w:tmpl w:val="FEA00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9C77AB"/>
    <w:rsid w:val="00001094"/>
    <w:rsid w:val="0000149F"/>
    <w:rsid w:val="00002F79"/>
    <w:rsid w:val="00003747"/>
    <w:rsid w:val="000110D4"/>
    <w:rsid w:val="00012885"/>
    <w:rsid w:val="000132B6"/>
    <w:rsid w:val="00013F1B"/>
    <w:rsid w:val="000160CE"/>
    <w:rsid w:val="00021D6C"/>
    <w:rsid w:val="00022E0D"/>
    <w:rsid w:val="00022FDE"/>
    <w:rsid w:val="0002403E"/>
    <w:rsid w:val="00025515"/>
    <w:rsid w:val="000269A4"/>
    <w:rsid w:val="00026ACD"/>
    <w:rsid w:val="00027E83"/>
    <w:rsid w:val="00030F77"/>
    <w:rsid w:val="00031ECD"/>
    <w:rsid w:val="0003334B"/>
    <w:rsid w:val="00033CA7"/>
    <w:rsid w:val="00035DCC"/>
    <w:rsid w:val="00043435"/>
    <w:rsid w:val="00054326"/>
    <w:rsid w:val="0005592B"/>
    <w:rsid w:val="00056CD9"/>
    <w:rsid w:val="00057422"/>
    <w:rsid w:val="00057D36"/>
    <w:rsid w:val="00061BD6"/>
    <w:rsid w:val="00063D7B"/>
    <w:rsid w:val="00064562"/>
    <w:rsid w:val="00065CBC"/>
    <w:rsid w:val="00065FDE"/>
    <w:rsid w:val="00070D7E"/>
    <w:rsid w:val="00070FAD"/>
    <w:rsid w:val="000726B2"/>
    <w:rsid w:val="0007272E"/>
    <w:rsid w:val="00072999"/>
    <w:rsid w:val="00073950"/>
    <w:rsid w:val="000749E0"/>
    <w:rsid w:val="00074EE6"/>
    <w:rsid w:val="0007558E"/>
    <w:rsid w:val="0007720B"/>
    <w:rsid w:val="00081104"/>
    <w:rsid w:val="00082585"/>
    <w:rsid w:val="00083CA6"/>
    <w:rsid w:val="000847C3"/>
    <w:rsid w:val="00085566"/>
    <w:rsid w:val="00085AE4"/>
    <w:rsid w:val="00087632"/>
    <w:rsid w:val="00092971"/>
    <w:rsid w:val="00095ED4"/>
    <w:rsid w:val="00096C22"/>
    <w:rsid w:val="00097155"/>
    <w:rsid w:val="000A0CC2"/>
    <w:rsid w:val="000A2992"/>
    <w:rsid w:val="000A2D8A"/>
    <w:rsid w:val="000A3771"/>
    <w:rsid w:val="000A5218"/>
    <w:rsid w:val="000B14FE"/>
    <w:rsid w:val="000B3710"/>
    <w:rsid w:val="000C0FE3"/>
    <w:rsid w:val="000C30E0"/>
    <w:rsid w:val="000C3BDE"/>
    <w:rsid w:val="000C5988"/>
    <w:rsid w:val="000C5EFD"/>
    <w:rsid w:val="000D2BE4"/>
    <w:rsid w:val="000D2CE1"/>
    <w:rsid w:val="000D3642"/>
    <w:rsid w:val="000D4675"/>
    <w:rsid w:val="000D6E33"/>
    <w:rsid w:val="000D724F"/>
    <w:rsid w:val="000E06A6"/>
    <w:rsid w:val="000E1717"/>
    <w:rsid w:val="000E370F"/>
    <w:rsid w:val="000E4E48"/>
    <w:rsid w:val="000F0D4C"/>
    <w:rsid w:val="000F1F31"/>
    <w:rsid w:val="000F3715"/>
    <w:rsid w:val="000F44E0"/>
    <w:rsid w:val="000F46DE"/>
    <w:rsid w:val="000F4D9D"/>
    <w:rsid w:val="000F730F"/>
    <w:rsid w:val="0010013B"/>
    <w:rsid w:val="00106D09"/>
    <w:rsid w:val="00111D1A"/>
    <w:rsid w:val="00112D70"/>
    <w:rsid w:val="001168EF"/>
    <w:rsid w:val="001169D0"/>
    <w:rsid w:val="00121B54"/>
    <w:rsid w:val="001232AB"/>
    <w:rsid w:val="00124DD1"/>
    <w:rsid w:val="00126651"/>
    <w:rsid w:val="00126C9E"/>
    <w:rsid w:val="00131438"/>
    <w:rsid w:val="0013501B"/>
    <w:rsid w:val="001361C7"/>
    <w:rsid w:val="0013622D"/>
    <w:rsid w:val="00136FE5"/>
    <w:rsid w:val="001410AD"/>
    <w:rsid w:val="00142936"/>
    <w:rsid w:val="00142B70"/>
    <w:rsid w:val="001432DE"/>
    <w:rsid w:val="001466F4"/>
    <w:rsid w:val="00146C8A"/>
    <w:rsid w:val="0014779D"/>
    <w:rsid w:val="00154027"/>
    <w:rsid w:val="00157BC5"/>
    <w:rsid w:val="00160B1D"/>
    <w:rsid w:val="0016109F"/>
    <w:rsid w:val="00163988"/>
    <w:rsid w:val="00164A6D"/>
    <w:rsid w:val="0016625E"/>
    <w:rsid w:val="00166397"/>
    <w:rsid w:val="00167B24"/>
    <w:rsid w:val="00170264"/>
    <w:rsid w:val="0017139E"/>
    <w:rsid w:val="001746FC"/>
    <w:rsid w:val="0017596C"/>
    <w:rsid w:val="00175A70"/>
    <w:rsid w:val="00181BED"/>
    <w:rsid w:val="00182D39"/>
    <w:rsid w:val="00183482"/>
    <w:rsid w:val="00183A0D"/>
    <w:rsid w:val="001867AD"/>
    <w:rsid w:val="00191717"/>
    <w:rsid w:val="001934A8"/>
    <w:rsid w:val="001942E5"/>
    <w:rsid w:val="00195B35"/>
    <w:rsid w:val="001966FA"/>
    <w:rsid w:val="00196879"/>
    <w:rsid w:val="00196886"/>
    <w:rsid w:val="00197013"/>
    <w:rsid w:val="001A1177"/>
    <w:rsid w:val="001A28D3"/>
    <w:rsid w:val="001A591D"/>
    <w:rsid w:val="001A5CD2"/>
    <w:rsid w:val="001A6573"/>
    <w:rsid w:val="001A7E44"/>
    <w:rsid w:val="001B0047"/>
    <w:rsid w:val="001B0072"/>
    <w:rsid w:val="001B01BD"/>
    <w:rsid w:val="001B3383"/>
    <w:rsid w:val="001B4C46"/>
    <w:rsid w:val="001C03BC"/>
    <w:rsid w:val="001C3DA8"/>
    <w:rsid w:val="001C4242"/>
    <w:rsid w:val="001C4357"/>
    <w:rsid w:val="001C6B29"/>
    <w:rsid w:val="001D0DAA"/>
    <w:rsid w:val="001D2181"/>
    <w:rsid w:val="001D331A"/>
    <w:rsid w:val="001D7A6A"/>
    <w:rsid w:val="001E040E"/>
    <w:rsid w:val="001E0CED"/>
    <w:rsid w:val="001E32B7"/>
    <w:rsid w:val="001F1C7E"/>
    <w:rsid w:val="001F25E5"/>
    <w:rsid w:val="001F40AC"/>
    <w:rsid w:val="001F6ADE"/>
    <w:rsid w:val="00201048"/>
    <w:rsid w:val="00202418"/>
    <w:rsid w:val="00203CD7"/>
    <w:rsid w:val="0020469B"/>
    <w:rsid w:val="00204B5F"/>
    <w:rsid w:val="002064CC"/>
    <w:rsid w:val="00210931"/>
    <w:rsid w:val="002121EA"/>
    <w:rsid w:val="00212DAF"/>
    <w:rsid w:val="00213F35"/>
    <w:rsid w:val="00221202"/>
    <w:rsid w:val="00224503"/>
    <w:rsid w:val="00224582"/>
    <w:rsid w:val="0022473E"/>
    <w:rsid w:val="0022524C"/>
    <w:rsid w:val="00233C8D"/>
    <w:rsid w:val="002363CD"/>
    <w:rsid w:val="002367E5"/>
    <w:rsid w:val="00242F6A"/>
    <w:rsid w:val="002446AD"/>
    <w:rsid w:val="002471E6"/>
    <w:rsid w:val="002504FA"/>
    <w:rsid w:val="00250606"/>
    <w:rsid w:val="002535CE"/>
    <w:rsid w:val="002574F4"/>
    <w:rsid w:val="002616DD"/>
    <w:rsid w:val="002645AF"/>
    <w:rsid w:val="002665C0"/>
    <w:rsid w:val="00266627"/>
    <w:rsid w:val="00266690"/>
    <w:rsid w:val="002673A7"/>
    <w:rsid w:val="00274708"/>
    <w:rsid w:val="00275E9F"/>
    <w:rsid w:val="00280E2C"/>
    <w:rsid w:val="0028151F"/>
    <w:rsid w:val="00282D75"/>
    <w:rsid w:val="00283384"/>
    <w:rsid w:val="002838AE"/>
    <w:rsid w:val="00283CF6"/>
    <w:rsid w:val="00283F7C"/>
    <w:rsid w:val="00291088"/>
    <w:rsid w:val="00293BB7"/>
    <w:rsid w:val="0029529D"/>
    <w:rsid w:val="002966B1"/>
    <w:rsid w:val="00297078"/>
    <w:rsid w:val="002A0FAD"/>
    <w:rsid w:val="002A12A8"/>
    <w:rsid w:val="002A1BD1"/>
    <w:rsid w:val="002A2D48"/>
    <w:rsid w:val="002A6AB1"/>
    <w:rsid w:val="002A6F0A"/>
    <w:rsid w:val="002A78BB"/>
    <w:rsid w:val="002A78C3"/>
    <w:rsid w:val="002B13EB"/>
    <w:rsid w:val="002B32F7"/>
    <w:rsid w:val="002B5841"/>
    <w:rsid w:val="002B6226"/>
    <w:rsid w:val="002B70A3"/>
    <w:rsid w:val="002B7137"/>
    <w:rsid w:val="002C14CC"/>
    <w:rsid w:val="002C3B3D"/>
    <w:rsid w:val="002C42A1"/>
    <w:rsid w:val="002C46BE"/>
    <w:rsid w:val="002C68D5"/>
    <w:rsid w:val="002C758E"/>
    <w:rsid w:val="002D098D"/>
    <w:rsid w:val="002D0F73"/>
    <w:rsid w:val="002D1393"/>
    <w:rsid w:val="002D2AA2"/>
    <w:rsid w:val="002D4AF2"/>
    <w:rsid w:val="002D5545"/>
    <w:rsid w:val="002E00B7"/>
    <w:rsid w:val="002E0A41"/>
    <w:rsid w:val="002E5068"/>
    <w:rsid w:val="002E765C"/>
    <w:rsid w:val="002E7B15"/>
    <w:rsid w:val="002F29D3"/>
    <w:rsid w:val="002F3828"/>
    <w:rsid w:val="002F48BC"/>
    <w:rsid w:val="002F6CCD"/>
    <w:rsid w:val="002F77AD"/>
    <w:rsid w:val="0030438E"/>
    <w:rsid w:val="003058E9"/>
    <w:rsid w:val="00306441"/>
    <w:rsid w:val="00306866"/>
    <w:rsid w:val="00313D31"/>
    <w:rsid w:val="00321488"/>
    <w:rsid w:val="003253EC"/>
    <w:rsid w:val="00325DCE"/>
    <w:rsid w:val="0032613D"/>
    <w:rsid w:val="00333F70"/>
    <w:rsid w:val="00334F67"/>
    <w:rsid w:val="00336BCB"/>
    <w:rsid w:val="00337EE8"/>
    <w:rsid w:val="0034181A"/>
    <w:rsid w:val="0034187F"/>
    <w:rsid w:val="00343773"/>
    <w:rsid w:val="00345249"/>
    <w:rsid w:val="00345983"/>
    <w:rsid w:val="00346464"/>
    <w:rsid w:val="0034681D"/>
    <w:rsid w:val="00354FEB"/>
    <w:rsid w:val="003560CF"/>
    <w:rsid w:val="003575CC"/>
    <w:rsid w:val="00362A83"/>
    <w:rsid w:val="00364931"/>
    <w:rsid w:val="00370B5A"/>
    <w:rsid w:val="00370F4D"/>
    <w:rsid w:val="003710B1"/>
    <w:rsid w:val="00371E31"/>
    <w:rsid w:val="003731B3"/>
    <w:rsid w:val="00374C5B"/>
    <w:rsid w:val="00375818"/>
    <w:rsid w:val="00376AAF"/>
    <w:rsid w:val="00381114"/>
    <w:rsid w:val="00381ED4"/>
    <w:rsid w:val="00387CF8"/>
    <w:rsid w:val="003A1927"/>
    <w:rsid w:val="003A42DE"/>
    <w:rsid w:val="003A5616"/>
    <w:rsid w:val="003A563E"/>
    <w:rsid w:val="003A57DD"/>
    <w:rsid w:val="003A6370"/>
    <w:rsid w:val="003A6D7D"/>
    <w:rsid w:val="003A76C2"/>
    <w:rsid w:val="003B0C50"/>
    <w:rsid w:val="003B4DFD"/>
    <w:rsid w:val="003C01E9"/>
    <w:rsid w:val="003C0342"/>
    <w:rsid w:val="003C04D9"/>
    <w:rsid w:val="003C206A"/>
    <w:rsid w:val="003D1711"/>
    <w:rsid w:val="003D523A"/>
    <w:rsid w:val="003D53AE"/>
    <w:rsid w:val="003D74DB"/>
    <w:rsid w:val="003E1DF9"/>
    <w:rsid w:val="003E72D3"/>
    <w:rsid w:val="003E7CF9"/>
    <w:rsid w:val="003F3BE5"/>
    <w:rsid w:val="00402E93"/>
    <w:rsid w:val="0040332A"/>
    <w:rsid w:val="0040371C"/>
    <w:rsid w:val="004061E6"/>
    <w:rsid w:val="00410DA0"/>
    <w:rsid w:val="0041128C"/>
    <w:rsid w:val="004129BC"/>
    <w:rsid w:val="00412FEC"/>
    <w:rsid w:val="00415907"/>
    <w:rsid w:val="0042014D"/>
    <w:rsid w:val="00422BB5"/>
    <w:rsid w:val="0042739A"/>
    <w:rsid w:val="00427D97"/>
    <w:rsid w:val="00427E2C"/>
    <w:rsid w:val="00431554"/>
    <w:rsid w:val="00432065"/>
    <w:rsid w:val="00432534"/>
    <w:rsid w:val="004327C6"/>
    <w:rsid w:val="00433939"/>
    <w:rsid w:val="00434AF4"/>
    <w:rsid w:val="00436110"/>
    <w:rsid w:val="00437BC9"/>
    <w:rsid w:val="00442341"/>
    <w:rsid w:val="00444D3B"/>
    <w:rsid w:val="004453A9"/>
    <w:rsid w:val="00445A0A"/>
    <w:rsid w:val="0044762D"/>
    <w:rsid w:val="004509ED"/>
    <w:rsid w:val="0045179A"/>
    <w:rsid w:val="00454B4F"/>
    <w:rsid w:val="00455421"/>
    <w:rsid w:val="00457CD5"/>
    <w:rsid w:val="00462911"/>
    <w:rsid w:val="00463C5D"/>
    <w:rsid w:val="00464297"/>
    <w:rsid w:val="00470AB0"/>
    <w:rsid w:val="00471FDF"/>
    <w:rsid w:val="00472300"/>
    <w:rsid w:val="00472D6C"/>
    <w:rsid w:val="0047455F"/>
    <w:rsid w:val="00475383"/>
    <w:rsid w:val="0047656C"/>
    <w:rsid w:val="00476D90"/>
    <w:rsid w:val="00477500"/>
    <w:rsid w:val="00477828"/>
    <w:rsid w:val="00482A92"/>
    <w:rsid w:val="00484676"/>
    <w:rsid w:val="004929CF"/>
    <w:rsid w:val="00493D9F"/>
    <w:rsid w:val="004961C1"/>
    <w:rsid w:val="00496480"/>
    <w:rsid w:val="00496B04"/>
    <w:rsid w:val="004A1DEA"/>
    <w:rsid w:val="004A1DED"/>
    <w:rsid w:val="004A23B9"/>
    <w:rsid w:val="004A580F"/>
    <w:rsid w:val="004A587D"/>
    <w:rsid w:val="004B08E9"/>
    <w:rsid w:val="004B0AC3"/>
    <w:rsid w:val="004B2C78"/>
    <w:rsid w:val="004B7B1E"/>
    <w:rsid w:val="004C2D09"/>
    <w:rsid w:val="004C3F0C"/>
    <w:rsid w:val="004C53B2"/>
    <w:rsid w:val="004C6805"/>
    <w:rsid w:val="004D4ECC"/>
    <w:rsid w:val="004E1EE4"/>
    <w:rsid w:val="004E2788"/>
    <w:rsid w:val="004F3B51"/>
    <w:rsid w:val="004F4781"/>
    <w:rsid w:val="004F5959"/>
    <w:rsid w:val="004F59A4"/>
    <w:rsid w:val="004F6562"/>
    <w:rsid w:val="004F68D4"/>
    <w:rsid w:val="004F6A2C"/>
    <w:rsid w:val="00501AC5"/>
    <w:rsid w:val="005067A0"/>
    <w:rsid w:val="0050791C"/>
    <w:rsid w:val="00507C8E"/>
    <w:rsid w:val="00510199"/>
    <w:rsid w:val="00513B49"/>
    <w:rsid w:val="0051492B"/>
    <w:rsid w:val="00514F53"/>
    <w:rsid w:val="00515C2C"/>
    <w:rsid w:val="00517101"/>
    <w:rsid w:val="00517BD7"/>
    <w:rsid w:val="005222C9"/>
    <w:rsid w:val="00522A53"/>
    <w:rsid w:val="00527745"/>
    <w:rsid w:val="00527B7C"/>
    <w:rsid w:val="00531727"/>
    <w:rsid w:val="005356BD"/>
    <w:rsid w:val="00536495"/>
    <w:rsid w:val="00540798"/>
    <w:rsid w:val="00540B06"/>
    <w:rsid w:val="0054309B"/>
    <w:rsid w:val="0054431E"/>
    <w:rsid w:val="00545C73"/>
    <w:rsid w:val="00554933"/>
    <w:rsid w:val="0055784F"/>
    <w:rsid w:val="0056235D"/>
    <w:rsid w:val="005628F4"/>
    <w:rsid w:val="00563442"/>
    <w:rsid w:val="005644FA"/>
    <w:rsid w:val="0056507A"/>
    <w:rsid w:val="0056663F"/>
    <w:rsid w:val="00566A2F"/>
    <w:rsid w:val="005715CE"/>
    <w:rsid w:val="00584188"/>
    <w:rsid w:val="00585591"/>
    <w:rsid w:val="005867F6"/>
    <w:rsid w:val="005872BD"/>
    <w:rsid w:val="00592115"/>
    <w:rsid w:val="0059560D"/>
    <w:rsid w:val="005968B5"/>
    <w:rsid w:val="005A06EF"/>
    <w:rsid w:val="005A0845"/>
    <w:rsid w:val="005A0AC7"/>
    <w:rsid w:val="005A2911"/>
    <w:rsid w:val="005A3161"/>
    <w:rsid w:val="005A343D"/>
    <w:rsid w:val="005A3E86"/>
    <w:rsid w:val="005A4DA2"/>
    <w:rsid w:val="005A53AB"/>
    <w:rsid w:val="005A614F"/>
    <w:rsid w:val="005A6CF9"/>
    <w:rsid w:val="005B05D7"/>
    <w:rsid w:val="005B1886"/>
    <w:rsid w:val="005B26EE"/>
    <w:rsid w:val="005B4B53"/>
    <w:rsid w:val="005B5293"/>
    <w:rsid w:val="005C00BD"/>
    <w:rsid w:val="005C0156"/>
    <w:rsid w:val="005C046F"/>
    <w:rsid w:val="005C0AFE"/>
    <w:rsid w:val="005C23DC"/>
    <w:rsid w:val="005C5886"/>
    <w:rsid w:val="005C7F88"/>
    <w:rsid w:val="005D292B"/>
    <w:rsid w:val="005D2ADF"/>
    <w:rsid w:val="005D5BD3"/>
    <w:rsid w:val="005D7FDF"/>
    <w:rsid w:val="005E12A4"/>
    <w:rsid w:val="005E12AA"/>
    <w:rsid w:val="005E2454"/>
    <w:rsid w:val="005E4C49"/>
    <w:rsid w:val="005E6268"/>
    <w:rsid w:val="005E6307"/>
    <w:rsid w:val="005F1B7F"/>
    <w:rsid w:val="005F23C8"/>
    <w:rsid w:val="005F26D1"/>
    <w:rsid w:val="005F31D9"/>
    <w:rsid w:val="005F4643"/>
    <w:rsid w:val="005F5A59"/>
    <w:rsid w:val="005F6485"/>
    <w:rsid w:val="005F7639"/>
    <w:rsid w:val="00602F70"/>
    <w:rsid w:val="0060352E"/>
    <w:rsid w:val="006103CF"/>
    <w:rsid w:val="006135FB"/>
    <w:rsid w:val="006146E8"/>
    <w:rsid w:val="00615816"/>
    <w:rsid w:val="00624A66"/>
    <w:rsid w:val="006333FD"/>
    <w:rsid w:val="00633EFC"/>
    <w:rsid w:val="006346FF"/>
    <w:rsid w:val="0063563A"/>
    <w:rsid w:val="00640583"/>
    <w:rsid w:val="006431D8"/>
    <w:rsid w:val="006449B4"/>
    <w:rsid w:val="00650707"/>
    <w:rsid w:val="00651592"/>
    <w:rsid w:val="00653090"/>
    <w:rsid w:val="006606B1"/>
    <w:rsid w:val="006613E7"/>
    <w:rsid w:val="0066737F"/>
    <w:rsid w:val="00667A65"/>
    <w:rsid w:val="00673542"/>
    <w:rsid w:val="006759BD"/>
    <w:rsid w:val="00676809"/>
    <w:rsid w:val="00677DD5"/>
    <w:rsid w:val="0068030A"/>
    <w:rsid w:val="0068058D"/>
    <w:rsid w:val="006835EA"/>
    <w:rsid w:val="00683C2E"/>
    <w:rsid w:val="006910C4"/>
    <w:rsid w:val="006917C2"/>
    <w:rsid w:val="006A4400"/>
    <w:rsid w:val="006A4D61"/>
    <w:rsid w:val="006A5314"/>
    <w:rsid w:val="006A59E0"/>
    <w:rsid w:val="006B01A4"/>
    <w:rsid w:val="006B3B8E"/>
    <w:rsid w:val="006B6AC5"/>
    <w:rsid w:val="006C079F"/>
    <w:rsid w:val="006C6836"/>
    <w:rsid w:val="006C7634"/>
    <w:rsid w:val="006D356C"/>
    <w:rsid w:val="006D4054"/>
    <w:rsid w:val="006D75D1"/>
    <w:rsid w:val="006E021B"/>
    <w:rsid w:val="006E0494"/>
    <w:rsid w:val="006E1C50"/>
    <w:rsid w:val="006E23E8"/>
    <w:rsid w:val="006E2650"/>
    <w:rsid w:val="006E60C7"/>
    <w:rsid w:val="006F200C"/>
    <w:rsid w:val="006F2193"/>
    <w:rsid w:val="006F3AB2"/>
    <w:rsid w:val="006F3FAA"/>
    <w:rsid w:val="006F4104"/>
    <w:rsid w:val="006F6D6E"/>
    <w:rsid w:val="00700B7B"/>
    <w:rsid w:val="0070233C"/>
    <w:rsid w:val="007047EF"/>
    <w:rsid w:val="0070733C"/>
    <w:rsid w:val="00711782"/>
    <w:rsid w:val="00711B14"/>
    <w:rsid w:val="00711D2D"/>
    <w:rsid w:val="00717049"/>
    <w:rsid w:val="007175F2"/>
    <w:rsid w:val="0072129F"/>
    <w:rsid w:val="00722153"/>
    <w:rsid w:val="00725CD8"/>
    <w:rsid w:val="00732335"/>
    <w:rsid w:val="00734ECC"/>
    <w:rsid w:val="007379A8"/>
    <w:rsid w:val="00740030"/>
    <w:rsid w:val="007414E8"/>
    <w:rsid w:val="00742567"/>
    <w:rsid w:val="00743059"/>
    <w:rsid w:val="00743731"/>
    <w:rsid w:val="00746A7B"/>
    <w:rsid w:val="00752E97"/>
    <w:rsid w:val="007544EF"/>
    <w:rsid w:val="007555FD"/>
    <w:rsid w:val="00761851"/>
    <w:rsid w:val="00762214"/>
    <w:rsid w:val="007622E6"/>
    <w:rsid w:val="0076296E"/>
    <w:rsid w:val="007661C7"/>
    <w:rsid w:val="00766386"/>
    <w:rsid w:val="007701E7"/>
    <w:rsid w:val="00772C83"/>
    <w:rsid w:val="00773E54"/>
    <w:rsid w:val="00777BBF"/>
    <w:rsid w:val="0078389C"/>
    <w:rsid w:val="00783EF1"/>
    <w:rsid w:val="007854A7"/>
    <w:rsid w:val="00785B24"/>
    <w:rsid w:val="007902A2"/>
    <w:rsid w:val="007916B4"/>
    <w:rsid w:val="00795927"/>
    <w:rsid w:val="007975AE"/>
    <w:rsid w:val="007A3CAD"/>
    <w:rsid w:val="007A52A6"/>
    <w:rsid w:val="007A5665"/>
    <w:rsid w:val="007A6651"/>
    <w:rsid w:val="007A6CCE"/>
    <w:rsid w:val="007A6EDF"/>
    <w:rsid w:val="007A7FCD"/>
    <w:rsid w:val="007B0DB2"/>
    <w:rsid w:val="007B1E53"/>
    <w:rsid w:val="007B44C5"/>
    <w:rsid w:val="007B495E"/>
    <w:rsid w:val="007B5DCD"/>
    <w:rsid w:val="007B7E45"/>
    <w:rsid w:val="007C19D1"/>
    <w:rsid w:val="007C4FFD"/>
    <w:rsid w:val="007C6F45"/>
    <w:rsid w:val="007D097C"/>
    <w:rsid w:val="007D1F24"/>
    <w:rsid w:val="007D3607"/>
    <w:rsid w:val="007D3A2E"/>
    <w:rsid w:val="007D3AA2"/>
    <w:rsid w:val="007D5D81"/>
    <w:rsid w:val="007D627F"/>
    <w:rsid w:val="007D6C9D"/>
    <w:rsid w:val="007D768B"/>
    <w:rsid w:val="007E0706"/>
    <w:rsid w:val="007E2BDE"/>
    <w:rsid w:val="007E50AD"/>
    <w:rsid w:val="007E5831"/>
    <w:rsid w:val="007E679C"/>
    <w:rsid w:val="007E6927"/>
    <w:rsid w:val="007F0F90"/>
    <w:rsid w:val="007F1349"/>
    <w:rsid w:val="007F53C8"/>
    <w:rsid w:val="007F6715"/>
    <w:rsid w:val="007F6A26"/>
    <w:rsid w:val="007F71EF"/>
    <w:rsid w:val="0080239C"/>
    <w:rsid w:val="008027E1"/>
    <w:rsid w:val="00802857"/>
    <w:rsid w:val="0080391E"/>
    <w:rsid w:val="00804419"/>
    <w:rsid w:val="00805DD5"/>
    <w:rsid w:val="00806991"/>
    <w:rsid w:val="00812998"/>
    <w:rsid w:val="0081493C"/>
    <w:rsid w:val="008161FA"/>
    <w:rsid w:val="0081687A"/>
    <w:rsid w:val="00820EA4"/>
    <w:rsid w:val="00823E77"/>
    <w:rsid w:val="00823EB0"/>
    <w:rsid w:val="008267B1"/>
    <w:rsid w:val="00830BC6"/>
    <w:rsid w:val="00831BA2"/>
    <w:rsid w:val="00833470"/>
    <w:rsid w:val="00835175"/>
    <w:rsid w:val="008378E9"/>
    <w:rsid w:val="0084142C"/>
    <w:rsid w:val="008417B0"/>
    <w:rsid w:val="00841BC4"/>
    <w:rsid w:val="008444DC"/>
    <w:rsid w:val="00844831"/>
    <w:rsid w:val="008465F1"/>
    <w:rsid w:val="0084688A"/>
    <w:rsid w:val="00862DEE"/>
    <w:rsid w:val="008652E3"/>
    <w:rsid w:val="00865676"/>
    <w:rsid w:val="00865BF0"/>
    <w:rsid w:val="00867B9D"/>
    <w:rsid w:val="008713F2"/>
    <w:rsid w:val="0087492C"/>
    <w:rsid w:val="0087784A"/>
    <w:rsid w:val="00880E27"/>
    <w:rsid w:val="00881454"/>
    <w:rsid w:val="0088278B"/>
    <w:rsid w:val="00884886"/>
    <w:rsid w:val="00886838"/>
    <w:rsid w:val="00890DA4"/>
    <w:rsid w:val="00892C69"/>
    <w:rsid w:val="0089512C"/>
    <w:rsid w:val="00895D71"/>
    <w:rsid w:val="008A10F8"/>
    <w:rsid w:val="008A25DA"/>
    <w:rsid w:val="008A3D71"/>
    <w:rsid w:val="008A4A9E"/>
    <w:rsid w:val="008A7516"/>
    <w:rsid w:val="008B154A"/>
    <w:rsid w:val="008B3399"/>
    <w:rsid w:val="008B604A"/>
    <w:rsid w:val="008B635B"/>
    <w:rsid w:val="008C2EDB"/>
    <w:rsid w:val="008C4B88"/>
    <w:rsid w:val="008C5373"/>
    <w:rsid w:val="008C7729"/>
    <w:rsid w:val="008D2B34"/>
    <w:rsid w:val="008D4254"/>
    <w:rsid w:val="008D517B"/>
    <w:rsid w:val="008D74B5"/>
    <w:rsid w:val="008E10FD"/>
    <w:rsid w:val="008E1DCD"/>
    <w:rsid w:val="008E2493"/>
    <w:rsid w:val="008E25A5"/>
    <w:rsid w:val="008E334B"/>
    <w:rsid w:val="008E4D67"/>
    <w:rsid w:val="008E7280"/>
    <w:rsid w:val="008E7F4F"/>
    <w:rsid w:val="008F5BBB"/>
    <w:rsid w:val="008F7FB5"/>
    <w:rsid w:val="00900029"/>
    <w:rsid w:val="00900044"/>
    <w:rsid w:val="00904309"/>
    <w:rsid w:val="009100CC"/>
    <w:rsid w:val="00911C85"/>
    <w:rsid w:val="00914446"/>
    <w:rsid w:val="009146D2"/>
    <w:rsid w:val="00925A1D"/>
    <w:rsid w:val="00925DA7"/>
    <w:rsid w:val="009273EE"/>
    <w:rsid w:val="00931014"/>
    <w:rsid w:val="0093143C"/>
    <w:rsid w:val="00937E5F"/>
    <w:rsid w:val="00937EFE"/>
    <w:rsid w:val="0094192F"/>
    <w:rsid w:val="00942C3F"/>
    <w:rsid w:val="00944169"/>
    <w:rsid w:val="00946B03"/>
    <w:rsid w:val="009472BB"/>
    <w:rsid w:val="009473D7"/>
    <w:rsid w:val="00947D93"/>
    <w:rsid w:val="00952E0F"/>
    <w:rsid w:val="00954485"/>
    <w:rsid w:val="00955AA9"/>
    <w:rsid w:val="0095775E"/>
    <w:rsid w:val="00961EBE"/>
    <w:rsid w:val="00962882"/>
    <w:rsid w:val="009639ED"/>
    <w:rsid w:val="00965A30"/>
    <w:rsid w:val="0097150D"/>
    <w:rsid w:val="00972D27"/>
    <w:rsid w:val="009749C6"/>
    <w:rsid w:val="00976365"/>
    <w:rsid w:val="00980957"/>
    <w:rsid w:val="00980AE7"/>
    <w:rsid w:val="00987C17"/>
    <w:rsid w:val="00996EB8"/>
    <w:rsid w:val="009A1142"/>
    <w:rsid w:val="009A4BCB"/>
    <w:rsid w:val="009A4C1D"/>
    <w:rsid w:val="009B0E8F"/>
    <w:rsid w:val="009B20B8"/>
    <w:rsid w:val="009B28C0"/>
    <w:rsid w:val="009B2965"/>
    <w:rsid w:val="009C1228"/>
    <w:rsid w:val="009C235C"/>
    <w:rsid w:val="009C452C"/>
    <w:rsid w:val="009C7158"/>
    <w:rsid w:val="009C77AB"/>
    <w:rsid w:val="009D0CBB"/>
    <w:rsid w:val="009D2416"/>
    <w:rsid w:val="009D5926"/>
    <w:rsid w:val="009E0EC1"/>
    <w:rsid w:val="009E42C8"/>
    <w:rsid w:val="009E5357"/>
    <w:rsid w:val="009E67D6"/>
    <w:rsid w:val="009E7BC9"/>
    <w:rsid w:val="009F160D"/>
    <w:rsid w:val="009F29A6"/>
    <w:rsid w:val="009F2ECA"/>
    <w:rsid w:val="009F33AC"/>
    <w:rsid w:val="009F39AC"/>
    <w:rsid w:val="009F554E"/>
    <w:rsid w:val="009F5CC9"/>
    <w:rsid w:val="009F5E96"/>
    <w:rsid w:val="009F6A26"/>
    <w:rsid w:val="009F769B"/>
    <w:rsid w:val="00A01189"/>
    <w:rsid w:val="00A12713"/>
    <w:rsid w:val="00A16821"/>
    <w:rsid w:val="00A1745B"/>
    <w:rsid w:val="00A20357"/>
    <w:rsid w:val="00A21080"/>
    <w:rsid w:val="00A2108F"/>
    <w:rsid w:val="00A239CA"/>
    <w:rsid w:val="00A251DD"/>
    <w:rsid w:val="00A27F7F"/>
    <w:rsid w:val="00A27FE5"/>
    <w:rsid w:val="00A30743"/>
    <w:rsid w:val="00A3180E"/>
    <w:rsid w:val="00A31FC6"/>
    <w:rsid w:val="00A32A82"/>
    <w:rsid w:val="00A33224"/>
    <w:rsid w:val="00A336FE"/>
    <w:rsid w:val="00A35ED6"/>
    <w:rsid w:val="00A41B21"/>
    <w:rsid w:val="00A43AEC"/>
    <w:rsid w:val="00A451C4"/>
    <w:rsid w:val="00A45685"/>
    <w:rsid w:val="00A47180"/>
    <w:rsid w:val="00A47AB6"/>
    <w:rsid w:val="00A5513D"/>
    <w:rsid w:val="00A565D3"/>
    <w:rsid w:val="00A61D28"/>
    <w:rsid w:val="00A621ED"/>
    <w:rsid w:val="00A6222B"/>
    <w:rsid w:val="00A63AFE"/>
    <w:rsid w:val="00A63EF4"/>
    <w:rsid w:val="00A64783"/>
    <w:rsid w:val="00A651D6"/>
    <w:rsid w:val="00A65D8A"/>
    <w:rsid w:val="00A66FDF"/>
    <w:rsid w:val="00A674BE"/>
    <w:rsid w:val="00A67EB4"/>
    <w:rsid w:val="00A7302B"/>
    <w:rsid w:val="00A81EFC"/>
    <w:rsid w:val="00A826B6"/>
    <w:rsid w:val="00A862E9"/>
    <w:rsid w:val="00A87471"/>
    <w:rsid w:val="00A90160"/>
    <w:rsid w:val="00A903E1"/>
    <w:rsid w:val="00A919B5"/>
    <w:rsid w:val="00A91C46"/>
    <w:rsid w:val="00A92E57"/>
    <w:rsid w:val="00A96D90"/>
    <w:rsid w:val="00A973F9"/>
    <w:rsid w:val="00A9762C"/>
    <w:rsid w:val="00AA69A3"/>
    <w:rsid w:val="00AA6E76"/>
    <w:rsid w:val="00AB3283"/>
    <w:rsid w:val="00AB51AD"/>
    <w:rsid w:val="00AB525C"/>
    <w:rsid w:val="00AC0343"/>
    <w:rsid w:val="00AC3158"/>
    <w:rsid w:val="00AC6B1C"/>
    <w:rsid w:val="00AD14AD"/>
    <w:rsid w:val="00AD197E"/>
    <w:rsid w:val="00AD1DEF"/>
    <w:rsid w:val="00AD360A"/>
    <w:rsid w:val="00AD7C93"/>
    <w:rsid w:val="00AE2AA5"/>
    <w:rsid w:val="00AE4563"/>
    <w:rsid w:val="00AE5AD9"/>
    <w:rsid w:val="00AF6330"/>
    <w:rsid w:val="00AF6453"/>
    <w:rsid w:val="00AF66CD"/>
    <w:rsid w:val="00AF6E98"/>
    <w:rsid w:val="00B02B18"/>
    <w:rsid w:val="00B03F45"/>
    <w:rsid w:val="00B043AF"/>
    <w:rsid w:val="00B043D2"/>
    <w:rsid w:val="00B13486"/>
    <w:rsid w:val="00B16CFB"/>
    <w:rsid w:val="00B17D92"/>
    <w:rsid w:val="00B30E90"/>
    <w:rsid w:val="00B30ECE"/>
    <w:rsid w:val="00B31D3A"/>
    <w:rsid w:val="00B33855"/>
    <w:rsid w:val="00B34ED1"/>
    <w:rsid w:val="00B34FEE"/>
    <w:rsid w:val="00B37D80"/>
    <w:rsid w:val="00B4200E"/>
    <w:rsid w:val="00B432C3"/>
    <w:rsid w:val="00B46253"/>
    <w:rsid w:val="00B46B02"/>
    <w:rsid w:val="00B5176D"/>
    <w:rsid w:val="00B51E09"/>
    <w:rsid w:val="00B523EB"/>
    <w:rsid w:val="00B526E8"/>
    <w:rsid w:val="00B5431E"/>
    <w:rsid w:val="00B55C52"/>
    <w:rsid w:val="00B60641"/>
    <w:rsid w:val="00B63739"/>
    <w:rsid w:val="00B64B34"/>
    <w:rsid w:val="00B651F6"/>
    <w:rsid w:val="00B661BB"/>
    <w:rsid w:val="00B67119"/>
    <w:rsid w:val="00B67F17"/>
    <w:rsid w:val="00B7001B"/>
    <w:rsid w:val="00B70CAD"/>
    <w:rsid w:val="00B70D16"/>
    <w:rsid w:val="00B70DC3"/>
    <w:rsid w:val="00B71267"/>
    <w:rsid w:val="00B71842"/>
    <w:rsid w:val="00B74F4C"/>
    <w:rsid w:val="00B7525A"/>
    <w:rsid w:val="00B75C4F"/>
    <w:rsid w:val="00B76982"/>
    <w:rsid w:val="00B76BA4"/>
    <w:rsid w:val="00B76CAD"/>
    <w:rsid w:val="00B827FA"/>
    <w:rsid w:val="00B83D93"/>
    <w:rsid w:val="00B852B8"/>
    <w:rsid w:val="00B910D9"/>
    <w:rsid w:val="00B9382B"/>
    <w:rsid w:val="00B93C05"/>
    <w:rsid w:val="00B97613"/>
    <w:rsid w:val="00B97B1B"/>
    <w:rsid w:val="00BA01EB"/>
    <w:rsid w:val="00BA098D"/>
    <w:rsid w:val="00BA4EF5"/>
    <w:rsid w:val="00BA7AB6"/>
    <w:rsid w:val="00BB041D"/>
    <w:rsid w:val="00BB13CF"/>
    <w:rsid w:val="00BB5F74"/>
    <w:rsid w:val="00BB6943"/>
    <w:rsid w:val="00BB6E2D"/>
    <w:rsid w:val="00BC1644"/>
    <w:rsid w:val="00BC2078"/>
    <w:rsid w:val="00BC599D"/>
    <w:rsid w:val="00BD065D"/>
    <w:rsid w:val="00BD1B99"/>
    <w:rsid w:val="00BD43D0"/>
    <w:rsid w:val="00BD4714"/>
    <w:rsid w:val="00BD5621"/>
    <w:rsid w:val="00BD6062"/>
    <w:rsid w:val="00BD6598"/>
    <w:rsid w:val="00BE26B2"/>
    <w:rsid w:val="00BE717C"/>
    <w:rsid w:val="00BE7A22"/>
    <w:rsid w:val="00BF02DD"/>
    <w:rsid w:val="00BF1C97"/>
    <w:rsid w:val="00BF2776"/>
    <w:rsid w:val="00BF2EC0"/>
    <w:rsid w:val="00BF57A0"/>
    <w:rsid w:val="00C0057C"/>
    <w:rsid w:val="00C00F5F"/>
    <w:rsid w:val="00C05B19"/>
    <w:rsid w:val="00C07767"/>
    <w:rsid w:val="00C14913"/>
    <w:rsid w:val="00C1635A"/>
    <w:rsid w:val="00C236A7"/>
    <w:rsid w:val="00C23B9C"/>
    <w:rsid w:val="00C310B6"/>
    <w:rsid w:val="00C32E1A"/>
    <w:rsid w:val="00C34BFC"/>
    <w:rsid w:val="00C36A1C"/>
    <w:rsid w:val="00C40210"/>
    <w:rsid w:val="00C42CE5"/>
    <w:rsid w:val="00C457E3"/>
    <w:rsid w:val="00C46174"/>
    <w:rsid w:val="00C571E8"/>
    <w:rsid w:val="00C613F0"/>
    <w:rsid w:val="00C63835"/>
    <w:rsid w:val="00C64DE7"/>
    <w:rsid w:val="00C65867"/>
    <w:rsid w:val="00C66D51"/>
    <w:rsid w:val="00C66FD2"/>
    <w:rsid w:val="00C702ED"/>
    <w:rsid w:val="00C72B5D"/>
    <w:rsid w:val="00C75B19"/>
    <w:rsid w:val="00C80067"/>
    <w:rsid w:val="00C81AA9"/>
    <w:rsid w:val="00C91D5B"/>
    <w:rsid w:val="00C92BA1"/>
    <w:rsid w:val="00C93904"/>
    <w:rsid w:val="00C94801"/>
    <w:rsid w:val="00C95967"/>
    <w:rsid w:val="00C96FCA"/>
    <w:rsid w:val="00C97FC7"/>
    <w:rsid w:val="00CA3BD6"/>
    <w:rsid w:val="00CA4BE3"/>
    <w:rsid w:val="00CA4C13"/>
    <w:rsid w:val="00CB1BAC"/>
    <w:rsid w:val="00CB52E9"/>
    <w:rsid w:val="00CB6237"/>
    <w:rsid w:val="00CB7BD9"/>
    <w:rsid w:val="00CC0483"/>
    <w:rsid w:val="00CC2461"/>
    <w:rsid w:val="00CC26EF"/>
    <w:rsid w:val="00CC2FEA"/>
    <w:rsid w:val="00CD2CE1"/>
    <w:rsid w:val="00CD2F30"/>
    <w:rsid w:val="00CD3F09"/>
    <w:rsid w:val="00CD4595"/>
    <w:rsid w:val="00CD6B33"/>
    <w:rsid w:val="00CE09DD"/>
    <w:rsid w:val="00CE45AD"/>
    <w:rsid w:val="00CE4FA2"/>
    <w:rsid w:val="00CE66A4"/>
    <w:rsid w:val="00CE6F25"/>
    <w:rsid w:val="00CE71D7"/>
    <w:rsid w:val="00CF1566"/>
    <w:rsid w:val="00CF2217"/>
    <w:rsid w:val="00CF2406"/>
    <w:rsid w:val="00D00BB9"/>
    <w:rsid w:val="00D01888"/>
    <w:rsid w:val="00D051AF"/>
    <w:rsid w:val="00D05456"/>
    <w:rsid w:val="00D05C61"/>
    <w:rsid w:val="00D061A1"/>
    <w:rsid w:val="00D069B0"/>
    <w:rsid w:val="00D06CA6"/>
    <w:rsid w:val="00D07FB4"/>
    <w:rsid w:val="00D10426"/>
    <w:rsid w:val="00D11C83"/>
    <w:rsid w:val="00D11E03"/>
    <w:rsid w:val="00D129BF"/>
    <w:rsid w:val="00D13820"/>
    <w:rsid w:val="00D13B4F"/>
    <w:rsid w:val="00D147A2"/>
    <w:rsid w:val="00D163F7"/>
    <w:rsid w:val="00D218BF"/>
    <w:rsid w:val="00D23F07"/>
    <w:rsid w:val="00D2494A"/>
    <w:rsid w:val="00D3482C"/>
    <w:rsid w:val="00D36065"/>
    <w:rsid w:val="00D362BF"/>
    <w:rsid w:val="00D405B8"/>
    <w:rsid w:val="00D40AA3"/>
    <w:rsid w:val="00D41181"/>
    <w:rsid w:val="00D41B9E"/>
    <w:rsid w:val="00D42599"/>
    <w:rsid w:val="00D42ADD"/>
    <w:rsid w:val="00D43CC8"/>
    <w:rsid w:val="00D51484"/>
    <w:rsid w:val="00D53839"/>
    <w:rsid w:val="00D53D33"/>
    <w:rsid w:val="00D541B4"/>
    <w:rsid w:val="00D5535E"/>
    <w:rsid w:val="00D63CBD"/>
    <w:rsid w:val="00D6479E"/>
    <w:rsid w:val="00D705A0"/>
    <w:rsid w:val="00D70EA0"/>
    <w:rsid w:val="00D718C3"/>
    <w:rsid w:val="00D75961"/>
    <w:rsid w:val="00D762F3"/>
    <w:rsid w:val="00D77929"/>
    <w:rsid w:val="00D8086F"/>
    <w:rsid w:val="00D81801"/>
    <w:rsid w:val="00D8304F"/>
    <w:rsid w:val="00D8409D"/>
    <w:rsid w:val="00D858AF"/>
    <w:rsid w:val="00D86280"/>
    <w:rsid w:val="00D874B6"/>
    <w:rsid w:val="00D94008"/>
    <w:rsid w:val="00D9402A"/>
    <w:rsid w:val="00D944FC"/>
    <w:rsid w:val="00D94C5E"/>
    <w:rsid w:val="00D97707"/>
    <w:rsid w:val="00DA0750"/>
    <w:rsid w:val="00DA0D28"/>
    <w:rsid w:val="00DA0EE2"/>
    <w:rsid w:val="00DA22E9"/>
    <w:rsid w:val="00DA270F"/>
    <w:rsid w:val="00DA2AA3"/>
    <w:rsid w:val="00DA3669"/>
    <w:rsid w:val="00DA3DB3"/>
    <w:rsid w:val="00DA506F"/>
    <w:rsid w:val="00DA5206"/>
    <w:rsid w:val="00DA7A47"/>
    <w:rsid w:val="00DB382F"/>
    <w:rsid w:val="00DC12A3"/>
    <w:rsid w:val="00DC229F"/>
    <w:rsid w:val="00DC2431"/>
    <w:rsid w:val="00DC2A19"/>
    <w:rsid w:val="00DC37BA"/>
    <w:rsid w:val="00DD007E"/>
    <w:rsid w:val="00DD0B5B"/>
    <w:rsid w:val="00DD19E4"/>
    <w:rsid w:val="00DD1E6E"/>
    <w:rsid w:val="00DD307F"/>
    <w:rsid w:val="00DD3CFE"/>
    <w:rsid w:val="00DD4BFE"/>
    <w:rsid w:val="00DE263E"/>
    <w:rsid w:val="00DE2E07"/>
    <w:rsid w:val="00DE34A4"/>
    <w:rsid w:val="00DE3C60"/>
    <w:rsid w:val="00DE4E8F"/>
    <w:rsid w:val="00DE53BA"/>
    <w:rsid w:val="00DF0585"/>
    <w:rsid w:val="00DF104A"/>
    <w:rsid w:val="00DF27C6"/>
    <w:rsid w:val="00DF32AD"/>
    <w:rsid w:val="00DF44FE"/>
    <w:rsid w:val="00DF69E4"/>
    <w:rsid w:val="00DF7191"/>
    <w:rsid w:val="00E0018C"/>
    <w:rsid w:val="00E0044A"/>
    <w:rsid w:val="00E03D40"/>
    <w:rsid w:val="00E05808"/>
    <w:rsid w:val="00E05B86"/>
    <w:rsid w:val="00E10838"/>
    <w:rsid w:val="00E11717"/>
    <w:rsid w:val="00E127CE"/>
    <w:rsid w:val="00E132C1"/>
    <w:rsid w:val="00E142DE"/>
    <w:rsid w:val="00E14783"/>
    <w:rsid w:val="00E16C8A"/>
    <w:rsid w:val="00E20229"/>
    <w:rsid w:val="00E2160C"/>
    <w:rsid w:val="00E22E73"/>
    <w:rsid w:val="00E23867"/>
    <w:rsid w:val="00E26BD3"/>
    <w:rsid w:val="00E2794C"/>
    <w:rsid w:val="00E27CE6"/>
    <w:rsid w:val="00E32970"/>
    <w:rsid w:val="00E33481"/>
    <w:rsid w:val="00E3351A"/>
    <w:rsid w:val="00E33BDC"/>
    <w:rsid w:val="00E33D9A"/>
    <w:rsid w:val="00E34E6F"/>
    <w:rsid w:val="00E35B12"/>
    <w:rsid w:val="00E37A5A"/>
    <w:rsid w:val="00E4350D"/>
    <w:rsid w:val="00E51F9B"/>
    <w:rsid w:val="00E548D9"/>
    <w:rsid w:val="00E54D14"/>
    <w:rsid w:val="00E54E63"/>
    <w:rsid w:val="00E5514F"/>
    <w:rsid w:val="00E5593E"/>
    <w:rsid w:val="00E6068D"/>
    <w:rsid w:val="00E60C7F"/>
    <w:rsid w:val="00E6166E"/>
    <w:rsid w:val="00E64D90"/>
    <w:rsid w:val="00E65568"/>
    <w:rsid w:val="00E705A5"/>
    <w:rsid w:val="00E71863"/>
    <w:rsid w:val="00E71A3D"/>
    <w:rsid w:val="00E72A9E"/>
    <w:rsid w:val="00E7328C"/>
    <w:rsid w:val="00E738CD"/>
    <w:rsid w:val="00E73B2B"/>
    <w:rsid w:val="00E812C8"/>
    <w:rsid w:val="00E846FD"/>
    <w:rsid w:val="00E86ABF"/>
    <w:rsid w:val="00E93C95"/>
    <w:rsid w:val="00EA0B72"/>
    <w:rsid w:val="00EA15ED"/>
    <w:rsid w:val="00EA1FF9"/>
    <w:rsid w:val="00EA61D4"/>
    <w:rsid w:val="00EA673C"/>
    <w:rsid w:val="00EA7E5A"/>
    <w:rsid w:val="00EA7F6D"/>
    <w:rsid w:val="00EB0903"/>
    <w:rsid w:val="00EB1AA8"/>
    <w:rsid w:val="00EB6AFF"/>
    <w:rsid w:val="00EB6BEF"/>
    <w:rsid w:val="00EC22DC"/>
    <w:rsid w:val="00EC38B7"/>
    <w:rsid w:val="00EC3968"/>
    <w:rsid w:val="00EC5642"/>
    <w:rsid w:val="00ED0164"/>
    <w:rsid w:val="00ED192E"/>
    <w:rsid w:val="00ED224A"/>
    <w:rsid w:val="00ED5781"/>
    <w:rsid w:val="00ED5800"/>
    <w:rsid w:val="00ED6082"/>
    <w:rsid w:val="00ED65DD"/>
    <w:rsid w:val="00ED73AD"/>
    <w:rsid w:val="00EE0467"/>
    <w:rsid w:val="00EE17B9"/>
    <w:rsid w:val="00EE5C43"/>
    <w:rsid w:val="00EE631F"/>
    <w:rsid w:val="00EE67D3"/>
    <w:rsid w:val="00EF1E35"/>
    <w:rsid w:val="00EF2958"/>
    <w:rsid w:val="00EF3F93"/>
    <w:rsid w:val="00EF5E2C"/>
    <w:rsid w:val="00EF6341"/>
    <w:rsid w:val="00F02247"/>
    <w:rsid w:val="00F05CF8"/>
    <w:rsid w:val="00F05D84"/>
    <w:rsid w:val="00F07B7B"/>
    <w:rsid w:val="00F1177E"/>
    <w:rsid w:val="00F11855"/>
    <w:rsid w:val="00F131B5"/>
    <w:rsid w:val="00F216C5"/>
    <w:rsid w:val="00F24CF2"/>
    <w:rsid w:val="00F24FC9"/>
    <w:rsid w:val="00F27647"/>
    <w:rsid w:val="00F326DB"/>
    <w:rsid w:val="00F33877"/>
    <w:rsid w:val="00F33A1C"/>
    <w:rsid w:val="00F35B39"/>
    <w:rsid w:val="00F35D53"/>
    <w:rsid w:val="00F36B5C"/>
    <w:rsid w:val="00F42064"/>
    <w:rsid w:val="00F427D9"/>
    <w:rsid w:val="00F42B32"/>
    <w:rsid w:val="00F42B6F"/>
    <w:rsid w:val="00F432DD"/>
    <w:rsid w:val="00F43E8C"/>
    <w:rsid w:val="00F44078"/>
    <w:rsid w:val="00F4415C"/>
    <w:rsid w:val="00F446C4"/>
    <w:rsid w:val="00F45C43"/>
    <w:rsid w:val="00F460E8"/>
    <w:rsid w:val="00F475E4"/>
    <w:rsid w:val="00F53EFC"/>
    <w:rsid w:val="00F54A71"/>
    <w:rsid w:val="00F55E75"/>
    <w:rsid w:val="00F572F9"/>
    <w:rsid w:val="00F61E14"/>
    <w:rsid w:val="00F63B77"/>
    <w:rsid w:val="00F63D33"/>
    <w:rsid w:val="00F65C47"/>
    <w:rsid w:val="00F70038"/>
    <w:rsid w:val="00F72211"/>
    <w:rsid w:val="00F76E1B"/>
    <w:rsid w:val="00F77BF4"/>
    <w:rsid w:val="00F80BBB"/>
    <w:rsid w:val="00F810CD"/>
    <w:rsid w:val="00F82908"/>
    <w:rsid w:val="00F902C0"/>
    <w:rsid w:val="00F909DC"/>
    <w:rsid w:val="00F9151C"/>
    <w:rsid w:val="00F92B37"/>
    <w:rsid w:val="00F93839"/>
    <w:rsid w:val="00F94BE1"/>
    <w:rsid w:val="00F94CC2"/>
    <w:rsid w:val="00F95332"/>
    <w:rsid w:val="00F953E7"/>
    <w:rsid w:val="00F954C9"/>
    <w:rsid w:val="00F956DC"/>
    <w:rsid w:val="00F95FF8"/>
    <w:rsid w:val="00FA02D1"/>
    <w:rsid w:val="00FA14BD"/>
    <w:rsid w:val="00FA2E26"/>
    <w:rsid w:val="00FA333E"/>
    <w:rsid w:val="00FB03D1"/>
    <w:rsid w:val="00FB1245"/>
    <w:rsid w:val="00FB2696"/>
    <w:rsid w:val="00FB53A6"/>
    <w:rsid w:val="00FB6D99"/>
    <w:rsid w:val="00FB7621"/>
    <w:rsid w:val="00FC1266"/>
    <w:rsid w:val="00FC17A2"/>
    <w:rsid w:val="00FC20B9"/>
    <w:rsid w:val="00FC2640"/>
    <w:rsid w:val="00FC67EC"/>
    <w:rsid w:val="00FC7163"/>
    <w:rsid w:val="00FC7B03"/>
    <w:rsid w:val="00FD110E"/>
    <w:rsid w:val="00FD18E4"/>
    <w:rsid w:val="00FD27E4"/>
    <w:rsid w:val="00FD4535"/>
    <w:rsid w:val="00FD4B1A"/>
    <w:rsid w:val="00FD4B7F"/>
    <w:rsid w:val="00FD524A"/>
    <w:rsid w:val="00FD6A36"/>
    <w:rsid w:val="00FE037B"/>
    <w:rsid w:val="00FE1EF3"/>
    <w:rsid w:val="00FE3B41"/>
    <w:rsid w:val="00FE6DBD"/>
    <w:rsid w:val="00FF0631"/>
    <w:rsid w:val="00FF3A99"/>
    <w:rsid w:val="00FF4516"/>
    <w:rsid w:val="00FF7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C77A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C7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9C77AB"/>
    <w:rPr>
      <w:b/>
      <w:bCs/>
    </w:rPr>
  </w:style>
  <w:style w:type="character" w:styleId="a7">
    <w:name w:val="Emphasis"/>
    <w:basedOn w:val="a0"/>
    <w:uiPriority w:val="20"/>
    <w:qFormat/>
    <w:rsid w:val="009C77A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6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5734</Words>
  <Characters>3269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</dc:creator>
  <cp:keywords/>
  <dc:description/>
  <cp:lastModifiedBy>nadezhda</cp:lastModifiedBy>
  <cp:revision>3</cp:revision>
  <dcterms:created xsi:type="dcterms:W3CDTF">2026-09-03T14:38:00Z</dcterms:created>
  <dcterms:modified xsi:type="dcterms:W3CDTF">2026-09-03T14:56:00Z</dcterms:modified>
</cp:coreProperties>
</file>