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C1B8" w14:textId="11A976FD" w:rsidR="00443833" w:rsidRDefault="00726B63" w:rsidP="005B6CF0">
      <w:pPr>
        <w:pStyle w:val="Heading1"/>
        <w:rPr>
          <w:lang w:val="en-GB"/>
        </w:rPr>
      </w:pPr>
      <w:r>
        <w:rPr>
          <w:lang w:val="en-GB"/>
        </w:rPr>
        <w:t>Nora Gasparik</w:t>
      </w:r>
    </w:p>
    <w:p w14:paraId="2D468D12" w14:textId="2D9EBE00" w:rsidR="00726B63" w:rsidRPr="005B6CF0" w:rsidRDefault="00726B63" w:rsidP="005B6CF0">
      <w:pPr>
        <w:pStyle w:val="Heading3"/>
      </w:pPr>
      <w:r w:rsidRPr="005B6CF0">
        <w:t>Cyberpsychologist by education. Design thinker by training. Ethical design advocate by heart.</w:t>
      </w:r>
    </w:p>
    <w:p w14:paraId="0D050FD7" w14:textId="77777777" w:rsidR="00726B63" w:rsidRPr="007E7239" w:rsidRDefault="00726B63" w:rsidP="00726B63">
      <w:pPr>
        <w:rPr>
          <w:sz w:val="20"/>
          <w:szCs w:val="20"/>
          <w:lang w:val="en-GB"/>
        </w:rPr>
      </w:pPr>
      <w:r w:rsidRPr="007E7239">
        <w:rPr>
          <w:sz w:val="20"/>
          <w:szCs w:val="20"/>
          <w:lang w:val="en-GB"/>
        </w:rPr>
        <w:t>+353 87 238 2053</w:t>
      </w:r>
    </w:p>
    <w:p w14:paraId="163D68C6" w14:textId="69DCDEDC" w:rsidR="00726B63" w:rsidRPr="007E7239" w:rsidRDefault="00000000" w:rsidP="00726B63">
      <w:pPr>
        <w:rPr>
          <w:sz w:val="20"/>
          <w:szCs w:val="20"/>
          <w:lang w:val="en-GB"/>
        </w:rPr>
      </w:pPr>
      <w:hyperlink r:id="rId5" w:history="1">
        <w:r w:rsidR="00726B63" w:rsidRPr="007E7239">
          <w:rPr>
            <w:rStyle w:val="Hyperlink"/>
            <w:sz w:val="20"/>
            <w:szCs w:val="20"/>
            <w:lang w:val="en-GB"/>
          </w:rPr>
          <w:t>nora@gasparik.net</w:t>
        </w:r>
      </w:hyperlink>
    </w:p>
    <w:p w14:paraId="4CE93A36" w14:textId="5A3F8649" w:rsidR="00726B63" w:rsidRPr="007E7239" w:rsidRDefault="00000000" w:rsidP="00726B63">
      <w:pPr>
        <w:rPr>
          <w:sz w:val="20"/>
          <w:szCs w:val="20"/>
          <w:lang w:val="en-GB"/>
        </w:rPr>
      </w:pPr>
      <w:hyperlink r:id="rId6" w:history="1">
        <w:r w:rsidR="00726B63" w:rsidRPr="007E7239">
          <w:rPr>
            <w:rStyle w:val="Hyperlink"/>
            <w:sz w:val="20"/>
            <w:szCs w:val="20"/>
            <w:lang w:val="en-GB"/>
          </w:rPr>
          <w:t>https://gasparik.net</w:t>
        </w:r>
      </w:hyperlink>
    </w:p>
    <w:p w14:paraId="3DEBC265" w14:textId="7AFA0DB4" w:rsidR="00726B63" w:rsidRPr="007E7239" w:rsidRDefault="00000000" w:rsidP="00726B63">
      <w:pPr>
        <w:rPr>
          <w:sz w:val="20"/>
          <w:szCs w:val="20"/>
          <w:lang w:val="en-GB"/>
        </w:rPr>
      </w:pPr>
      <w:hyperlink r:id="rId7" w:history="1">
        <w:r w:rsidR="00726B63" w:rsidRPr="007E7239">
          <w:rPr>
            <w:rStyle w:val="Hyperlink"/>
            <w:sz w:val="20"/>
            <w:szCs w:val="20"/>
            <w:lang w:val="en-GB"/>
          </w:rPr>
          <w:t>https://linkedin.com/in/gsprk</w:t>
        </w:r>
      </w:hyperlink>
    </w:p>
    <w:p w14:paraId="64375EE7" w14:textId="77777777" w:rsidR="00726B63" w:rsidRPr="00726B63" w:rsidRDefault="00726B63" w:rsidP="005B6CF0">
      <w:pPr>
        <w:pStyle w:val="Heading2"/>
      </w:pPr>
      <w:r w:rsidRPr="00726B63">
        <w:t>Background</w:t>
      </w:r>
    </w:p>
    <w:p w14:paraId="3B40C2FF" w14:textId="034D52F4" w:rsidR="00726B63" w:rsidRPr="00726B63" w:rsidRDefault="00726B63" w:rsidP="005B6CF0">
      <w:pPr>
        <w:rPr>
          <w:lang w:eastAsia="en-GB"/>
        </w:rPr>
      </w:pPr>
      <w:r w:rsidRPr="00726B63">
        <w:rPr>
          <w:lang w:eastAsia="en-GB"/>
        </w:rPr>
        <w:t xml:space="preserve">I have worked in agile and lean environments for over a decade at </w:t>
      </w:r>
      <w:r w:rsidR="005B6CF0" w:rsidRPr="00726B63">
        <w:rPr>
          <w:lang w:eastAsia="en-GB"/>
        </w:rPr>
        <w:t>start-ups</w:t>
      </w:r>
      <w:r w:rsidRPr="00726B63">
        <w:rPr>
          <w:lang w:eastAsia="en-GB"/>
        </w:rPr>
        <w:t xml:space="preserve"> and enterprise corporations. With over 15 years of experience in UX research, customer experience design, design thinking and interface design, I confidently lead and manage high-performing design teams. I have strong analytical and problem-solving skills and experience with smart collaboration, design workshops and relationship management.</w:t>
      </w:r>
    </w:p>
    <w:p w14:paraId="3E858CE0" w14:textId="77777777" w:rsidR="00726B63" w:rsidRPr="00726B63" w:rsidRDefault="00726B63" w:rsidP="005B6CF0">
      <w:pPr>
        <w:rPr>
          <w:lang w:eastAsia="en-GB"/>
        </w:rPr>
      </w:pPr>
      <w:r w:rsidRPr="00726B63">
        <w:rPr>
          <w:lang w:eastAsia="en-GB"/>
        </w:rPr>
        <w:t>I use a variety of UX, research and discovery tools in different combinations to support communication, shared understanding and efficient problem-solving. </w:t>
      </w:r>
    </w:p>
    <w:p w14:paraId="7DE75E26" w14:textId="7CAAF655" w:rsidR="00726B63" w:rsidRDefault="00BD131A" w:rsidP="005B6CF0">
      <w:pPr>
        <w:pStyle w:val="Heading2"/>
      </w:pPr>
      <w:r w:rsidRPr="005B6CF0">
        <w:t>Skills</w:t>
      </w:r>
    </w:p>
    <w:p w14:paraId="45B910F7" w14:textId="00E4BFD2" w:rsidR="004A20AC" w:rsidRPr="005B6CF0" w:rsidRDefault="004A20AC" w:rsidP="004A20AC">
      <w:pPr>
        <w:pStyle w:val="Heading3"/>
      </w:pPr>
      <w:r>
        <w:t>Research</w:t>
      </w:r>
    </w:p>
    <w:p w14:paraId="119F16C2" w14:textId="5B4A5E96" w:rsidR="00BD131A" w:rsidRDefault="00BD131A" w:rsidP="004A20AC">
      <w:pPr>
        <w:pStyle w:val="ListParagraph"/>
        <w:numPr>
          <w:ilvl w:val="0"/>
          <w:numId w:val="11"/>
        </w:numPr>
      </w:pPr>
      <w:r>
        <w:t xml:space="preserve">Deep understanding of research methods in </w:t>
      </w:r>
      <w:r w:rsidR="007E7239">
        <w:t>psychology</w:t>
      </w:r>
    </w:p>
    <w:p w14:paraId="62C1B6C8" w14:textId="26F494A7" w:rsidR="00BD131A" w:rsidRDefault="007E7239" w:rsidP="004A20AC">
      <w:pPr>
        <w:pStyle w:val="ListParagraph"/>
        <w:numPr>
          <w:ilvl w:val="0"/>
          <w:numId w:val="11"/>
        </w:numPr>
      </w:pPr>
      <w:r>
        <w:t>Quantitative research methods</w:t>
      </w:r>
      <w:r w:rsidR="004A20AC">
        <w:t xml:space="preserve"> and statistical analysis</w:t>
      </w:r>
      <w:r>
        <w:t xml:space="preserve"> </w:t>
      </w:r>
    </w:p>
    <w:p w14:paraId="5B1A21BE" w14:textId="1699B6F7" w:rsidR="007E7239" w:rsidRDefault="00BD131A" w:rsidP="004A20AC">
      <w:pPr>
        <w:pStyle w:val="ListParagraph"/>
        <w:numPr>
          <w:ilvl w:val="0"/>
          <w:numId w:val="11"/>
        </w:numPr>
      </w:pPr>
      <w:r>
        <w:t>Qualitative research methods</w:t>
      </w:r>
      <w:r w:rsidR="007E7239">
        <w:t xml:space="preserve">, such as </w:t>
      </w:r>
      <w:r w:rsidR="004A20AC">
        <w:t>t</w:t>
      </w:r>
      <w:r>
        <w:t xml:space="preserve">ask </w:t>
      </w:r>
      <w:r w:rsidR="004A20AC">
        <w:t>a</w:t>
      </w:r>
      <w:r>
        <w:t xml:space="preserve">nalysis &amp; </w:t>
      </w:r>
      <w:r w:rsidR="004A20AC">
        <w:t>p</w:t>
      </w:r>
      <w:r>
        <w:t xml:space="preserve">ersona </w:t>
      </w:r>
      <w:r w:rsidR="004A20AC">
        <w:t>h</w:t>
      </w:r>
      <w:r>
        <w:t>ypothesis</w:t>
      </w:r>
      <w:r w:rsidR="007E7239">
        <w:t xml:space="preserve">, </w:t>
      </w:r>
      <w:r w:rsidR="004A20AC">
        <w:t>c</w:t>
      </w:r>
      <w:r>
        <w:t xml:space="preserve">ognitive </w:t>
      </w:r>
      <w:r w:rsidR="004A20AC">
        <w:t>w</w:t>
      </w:r>
      <w:r>
        <w:t>alkthrough</w:t>
      </w:r>
      <w:r w:rsidR="007E7239">
        <w:t xml:space="preserve">, </w:t>
      </w:r>
      <w:r w:rsidR="004A20AC">
        <w:t>u</w:t>
      </w:r>
      <w:r>
        <w:t xml:space="preserve">ser </w:t>
      </w:r>
      <w:r w:rsidR="004A20AC">
        <w:t>i</w:t>
      </w:r>
      <w:r>
        <w:t>nterviews</w:t>
      </w:r>
      <w:r w:rsidR="007E7239">
        <w:t xml:space="preserve">, </w:t>
      </w:r>
      <w:r w:rsidR="004A20AC">
        <w:t>t</w:t>
      </w:r>
      <w:r>
        <w:t>hematic analysis</w:t>
      </w:r>
    </w:p>
    <w:p w14:paraId="3125D148" w14:textId="77777777" w:rsidR="004A20AC" w:rsidRDefault="004A20AC" w:rsidP="00BF6249">
      <w:pPr>
        <w:pStyle w:val="Heading3"/>
        <w:rPr>
          <w:rFonts w:ascii="Times New Roman" w:hAnsi="Times New Roman"/>
          <w:sz w:val="36"/>
        </w:rPr>
      </w:pPr>
      <w:r w:rsidRPr="00BF6249">
        <w:t>Collaboration</w:t>
      </w:r>
    </w:p>
    <w:p w14:paraId="12DA7F9D" w14:textId="77777777" w:rsidR="004A20AC" w:rsidRDefault="004A20AC" w:rsidP="004A20AC">
      <w:pPr>
        <w:numPr>
          <w:ilvl w:val="0"/>
          <w:numId w:val="12"/>
        </w:numPr>
        <w:rPr>
          <w:color w:val="0E101A"/>
        </w:rPr>
      </w:pPr>
      <w:r>
        <w:rPr>
          <w:color w:val="0E101A"/>
        </w:rPr>
        <w:t>Design Thinking Workshops</w:t>
      </w:r>
    </w:p>
    <w:p w14:paraId="635E764F" w14:textId="77777777" w:rsidR="004A20AC" w:rsidRDefault="004A20AC" w:rsidP="004A20AC">
      <w:pPr>
        <w:numPr>
          <w:ilvl w:val="0"/>
          <w:numId w:val="12"/>
        </w:numPr>
        <w:rPr>
          <w:color w:val="0E101A"/>
        </w:rPr>
      </w:pPr>
      <w:r>
        <w:rPr>
          <w:color w:val="0E101A"/>
        </w:rPr>
        <w:t>Constructive Design Critique Sessions</w:t>
      </w:r>
    </w:p>
    <w:p w14:paraId="39EDB175" w14:textId="42F8FDA4" w:rsidR="004A20AC" w:rsidRDefault="004A20AC" w:rsidP="004A20AC">
      <w:pPr>
        <w:numPr>
          <w:ilvl w:val="0"/>
          <w:numId w:val="12"/>
        </w:numPr>
        <w:rPr>
          <w:color w:val="0E101A"/>
        </w:rPr>
      </w:pPr>
      <w:r>
        <w:rPr>
          <w:color w:val="0E101A"/>
        </w:rPr>
        <w:t>Design Sprint Facilitatio</w:t>
      </w:r>
      <w:r w:rsidR="00BF6249">
        <w:rPr>
          <w:color w:val="0E101A"/>
        </w:rPr>
        <w:t>n</w:t>
      </w:r>
    </w:p>
    <w:p w14:paraId="6EBD9989" w14:textId="77777777" w:rsidR="004A20AC" w:rsidRDefault="004A20AC" w:rsidP="004A20AC">
      <w:pPr>
        <w:numPr>
          <w:ilvl w:val="0"/>
          <w:numId w:val="12"/>
        </w:numPr>
        <w:rPr>
          <w:color w:val="0E101A"/>
        </w:rPr>
      </w:pPr>
      <w:r>
        <w:rPr>
          <w:color w:val="0E101A"/>
        </w:rPr>
        <w:t>Strategy &amp; Vision Presentations</w:t>
      </w:r>
    </w:p>
    <w:p w14:paraId="220CE398" w14:textId="7F8EBF28" w:rsidR="004A20AC" w:rsidRDefault="004A20AC" w:rsidP="004A20AC">
      <w:pPr>
        <w:numPr>
          <w:ilvl w:val="0"/>
          <w:numId w:val="12"/>
        </w:numPr>
        <w:rPr>
          <w:color w:val="0E101A"/>
        </w:rPr>
      </w:pPr>
      <w:r>
        <w:rPr>
          <w:color w:val="0E101A"/>
        </w:rPr>
        <w:t>Storyboarding</w:t>
      </w:r>
    </w:p>
    <w:p w14:paraId="22484DBB" w14:textId="2F4A0503" w:rsidR="004A20AC" w:rsidRDefault="004A20AC" w:rsidP="004A20AC">
      <w:pPr>
        <w:pStyle w:val="Heading3"/>
      </w:pPr>
      <w:r>
        <w:t>Rapid prototyping</w:t>
      </w:r>
    </w:p>
    <w:p w14:paraId="45AF028B" w14:textId="61EE4ED2" w:rsidR="004A20AC" w:rsidRPr="004A20AC" w:rsidRDefault="004A20AC" w:rsidP="004A20AC">
      <w:r>
        <w:t>I always choose the most appropriate tool in respect of timeline and fidelity. I’m comfortable with Axure, Framer, and Figma</w:t>
      </w:r>
      <w:r w:rsidR="00D36F8B">
        <w:t>, among many other tools</w:t>
      </w:r>
      <w:r>
        <w:t>.</w:t>
      </w:r>
    </w:p>
    <w:p w14:paraId="107C3213" w14:textId="3347428E" w:rsidR="007E7239" w:rsidRDefault="004A20AC" w:rsidP="004A20AC">
      <w:pPr>
        <w:pStyle w:val="Heading3"/>
      </w:pPr>
      <w:r>
        <w:rPr>
          <w:rFonts w:eastAsia="Times New Roman"/>
          <w:lang w:eastAsia="en-GB"/>
        </w:rPr>
        <w:t>User Interface Design</w:t>
      </w:r>
    </w:p>
    <w:p w14:paraId="3B242BA5" w14:textId="65274BED" w:rsidR="004A20AC" w:rsidRDefault="00D36F8B" w:rsidP="007E7239">
      <w:pPr>
        <w:rPr>
          <w:lang w:eastAsia="en-GB"/>
        </w:rPr>
      </w:pPr>
      <w:r w:rsidRPr="00D36F8B">
        <w:rPr>
          <w:lang w:eastAsia="en-GB"/>
        </w:rPr>
        <w:t>In the past few years, I have become a huge fan of Figma, although I’m also comfortable with Sketch and Adobe</w:t>
      </w:r>
      <w:r>
        <w:rPr>
          <w:lang w:eastAsia="en-GB"/>
        </w:rPr>
        <w:t xml:space="preserve"> </w:t>
      </w:r>
      <w:r w:rsidRPr="00D36F8B">
        <w:rPr>
          <w:lang w:eastAsia="en-GB"/>
        </w:rPr>
        <w:t>XD</w:t>
      </w:r>
      <w:r>
        <w:rPr>
          <w:lang w:eastAsia="en-GB"/>
        </w:rPr>
        <w:t>.</w:t>
      </w:r>
      <w:r w:rsidR="00BF6249">
        <w:rPr>
          <w:lang w:eastAsia="en-GB"/>
        </w:rPr>
        <w:br w:type="page"/>
      </w:r>
    </w:p>
    <w:p w14:paraId="556C3254" w14:textId="148D6C30" w:rsidR="009206DA" w:rsidRPr="007E7239" w:rsidRDefault="009206DA" w:rsidP="00D36F8B">
      <w:pPr>
        <w:pStyle w:val="Heading2"/>
      </w:pPr>
      <w:r>
        <w:rPr>
          <w:lang w:val="en-GB"/>
        </w:rPr>
        <w:lastRenderedPageBreak/>
        <w:t>Experience</w:t>
      </w:r>
    </w:p>
    <w:p w14:paraId="6C1A0481" w14:textId="70A3C291" w:rsidR="009206DA" w:rsidRPr="00BF6249" w:rsidRDefault="009206DA" w:rsidP="00BF6249">
      <w:pPr>
        <w:pStyle w:val="Heading3"/>
      </w:pPr>
      <w:r w:rsidRPr="00BF6249">
        <w:t>Hertz</w:t>
      </w:r>
    </w:p>
    <w:p w14:paraId="3D2BA6D3" w14:textId="77777777" w:rsidR="009206DA" w:rsidRPr="00BF6249" w:rsidRDefault="009206DA" w:rsidP="00BF6249">
      <w:pPr>
        <w:pStyle w:val="Heading4"/>
      </w:pPr>
      <w:r w:rsidRPr="00BF6249">
        <w:t>Director of UX Research &amp; Design</w:t>
      </w:r>
    </w:p>
    <w:p w14:paraId="4EABBE19" w14:textId="2A584290" w:rsidR="009206DA" w:rsidRPr="00BF6249" w:rsidRDefault="009206DA" w:rsidP="00BF6249">
      <w:pPr>
        <w:pStyle w:val="Heading5"/>
      </w:pPr>
      <w:r w:rsidRPr="00BF6249">
        <w:t>2021 March – 2022</w:t>
      </w:r>
      <w:r w:rsidR="00BF6249" w:rsidRPr="00BF6249">
        <w:t xml:space="preserve"> June</w:t>
      </w:r>
    </w:p>
    <w:p w14:paraId="2DA8AFEE" w14:textId="77777777" w:rsidR="009206DA" w:rsidRDefault="009206DA" w:rsidP="00BF6249">
      <w:r>
        <w:t>The Hertz Corporation, a subsidiary of Hertz Global Holdings, Inc., is an American car rental company based in Estero, Florida, that operates approximately 12,000 corporate and franchisee locations, both domestically and internationally. </w:t>
      </w:r>
    </w:p>
    <w:p w14:paraId="2311755A" w14:textId="27D0DE6E" w:rsidR="009206DA" w:rsidRDefault="009206DA" w:rsidP="00D01922">
      <w:pPr>
        <w:pStyle w:val="ListParagraph"/>
        <w:numPr>
          <w:ilvl w:val="0"/>
          <w:numId w:val="20"/>
        </w:numPr>
      </w:pPr>
      <w:r>
        <w:t>Establishing best practices and appropriate tools</w:t>
      </w:r>
      <w:r w:rsidR="005310CC">
        <w:t xml:space="preserve"> for user research and interface design</w:t>
      </w:r>
      <w:r>
        <w:t>;</w:t>
      </w:r>
    </w:p>
    <w:p w14:paraId="7CA59E2E" w14:textId="77777777" w:rsidR="00BF6249" w:rsidRPr="00D01922" w:rsidRDefault="00BF6249" w:rsidP="00D01922">
      <w:pPr>
        <w:pStyle w:val="ListParagraph"/>
        <w:numPr>
          <w:ilvl w:val="0"/>
          <w:numId w:val="20"/>
        </w:numPr>
        <w:rPr>
          <w:lang w:eastAsia="en-GB"/>
        </w:rPr>
      </w:pPr>
      <w:r w:rsidRPr="00D01922">
        <w:rPr>
          <w:lang w:eastAsia="en-GB"/>
        </w:rPr>
        <w:t>Advocating for and driving product discovery research;</w:t>
      </w:r>
    </w:p>
    <w:p w14:paraId="130DFA23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Service design blueprint of both the existing ecosystem and the desired state for the end-to-end customer experience;</w:t>
      </w:r>
    </w:p>
    <w:p w14:paraId="1A41B967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Cross-functional collaboration with the data science team, product management, customer support, marketing, and brand to create UX Strategy;</w:t>
      </w:r>
    </w:p>
    <w:p w14:paraId="66727018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Liaising with external agencies on customer research and product design;</w:t>
      </w:r>
    </w:p>
    <w:p w14:paraId="4F433417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Information Architecture, content strategy, and single-domain URL strategy in collaboration with solution architects and the marketing team to support the new CMS, organic search, and better customer experience;</w:t>
      </w:r>
    </w:p>
    <w:p w14:paraId="60323B5B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Feature parity of the website and the mobile application via mapping essential user journeys;</w:t>
      </w:r>
    </w:p>
    <w:p w14:paraId="021C0C92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Persona and jobs-to-be-done research;</w:t>
      </w:r>
    </w:p>
    <w:p w14:paraId="091AEFD8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Product Owner of the multi-brand, multichannel Design System that covers Hertz, Dollar, Thrifty and Firefly web and mobile products;</w:t>
      </w:r>
    </w:p>
    <w:p w14:paraId="696FEACA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Hiring talent and building a high-performing in-house design team;</w:t>
      </w:r>
    </w:p>
    <w:p w14:paraId="058F367F" w14:textId="77777777" w:rsidR="009206DA" w:rsidRDefault="009206DA" w:rsidP="00D01922">
      <w:pPr>
        <w:pStyle w:val="ListParagraph"/>
        <w:numPr>
          <w:ilvl w:val="0"/>
          <w:numId w:val="20"/>
        </w:numPr>
      </w:pPr>
      <w:r>
        <w:t>Mentoring designers.</w:t>
      </w:r>
    </w:p>
    <w:p w14:paraId="0D974F64" w14:textId="3DA94141" w:rsidR="009206DA" w:rsidRPr="00BA475E" w:rsidRDefault="009206DA" w:rsidP="00BA475E">
      <w:r>
        <w:t>I was responsible for the improvement of the digital experience of Hertz throughout the digital transformation. I led a team of four UI and micro-interaction designers, eight front-end developers and an external agency to build the cross-platform, multi-brand design system within six months. With my in-house team, we researched, redesigned, and released the new Shop</w:t>
      </w:r>
      <w:r w:rsidR="005310CC">
        <w:t xml:space="preserve"> </w:t>
      </w:r>
      <w:r>
        <w:t>&amp;</w:t>
      </w:r>
      <w:r w:rsidR="005310CC">
        <w:t xml:space="preserve"> </w:t>
      </w:r>
      <w:r>
        <w:t>Book flow for web and mobile apps. I actively participated in the UX strategy for the contactless experience, member engagement, partnership programs, and innovation track, such as exploring the possibilities of augmented reality in the mobile app. I closely collaborated with data scientists and worked on Hertz</w:t>
      </w:r>
      <w:r w:rsidR="00BA475E">
        <w:t>’</w:t>
      </w:r>
      <w:r>
        <w:t>s recommendation engine. I established meaningful messaging and eliminated error states by relying on conversational design principles to improve the self-serve experience and reduce the percentage of bookings via customer support and the time on task for booking. We significantly reduced the cancellation rate of the bookings.</w:t>
      </w:r>
    </w:p>
    <w:p w14:paraId="00CD7192" w14:textId="77777777" w:rsidR="009206DA" w:rsidRPr="00BA475E" w:rsidRDefault="009206DA" w:rsidP="00BA475E">
      <w:pPr>
        <w:pStyle w:val="Heading3"/>
      </w:pPr>
      <w:r w:rsidRPr="00BA475E">
        <w:rPr>
          <w:rStyle w:val="Strong"/>
          <w:b w:val="0"/>
          <w:bCs w:val="0"/>
        </w:rPr>
        <w:t>Irish Life</w:t>
      </w:r>
    </w:p>
    <w:p w14:paraId="648A9107" w14:textId="77777777" w:rsidR="009206DA" w:rsidRDefault="009206DA" w:rsidP="00BF6249">
      <w:pPr>
        <w:pStyle w:val="Heading4"/>
      </w:pPr>
      <w:r>
        <w:t>UX Design Lead</w:t>
      </w:r>
    </w:p>
    <w:p w14:paraId="32EAB314" w14:textId="77777777" w:rsidR="009206DA" w:rsidRDefault="009206DA" w:rsidP="00BF6249">
      <w:pPr>
        <w:pStyle w:val="Heading5"/>
      </w:pPr>
      <w:r>
        <w:t>2020 March – 2021 March</w:t>
      </w:r>
    </w:p>
    <w:p w14:paraId="70E4DD08" w14:textId="77777777" w:rsidR="009206DA" w:rsidRDefault="009206DA" w:rsidP="00BF6249">
      <w:r>
        <w:t xml:space="preserve">Irish Life is an Irish life assurance and pensions company. Irish Life has been part of the Great-West </w:t>
      </w:r>
      <w:proofErr w:type="spellStart"/>
      <w:r>
        <w:t>Lifeco</w:t>
      </w:r>
      <w:proofErr w:type="spellEnd"/>
      <w:r>
        <w:t xml:space="preserve"> Group of companies since 2013. </w:t>
      </w:r>
    </w:p>
    <w:p w14:paraId="170062C9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Participation in creating a holistic vision for the future of insurance, pension, and investments;</w:t>
      </w:r>
    </w:p>
    <w:p w14:paraId="04DA7BA2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Conducting qualitative user research for both product discovery and usability testing;</w:t>
      </w:r>
    </w:p>
    <w:p w14:paraId="4CC5BBAF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Collaborating with the analytics and marketing team, gathering qualitative insights and translating them into actionable ideas;</w:t>
      </w:r>
    </w:p>
    <w:p w14:paraId="58BE0D80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lastRenderedPageBreak/>
        <w:t>Facilitating workshops with stakeholders and management;</w:t>
      </w:r>
    </w:p>
    <w:p w14:paraId="0E18DB0B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Researching and designing the new website and digital products (mortgage protection calculator, investment calculator, pension calculator);</w:t>
      </w:r>
    </w:p>
    <w:p w14:paraId="6A97EBEB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Information Architecture (IA) to make critical decisions for new features &amp; implementations and to better follow user behaviour through multiple processes/journeys;</w:t>
      </w:r>
    </w:p>
    <w:p w14:paraId="614275AE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Designing and driving the development of the design system;</w:t>
      </w:r>
    </w:p>
    <w:p w14:paraId="4DA96FD9" w14:textId="77777777" w:rsidR="009206DA" w:rsidRDefault="009206DA" w:rsidP="00BF6249">
      <w:pPr>
        <w:pStyle w:val="ListParagraph"/>
        <w:numPr>
          <w:ilvl w:val="0"/>
          <w:numId w:val="17"/>
        </w:numPr>
      </w:pPr>
      <w:r>
        <w:t>Mentoring the design team.</w:t>
      </w:r>
    </w:p>
    <w:p w14:paraId="19687B76" w14:textId="1C22F4F3" w:rsidR="009206DA" w:rsidRPr="00BA475E" w:rsidRDefault="009206DA" w:rsidP="00BA475E">
      <w:r>
        <w:t xml:space="preserve">Researched and released the new Irish Life website within six months. Significantly improved key KPIs, such as customer engagement and </w:t>
      </w:r>
      <w:r w:rsidR="00BA475E">
        <w:t>call-back</w:t>
      </w:r>
      <w:r>
        <w:t xml:space="preserve"> requests.</w:t>
      </w:r>
    </w:p>
    <w:p w14:paraId="58550ECB" w14:textId="77777777" w:rsidR="009206DA" w:rsidRPr="00BA475E" w:rsidRDefault="009206DA" w:rsidP="00BF6249">
      <w:pPr>
        <w:pStyle w:val="Heading3"/>
        <w:rPr>
          <w:b/>
          <w:bCs/>
        </w:rPr>
      </w:pPr>
      <w:proofErr w:type="spellStart"/>
      <w:r w:rsidRPr="00BA475E">
        <w:rPr>
          <w:rStyle w:val="Strong"/>
          <w:b w:val="0"/>
          <w:bCs w:val="0"/>
          <w:color w:val="0E101A"/>
        </w:rPr>
        <w:t>Brightflag</w:t>
      </w:r>
      <w:proofErr w:type="spellEnd"/>
    </w:p>
    <w:p w14:paraId="52257309" w14:textId="77777777" w:rsidR="009206DA" w:rsidRDefault="009206DA" w:rsidP="00BF6249">
      <w:pPr>
        <w:pStyle w:val="Heading4"/>
      </w:pPr>
      <w:r>
        <w:t>Product Design Lead</w:t>
      </w:r>
    </w:p>
    <w:p w14:paraId="01BB12B0" w14:textId="77777777" w:rsidR="009206DA" w:rsidRDefault="009206DA" w:rsidP="00BF6249">
      <w:pPr>
        <w:pStyle w:val="Heading5"/>
      </w:pPr>
      <w:r>
        <w:t>2019 July – 2020 March</w:t>
      </w:r>
    </w:p>
    <w:p w14:paraId="00C8AB6E" w14:textId="77777777" w:rsidR="009206DA" w:rsidRDefault="009206DA" w:rsidP="00BF6249">
      <w:proofErr w:type="spellStart"/>
      <w:r>
        <w:t>Brightflag</w:t>
      </w:r>
      <w:proofErr w:type="spellEnd"/>
      <w:r>
        <w:t xml:space="preserve"> is the enterprise legal management (ELM) platform for corporate legal teams who want to operate more efficiently, collaborate with external service providers effectively, and strategically partner with business leaders.</w:t>
      </w:r>
    </w:p>
    <w:p w14:paraId="2D654500" w14:textId="77777777" w:rsidR="009206DA" w:rsidRDefault="009206DA" w:rsidP="00BF6249">
      <w:pPr>
        <w:pStyle w:val="ListParagraph"/>
        <w:numPr>
          <w:ilvl w:val="0"/>
          <w:numId w:val="18"/>
        </w:numPr>
      </w:pPr>
      <w:r>
        <w:t>Introducing product design as a function at the company;</w:t>
      </w:r>
    </w:p>
    <w:p w14:paraId="2114D7A7" w14:textId="77777777" w:rsidR="009206DA" w:rsidRDefault="009206DA" w:rsidP="00BF6249">
      <w:pPr>
        <w:pStyle w:val="ListParagraph"/>
        <w:numPr>
          <w:ilvl w:val="0"/>
          <w:numId w:val="18"/>
        </w:numPr>
      </w:pPr>
      <w:r>
        <w:t>Working closely with C-level management to understand product and sales strategy and align research and product design;</w:t>
      </w:r>
    </w:p>
    <w:p w14:paraId="37A1F361" w14:textId="77777777" w:rsidR="009206DA" w:rsidRDefault="009206DA" w:rsidP="00BF6249">
      <w:pPr>
        <w:pStyle w:val="ListParagraph"/>
        <w:numPr>
          <w:ilvl w:val="0"/>
          <w:numId w:val="18"/>
        </w:numPr>
      </w:pPr>
      <w:r>
        <w:t>Service design blueprinting and design thinking workshops to drive change, improve cross-functional collaboration, flash out inconsistencies and improve the existing features;</w:t>
      </w:r>
    </w:p>
    <w:p w14:paraId="5B0299EE" w14:textId="77777777" w:rsidR="009206DA" w:rsidRDefault="009206DA" w:rsidP="00BF6249">
      <w:pPr>
        <w:pStyle w:val="ListParagraph"/>
        <w:numPr>
          <w:ilvl w:val="0"/>
          <w:numId w:val="18"/>
        </w:numPr>
      </w:pPr>
      <w:r>
        <w:t>As the company just started to use Scrum, set up dual-track agile for discovery track &amp; delivery track in collaboration with the product managers;</w:t>
      </w:r>
    </w:p>
    <w:p w14:paraId="0DD81EC6" w14:textId="027A0B0E" w:rsidR="009206DA" w:rsidRDefault="009206DA" w:rsidP="00BF6249">
      <w:pPr>
        <w:pStyle w:val="ListParagraph"/>
        <w:numPr>
          <w:ilvl w:val="0"/>
          <w:numId w:val="18"/>
        </w:numPr>
      </w:pPr>
      <w:r>
        <w:t>Defining the platform</w:t>
      </w:r>
      <w:r w:rsidR="00BA475E">
        <w:t>’</w:t>
      </w:r>
      <w:r>
        <w:t>s design system;</w:t>
      </w:r>
    </w:p>
    <w:p w14:paraId="37214734" w14:textId="77777777" w:rsidR="009206DA" w:rsidRDefault="009206DA" w:rsidP="00BF6249">
      <w:pPr>
        <w:pStyle w:val="ListParagraph"/>
        <w:numPr>
          <w:ilvl w:val="0"/>
          <w:numId w:val="18"/>
        </w:numPr>
      </w:pPr>
      <w:r>
        <w:t>Managing front-end engineers implementing the design system;</w:t>
      </w:r>
    </w:p>
    <w:p w14:paraId="5663C0E8" w14:textId="360A2138" w:rsidR="009206DA" w:rsidRPr="00BA475E" w:rsidRDefault="009206DA" w:rsidP="009206DA">
      <w:pPr>
        <w:pStyle w:val="ListParagraph"/>
        <w:numPr>
          <w:ilvl w:val="0"/>
          <w:numId w:val="18"/>
        </w:numPr>
      </w:pPr>
      <w:r>
        <w:t>Introduce best practices for product and user research.</w:t>
      </w:r>
    </w:p>
    <w:p w14:paraId="4BEC5B7F" w14:textId="77777777" w:rsidR="009206DA" w:rsidRPr="00BA475E" w:rsidRDefault="009206DA" w:rsidP="00BF6249">
      <w:pPr>
        <w:pStyle w:val="Heading3"/>
        <w:rPr>
          <w:b/>
          <w:bCs/>
        </w:rPr>
      </w:pPr>
      <w:r w:rsidRPr="00BA475E">
        <w:rPr>
          <w:rStyle w:val="Strong"/>
          <w:b w:val="0"/>
          <w:bCs w:val="0"/>
          <w:color w:val="0E101A"/>
        </w:rPr>
        <w:t>Spencer Stuart International </w:t>
      </w:r>
    </w:p>
    <w:p w14:paraId="457F0176" w14:textId="77777777" w:rsidR="009206DA" w:rsidRDefault="009206DA" w:rsidP="00BF6249">
      <w:pPr>
        <w:pStyle w:val="Heading4"/>
      </w:pPr>
      <w:r>
        <w:t>Senior Product Designer</w:t>
      </w:r>
    </w:p>
    <w:p w14:paraId="3467DC0B" w14:textId="77777777" w:rsidR="009206DA" w:rsidRDefault="009206DA" w:rsidP="00BF6249">
      <w:pPr>
        <w:pStyle w:val="Heading5"/>
      </w:pPr>
      <w:r>
        <w:t>2017 May – 2019 May</w:t>
      </w:r>
    </w:p>
    <w:p w14:paraId="0F71531D" w14:textId="77777777" w:rsidR="009206DA" w:rsidRDefault="009206DA" w:rsidP="00BF6249">
      <w:r>
        <w:t>Quest is a data-heavy enterprise application for web, tablet and mobile. It supports business processes such as progress tracking, reporting, finance, and invoicing. I have also introduced the Design Sprint at the company as a fast product discovery tool.</w:t>
      </w:r>
    </w:p>
    <w:p w14:paraId="098E2D18" w14:textId="77777777" w:rsidR="009206DA" w:rsidRDefault="009206DA" w:rsidP="00BF6249">
      <w:r>
        <w:t>I was responsible for the design system initiative to allow designers to build consistent interfaces faster and collaborate on designs with Sketch and Abstract.</w:t>
      </w:r>
    </w:p>
    <w:p w14:paraId="2E64B5FB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Working with business stakeholders to understand and align the business- and service design goals with the product and user goals;</w:t>
      </w:r>
    </w:p>
    <w:p w14:paraId="68A623DD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Conducting user interviews, contextual inquiries and user shadowing sessions to understand the current workflows and difficulties;</w:t>
      </w:r>
    </w:p>
    <w:p w14:paraId="48BAD2A4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Tracking features with monitoring tools and gathering data with in-app surveys and NPS;</w:t>
      </w:r>
    </w:p>
    <w:p w14:paraId="422FB2FF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Facilitating workshops and solution sessions;</w:t>
      </w:r>
    </w:p>
    <w:p w14:paraId="3AF2BD2C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Developing personas, empathy maps, user journeys, storyboards, and task flows, and translating them to screen flows;</w:t>
      </w:r>
    </w:p>
    <w:p w14:paraId="0D502757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Building and testing prototypes and UIs;</w:t>
      </w:r>
    </w:p>
    <w:p w14:paraId="5701ECBA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Collaborating with the development teams to understand technical requirements and feasibility;</w:t>
      </w:r>
    </w:p>
    <w:p w14:paraId="7FE37747" w14:textId="77777777" w:rsidR="009206DA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lastRenderedPageBreak/>
        <w:t>Defining epics, stories, themes, and initiatives along with product managers and product owners;</w:t>
      </w:r>
    </w:p>
    <w:p w14:paraId="185198A9" w14:textId="1BA510DD" w:rsidR="009206DA" w:rsidRPr="00BA475E" w:rsidRDefault="009206DA" w:rsidP="009206DA">
      <w:pPr>
        <w:numPr>
          <w:ilvl w:val="0"/>
          <w:numId w:val="4"/>
        </w:numPr>
        <w:rPr>
          <w:color w:val="0E101A"/>
        </w:rPr>
      </w:pPr>
      <w:r>
        <w:rPr>
          <w:color w:val="0E101A"/>
        </w:rPr>
        <w:t>Participate in writing acceptance criteria and testing against it.</w:t>
      </w:r>
    </w:p>
    <w:p w14:paraId="0D5A4398" w14:textId="77777777" w:rsidR="009206DA" w:rsidRPr="00BF6249" w:rsidRDefault="009206DA" w:rsidP="00BF6249">
      <w:pPr>
        <w:pStyle w:val="Heading3"/>
      </w:pPr>
      <w:proofErr w:type="spellStart"/>
      <w:r w:rsidRPr="00BF6249">
        <w:rPr>
          <w:rStyle w:val="Strong"/>
          <w:b w:val="0"/>
          <w:bCs w:val="0"/>
        </w:rPr>
        <w:t>Genero</w:t>
      </w:r>
      <w:proofErr w:type="spellEnd"/>
      <w:r w:rsidRPr="00BF6249">
        <w:rPr>
          <w:rStyle w:val="Strong"/>
          <w:b w:val="0"/>
          <w:bCs w:val="0"/>
        </w:rPr>
        <w:t xml:space="preserve"> Group</w:t>
      </w:r>
    </w:p>
    <w:p w14:paraId="5ADFDA89" w14:textId="77777777" w:rsidR="009206DA" w:rsidRDefault="009206DA" w:rsidP="00BF6249">
      <w:pPr>
        <w:pStyle w:val="Heading4"/>
      </w:pPr>
      <w:r>
        <w:t>Digital Product Design Lead</w:t>
      </w:r>
    </w:p>
    <w:p w14:paraId="58CF9C13" w14:textId="77777777" w:rsidR="009206DA" w:rsidRDefault="009206DA" w:rsidP="00BF6249">
      <w:pPr>
        <w:pStyle w:val="Heading5"/>
      </w:pPr>
      <w:r>
        <w:t>2015 – 2016</w:t>
      </w:r>
    </w:p>
    <w:p w14:paraId="2FA36ABB" w14:textId="64AA8EBE" w:rsidR="009206DA" w:rsidRDefault="009206DA" w:rsidP="00BF6249">
      <w:r>
        <w:t>I worked in active collaboration with social researchers, UI designers, and development teams on high-end design solutions. The agency</w:t>
      </w:r>
      <w:r w:rsidR="00BA475E">
        <w:t>’</w:t>
      </w:r>
      <w:r>
        <w:t>s biggest client was the most prominent Hungarian bank, OTP. </w:t>
      </w:r>
    </w:p>
    <w:p w14:paraId="2B425C01" w14:textId="77777777" w:rsidR="009206DA" w:rsidRDefault="009206DA" w:rsidP="009206DA">
      <w:pPr>
        <w:numPr>
          <w:ilvl w:val="0"/>
          <w:numId w:val="5"/>
        </w:numPr>
        <w:rPr>
          <w:color w:val="0E101A"/>
        </w:rPr>
      </w:pPr>
      <w:proofErr w:type="spellStart"/>
      <w:r>
        <w:rPr>
          <w:color w:val="0E101A"/>
        </w:rPr>
        <w:t>Productisation</w:t>
      </w:r>
      <w:proofErr w:type="spellEnd"/>
      <w:r>
        <w:rPr>
          <w:color w:val="0E101A"/>
        </w:rPr>
        <w:t xml:space="preserve"> of the internet banking applications for both private and corporate accounts;</w:t>
      </w:r>
    </w:p>
    <w:p w14:paraId="2BD06490" w14:textId="77777777" w:rsidR="009206DA" w:rsidRDefault="009206DA" w:rsidP="009206DA">
      <w:pPr>
        <w:numPr>
          <w:ilvl w:val="0"/>
          <w:numId w:val="5"/>
        </w:numPr>
        <w:rPr>
          <w:color w:val="0E101A"/>
        </w:rPr>
      </w:pPr>
      <w:r>
        <w:rPr>
          <w:color w:val="0E101A"/>
        </w:rPr>
        <w:t>Designing cross-platform mobile banking and wallet applications end-to-end, from research to development;</w:t>
      </w:r>
    </w:p>
    <w:p w14:paraId="74AEA5C0" w14:textId="77777777" w:rsidR="009206DA" w:rsidRDefault="009206DA" w:rsidP="009206DA">
      <w:pPr>
        <w:numPr>
          <w:ilvl w:val="0"/>
          <w:numId w:val="5"/>
        </w:numPr>
        <w:rPr>
          <w:color w:val="0E101A"/>
        </w:rPr>
      </w:pPr>
      <w:r>
        <w:rPr>
          <w:color w:val="0E101A"/>
        </w:rPr>
        <w:t>Conducting focus group testing;</w:t>
      </w:r>
    </w:p>
    <w:p w14:paraId="543C0402" w14:textId="46B2C2B9" w:rsidR="009206DA" w:rsidRPr="00BA475E" w:rsidRDefault="009206DA" w:rsidP="009206DA">
      <w:pPr>
        <w:numPr>
          <w:ilvl w:val="0"/>
          <w:numId w:val="5"/>
        </w:numPr>
        <w:rPr>
          <w:color w:val="0E101A"/>
        </w:rPr>
      </w:pPr>
      <w:r>
        <w:rPr>
          <w:color w:val="0E101A"/>
        </w:rPr>
        <w:t>Field research, task-based user testing and prototype testing.</w:t>
      </w:r>
    </w:p>
    <w:p w14:paraId="1D72A176" w14:textId="77777777" w:rsidR="009206DA" w:rsidRPr="00BF6249" w:rsidRDefault="009206DA" w:rsidP="00BF6249">
      <w:pPr>
        <w:pStyle w:val="Heading3"/>
      </w:pPr>
      <w:proofErr w:type="spellStart"/>
      <w:r w:rsidRPr="00BF6249">
        <w:rPr>
          <w:rStyle w:val="Strong"/>
          <w:b w:val="0"/>
          <w:bCs w:val="0"/>
        </w:rPr>
        <w:t>NovuSoftware</w:t>
      </w:r>
      <w:proofErr w:type="spellEnd"/>
      <w:r w:rsidRPr="00BF6249">
        <w:rPr>
          <w:rStyle w:val="Strong"/>
          <w:b w:val="0"/>
          <w:bCs w:val="0"/>
        </w:rPr>
        <w:t xml:space="preserve"> Ltd.</w:t>
      </w:r>
    </w:p>
    <w:p w14:paraId="51A8F273" w14:textId="77777777" w:rsidR="009206DA" w:rsidRDefault="009206DA" w:rsidP="00BA475E">
      <w:pPr>
        <w:pStyle w:val="Heading4"/>
      </w:pPr>
      <w:r>
        <w:t>Senior UX Designer</w:t>
      </w:r>
    </w:p>
    <w:p w14:paraId="596A03A9" w14:textId="77777777" w:rsidR="009206DA" w:rsidRDefault="009206DA" w:rsidP="00BA475E">
      <w:pPr>
        <w:pStyle w:val="Heading5"/>
      </w:pPr>
      <w:r>
        <w:t>2013 – 2015</w:t>
      </w:r>
    </w:p>
    <w:p w14:paraId="531B5B16" w14:textId="77777777" w:rsidR="009206DA" w:rsidRDefault="009206DA" w:rsidP="00BA475E">
      <w:r>
        <w:t>I worked with scrum teams closely with front-end and back-end developers on several in-house projects, primarily an online traffic management system. </w:t>
      </w:r>
    </w:p>
    <w:p w14:paraId="5B823C06" w14:textId="77777777" w:rsidR="009206DA" w:rsidRDefault="009206DA" w:rsidP="009206DA">
      <w:pPr>
        <w:numPr>
          <w:ilvl w:val="0"/>
          <w:numId w:val="6"/>
        </w:numPr>
        <w:rPr>
          <w:color w:val="0E101A"/>
        </w:rPr>
      </w:pPr>
      <w:r>
        <w:rPr>
          <w:color w:val="0E101A"/>
        </w:rPr>
        <w:t>Quantitative research methods, data- and search log analysis;</w:t>
      </w:r>
    </w:p>
    <w:p w14:paraId="2E4594A3" w14:textId="77777777" w:rsidR="009206DA" w:rsidRDefault="009206DA" w:rsidP="009206DA">
      <w:pPr>
        <w:numPr>
          <w:ilvl w:val="0"/>
          <w:numId w:val="6"/>
        </w:numPr>
        <w:rPr>
          <w:color w:val="0E101A"/>
        </w:rPr>
      </w:pPr>
      <w:r>
        <w:rPr>
          <w:color w:val="0E101A"/>
        </w:rPr>
        <w:t>Cross-functional collaboration with customer support, product management, and risk management teams;</w:t>
      </w:r>
    </w:p>
    <w:p w14:paraId="3E63FE9E" w14:textId="77777777" w:rsidR="009206DA" w:rsidRDefault="009206DA" w:rsidP="009206DA">
      <w:pPr>
        <w:numPr>
          <w:ilvl w:val="0"/>
          <w:numId w:val="6"/>
        </w:numPr>
        <w:rPr>
          <w:color w:val="0E101A"/>
        </w:rPr>
      </w:pPr>
      <w:r>
        <w:rPr>
          <w:color w:val="0E101A"/>
        </w:rPr>
        <w:t>Translating the findings to user journeys, task flows and wireframes;</w:t>
      </w:r>
    </w:p>
    <w:p w14:paraId="1D2BBF3A" w14:textId="77777777" w:rsidR="009206DA" w:rsidRDefault="009206DA" w:rsidP="009206DA">
      <w:pPr>
        <w:numPr>
          <w:ilvl w:val="0"/>
          <w:numId w:val="6"/>
        </w:numPr>
        <w:rPr>
          <w:color w:val="0E101A"/>
        </w:rPr>
      </w:pPr>
      <w:r>
        <w:rPr>
          <w:color w:val="0E101A"/>
        </w:rPr>
        <w:t>Rapid prototyping and usability testing;</w:t>
      </w:r>
    </w:p>
    <w:p w14:paraId="3253E704" w14:textId="77777777" w:rsidR="009206DA" w:rsidRDefault="009206DA" w:rsidP="009206DA">
      <w:pPr>
        <w:numPr>
          <w:ilvl w:val="0"/>
          <w:numId w:val="6"/>
        </w:numPr>
        <w:rPr>
          <w:color w:val="0E101A"/>
        </w:rPr>
      </w:pPr>
      <w:r>
        <w:rPr>
          <w:color w:val="0E101A"/>
        </w:rPr>
        <w:t>Multivariate testing;</w:t>
      </w:r>
    </w:p>
    <w:p w14:paraId="3CE84FE0" w14:textId="34585FF9" w:rsidR="009206DA" w:rsidRPr="00BA475E" w:rsidRDefault="009206DA" w:rsidP="009206DA">
      <w:pPr>
        <w:numPr>
          <w:ilvl w:val="0"/>
          <w:numId w:val="6"/>
        </w:numPr>
        <w:rPr>
          <w:color w:val="0E101A"/>
        </w:rPr>
      </w:pPr>
      <w:r>
        <w:rPr>
          <w:color w:val="0E101A"/>
        </w:rPr>
        <w:t>User interface design.</w:t>
      </w:r>
    </w:p>
    <w:p w14:paraId="374D167F" w14:textId="77777777" w:rsidR="009206DA" w:rsidRPr="00BF6249" w:rsidRDefault="009206DA" w:rsidP="00BF6249">
      <w:pPr>
        <w:pStyle w:val="Heading3"/>
        <w:rPr>
          <w:b/>
          <w:bCs/>
        </w:rPr>
      </w:pPr>
      <w:r w:rsidRPr="00BF6249">
        <w:rPr>
          <w:rStyle w:val="Strong"/>
          <w:b w:val="0"/>
          <w:bCs w:val="0"/>
          <w:color w:val="0E101A"/>
        </w:rPr>
        <w:t>Consultant</w:t>
      </w:r>
    </w:p>
    <w:p w14:paraId="2364E2FA" w14:textId="77777777" w:rsidR="009206DA" w:rsidRDefault="009206DA" w:rsidP="00BA475E">
      <w:pPr>
        <w:pStyle w:val="Heading4"/>
      </w:pPr>
      <w:r>
        <w:t>UX/UI Design</w:t>
      </w:r>
    </w:p>
    <w:p w14:paraId="70644651" w14:textId="77777777" w:rsidR="009206DA" w:rsidRDefault="009206DA" w:rsidP="00BA475E">
      <w:pPr>
        <w:pStyle w:val="Heading5"/>
      </w:pPr>
      <w:r>
        <w:t>2011 – 2013</w:t>
      </w:r>
    </w:p>
    <w:p w14:paraId="084ABB79" w14:textId="5603EFB2" w:rsidR="009206DA" w:rsidRPr="00BA475E" w:rsidRDefault="009206DA" w:rsidP="00BA475E">
      <w:r>
        <w:t>I worked for start</w:t>
      </w:r>
      <w:r w:rsidR="00BA475E">
        <w:t>-</w:t>
      </w:r>
      <w:r>
        <w:t>ups on end-to-end design solutions.</w:t>
      </w:r>
    </w:p>
    <w:p w14:paraId="3606D4EB" w14:textId="77777777" w:rsidR="009206DA" w:rsidRPr="00BA475E" w:rsidRDefault="009206DA" w:rsidP="00BA475E">
      <w:pPr>
        <w:pStyle w:val="Heading3"/>
      </w:pPr>
      <w:proofErr w:type="spellStart"/>
      <w:r w:rsidRPr="00BA475E">
        <w:rPr>
          <w:rStyle w:val="Strong"/>
          <w:b w:val="0"/>
          <w:bCs w:val="0"/>
        </w:rPr>
        <w:t>Docler</w:t>
      </w:r>
      <w:proofErr w:type="spellEnd"/>
      <w:r w:rsidRPr="00BA475E">
        <w:rPr>
          <w:rStyle w:val="Strong"/>
          <w:b w:val="0"/>
          <w:bCs w:val="0"/>
        </w:rPr>
        <w:t xml:space="preserve"> Holding </w:t>
      </w:r>
      <w:proofErr w:type="spellStart"/>
      <w:r w:rsidRPr="00BA475E">
        <w:rPr>
          <w:rStyle w:val="Strong"/>
          <w:b w:val="0"/>
          <w:bCs w:val="0"/>
        </w:rPr>
        <w:t>Zrt</w:t>
      </w:r>
      <w:proofErr w:type="spellEnd"/>
      <w:r w:rsidRPr="00BA475E">
        <w:rPr>
          <w:rStyle w:val="Strong"/>
          <w:b w:val="0"/>
          <w:bCs w:val="0"/>
        </w:rPr>
        <w:t xml:space="preserve">. &amp; </w:t>
      </w:r>
      <w:proofErr w:type="spellStart"/>
      <w:r w:rsidRPr="00BA475E">
        <w:rPr>
          <w:rStyle w:val="Strong"/>
          <w:b w:val="0"/>
          <w:bCs w:val="0"/>
        </w:rPr>
        <w:t>Escalion</w:t>
      </w:r>
      <w:proofErr w:type="spellEnd"/>
      <w:r w:rsidRPr="00BA475E">
        <w:rPr>
          <w:rStyle w:val="Strong"/>
          <w:b w:val="0"/>
          <w:bCs w:val="0"/>
        </w:rPr>
        <w:t xml:space="preserve"> </w:t>
      </w:r>
      <w:proofErr w:type="spellStart"/>
      <w:r w:rsidRPr="00BA475E">
        <w:rPr>
          <w:rStyle w:val="Strong"/>
          <w:b w:val="0"/>
          <w:bCs w:val="0"/>
        </w:rPr>
        <w:t>S.à</w:t>
      </w:r>
      <w:proofErr w:type="spellEnd"/>
      <w:r w:rsidRPr="00BA475E">
        <w:rPr>
          <w:rStyle w:val="Strong"/>
          <w:b w:val="0"/>
          <w:bCs w:val="0"/>
        </w:rPr>
        <w:t xml:space="preserve"> </w:t>
      </w:r>
      <w:proofErr w:type="spellStart"/>
      <w:r w:rsidRPr="00BA475E">
        <w:rPr>
          <w:rStyle w:val="Strong"/>
          <w:b w:val="0"/>
          <w:bCs w:val="0"/>
        </w:rPr>
        <w:t>r.l</w:t>
      </w:r>
      <w:proofErr w:type="spellEnd"/>
      <w:r w:rsidRPr="00BA475E">
        <w:rPr>
          <w:rStyle w:val="Strong"/>
          <w:b w:val="0"/>
          <w:bCs w:val="0"/>
        </w:rPr>
        <w:t>.</w:t>
      </w:r>
    </w:p>
    <w:p w14:paraId="3F230B8B" w14:textId="77777777" w:rsidR="009206DA" w:rsidRDefault="009206DA" w:rsidP="00BA475E">
      <w:pPr>
        <w:pStyle w:val="Heading4"/>
      </w:pPr>
      <w:r>
        <w:t>UX/UI Designer</w:t>
      </w:r>
    </w:p>
    <w:p w14:paraId="3E7EBAF9" w14:textId="079FFEDC" w:rsidR="009206DA" w:rsidRDefault="00BA475E" w:rsidP="00BA475E">
      <w:pPr>
        <w:pStyle w:val="Heading5"/>
      </w:pPr>
      <w:r>
        <w:t xml:space="preserve">2005, </w:t>
      </w:r>
      <w:r w:rsidR="009206DA">
        <w:t>200</w:t>
      </w:r>
      <w:r>
        <w:t>7</w:t>
      </w:r>
      <w:r w:rsidR="009206DA">
        <w:t>–2011</w:t>
      </w:r>
    </w:p>
    <w:p w14:paraId="1ED7B661" w14:textId="77777777" w:rsidR="009206DA" w:rsidRDefault="009206DA" w:rsidP="00BA475E">
      <w:proofErr w:type="spellStart"/>
      <w:r>
        <w:t>Docler</w:t>
      </w:r>
      <w:proofErr w:type="spellEnd"/>
      <w:r>
        <w:t xml:space="preserve"> Holding is a multinational enterprise with more than 2000 employees in Luxemburg, Hungary and the United States. </w:t>
      </w:r>
      <w:proofErr w:type="spellStart"/>
      <w:r>
        <w:t>Escalion</w:t>
      </w:r>
      <w:proofErr w:type="spellEnd"/>
      <w:r>
        <w:t xml:space="preserve"> is one of the companies under </w:t>
      </w:r>
      <w:proofErr w:type="spellStart"/>
      <w:r>
        <w:t>Docler</w:t>
      </w:r>
      <w:proofErr w:type="spellEnd"/>
      <w:r>
        <w:t xml:space="preserve"> Holding's umbrella, providing online payment services worldwide.</w:t>
      </w:r>
    </w:p>
    <w:p w14:paraId="547C6B7F" w14:textId="77777777" w:rsidR="009206DA" w:rsidRDefault="009206DA" w:rsidP="009206DA">
      <w:pPr>
        <w:numPr>
          <w:ilvl w:val="0"/>
          <w:numId w:val="8"/>
        </w:numPr>
        <w:rPr>
          <w:color w:val="0E101A"/>
        </w:rPr>
      </w:pPr>
      <w:r>
        <w:rPr>
          <w:color w:val="0E101A"/>
        </w:rPr>
        <w:t xml:space="preserve">Design and maintain the corporate identity of </w:t>
      </w:r>
      <w:proofErr w:type="spellStart"/>
      <w:r>
        <w:rPr>
          <w:color w:val="0E101A"/>
        </w:rPr>
        <w:t>Docler</w:t>
      </w:r>
      <w:proofErr w:type="spellEnd"/>
      <w:r>
        <w:rPr>
          <w:color w:val="0E101A"/>
        </w:rPr>
        <w:t xml:space="preserve"> Holding;</w:t>
      </w:r>
    </w:p>
    <w:p w14:paraId="4434D32F" w14:textId="77777777" w:rsidR="009206DA" w:rsidRDefault="009206DA" w:rsidP="009206DA">
      <w:pPr>
        <w:numPr>
          <w:ilvl w:val="0"/>
          <w:numId w:val="8"/>
        </w:numPr>
        <w:rPr>
          <w:color w:val="0E101A"/>
        </w:rPr>
      </w:pPr>
      <w:r>
        <w:rPr>
          <w:color w:val="0E101A"/>
        </w:rPr>
        <w:t>Manage design initiatives across multiple teams and companies;</w:t>
      </w:r>
    </w:p>
    <w:p w14:paraId="39968911" w14:textId="77777777" w:rsidR="009206DA" w:rsidRDefault="009206DA" w:rsidP="009206DA">
      <w:pPr>
        <w:numPr>
          <w:ilvl w:val="0"/>
          <w:numId w:val="8"/>
        </w:numPr>
        <w:rPr>
          <w:color w:val="0E101A"/>
        </w:rPr>
      </w:pPr>
      <w:r>
        <w:rPr>
          <w:color w:val="0E101A"/>
        </w:rPr>
        <w:t>Qualitative and quantitative user research for online payment and risk management systems;</w:t>
      </w:r>
    </w:p>
    <w:p w14:paraId="5F152698" w14:textId="77777777" w:rsidR="009206DA" w:rsidRDefault="009206DA" w:rsidP="009206DA">
      <w:pPr>
        <w:numPr>
          <w:ilvl w:val="0"/>
          <w:numId w:val="8"/>
        </w:numPr>
        <w:rPr>
          <w:color w:val="0E101A"/>
        </w:rPr>
      </w:pPr>
      <w:r>
        <w:rPr>
          <w:color w:val="0E101A"/>
        </w:rPr>
        <w:t>Prototype and test user interfaces for online payment and risk management systems;</w:t>
      </w:r>
    </w:p>
    <w:p w14:paraId="5FF6DF77" w14:textId="15283E4C" w:rsidR="009206DA" w:rsidRPr="00BA475E" w:rsidRDefault="009206DA" w:rsidP="009206DA">
      <w:pPr>
        <w:numPr>
          <w:ilvl w:val="0"/>
          <w:numId w:val="8"/>
        </w:numPr>
        <w:rPr>
          <w:color w:val="0E101A"/>
        </w:rPr>
      </w:pPr>
      <w:r>
        <w:rPr>
          <w:color w:val="0E101A"/>
        </w:rPr>
        <w:t>Heuristics, task analysis and optimisation.</w:t>
      </w:r>
    </w:p>
    <w:p w14:paraId="360511DE" w14:textId="77777777" w:rsidR="00D4363D" w:rsidRDefault="00D4363D" w:rsidP="009206DA"/>
    <w:p w14:paraId="1FCA7B82" w14:textId="77777777" w:rsidR="009206DA" w:rsidRPr="009206DA" w:rsidRDefault="009206DA" w:rsidP="009206DA">
      <w:pPr>
        <w:pStyle w:val="Heading2"/>
      </w:pPr>
      <w:r w:rsidRPr="009206DA">
        <w:lastRenderedPageBreak/>
        <w:t>Education</w:t>
      </w:r>
    </w:p>
    <w:p w14:paraId="35F0E007" w14:textId="77777777" w:rsidR="009206DA" w:rsidRPr="005B6CF0" w:rsidRDefault="009206DA" w:rsidP="005B6CF0">
      <w:pPr>
        <w:pStyle w:val="Heading3"/>
      </w:pPr>
      <w:r w:rsidRPr="005B6CF0">
        <w:rPr>
          <w:rStyle w:val="Strong"/>
          <w:b w:val="0"/>
          <w:bCs w:val="0"/>
        </w:rPr>
        <w:t>University of Wolverhampton, Wolverhampton, England</w:t>
      </w:r>
    </w:p>
    <w:p w14:paraId="74CF300D" w14:textId="2B3CD15F" w:rsidR="009206DA" w:rsidRDefault="001E007A" w:rsidP="00BF6249">
      <w:pPr>
        <w:pStyle w:val="Heading4"/>
      </w:pPr>
      <w:r>
        <w:t xml:space="preserve">MSc in </w:t>
      </w:r>
      <w:r w:rsidR="009206DA">
        <w:t>Psychology</w:t>
      </w:r>
      <w:r w:rsidR="00D4363D">
        <w:t>, in progress</w:t>
      </w:r>
    </w:p>
    <w:p w14:paraId="22AFE667" w14:textId="14A8DF88" w:rsidR="009206DA" w:rsidRPr="00B357B9" w:rsidRDefault="009206DA" w:rsidP="00B357B9">
      <w:r>
        <w:t>Specialisation: Human behaviour and perception, behaviour change, designing interventions</w:t>
      </w:r>
    </w:p>
    <w:p w14:paraId="5126CF17" w14:textId="77777777" w:rsidR="009206DA" w:rsidRPr="005B6CF0" w:rsidRDefault="009206DA" w:rsidP="005B6CF0">
      <w:pPr>
        <w:pStyle w:val="Heading3"/>
      </w:pPr>
      <w:proofErr w:type="spellStart"/>
      <w:r w:rsidRPr="005B6CF0">
        <w:rPr>
          <w:rStyle w:val="Strong"/>
          <w:b w:val="0"/>
          <w:bCs w:val="0"/>
        </w:rPr>
        <w:t>Dún</w:t>
      </w:r>
      <w:proofErr w:type="spellEnd"/>
      <w:r w:rsidRPr="005B6CF0">
        <w:rPr>
          <w:rStyle w:val="Strong"/>
          <w:b w:val="0"/>
          <w:bCs w:val="0"/>
        </w:rPr>
        <w:t xml:space="preserve"> Laoghaire Institute of Art, Design + Technology, Dublin, Ireland</w:t>
      </w:r>
    </w:p>
    <w:p w14:paraId="58E37EBE" w14:textId="6FA1D3ED" w:rsidR="009206DA" w:rsidRDefault="009206DA" w:rsidP="00BF6249">
      <w:pPr>
        <w:pStyle w:val="Heading4"/>
      </w:pPr>
      <w:r>
        <w:t>MSc in Cyberpsycholog</w:t>
      </w:r>
      <w:r w:rsidR="00D4363D">
        <w:t>y</w:t>
      </w:r>
    </w:p>
    <w:p w14:paraId="2A82339D" w14:textId="7CE745AB" w:rsidR="009206DA" w:rsidRDefault="009206DA" w:rsidP="009206DA">
      <w:r>
        <w:t>Specialisation: HCI, Computer-mediated communication, conversational design, and online consumer behaviour</w:t>
      </w:r>
    </w:p>
    <w:p w14:paraId="6002D9C9" w14:textId="4F68A1F6" w:rsidR="009206DA" w:rsidRDefault="009206DA" w:rsidP="009206DA">
      <w:r>
        <w:t>Thesis: Conversational Commerce. The effect of conversational design on user trust and purchase intention</w:t>
      </w:r>
    </w:p>
    <w:p w14:paraId="41B7384E" w14:textId="31C9B935" w:rsidR="009206DA" w:rsidRPr="00B357B9" w:rsidRDefault="009206DA" w:rsidP="00B357B9">
      <w:r>
        <w:t>Theoretical background: Persuasion Theory, Framing Theory, Theory of Planned Behavio</w:t>
      </w:r>
      <w:r w:rsidR="005310CC">
        <w:t>u</w:t>
      </w:r>
      <w:r>
        <w:t>r, Purchase Intention Theory, and Computers as Social Actors Paradigm</w:t>
      </w:r>
      <w:r w:rsidR="00031AA2">
        <w:t>.</w:t>
      </w:r>
    </w:p>
    <w:p w14:paraId="2CF7DCDB" w14:textId="77777777" w:rsidR="009206DA" w:rsidRPr="005B6CF0" w:rsidRDefault="009206DA" w:rsidP="005B6CF0">
      <w:pPr>
        <w:pStyle w:val="Heading3"/>
      </w:pPr>
      <w:r w:rsidRPr="005B6CF0">
        <w:rPr>
          <w:rStyle w:val="Strong"/>
          <w:b w:val="0"/>
          <w:bCs w:val="0"/>
        </w:rPr>
        <w:t>Dublin Institute of Technology, Dublin, Ireland</w:t>
      </w:r>
    </w:p>
    <w:p w14:paraId="317BFCF8" w14:textId="3FCB82DF" w:rsidR="009206DA" w:rsidRDefault="00B43C1D" w:rsidP="00B43C1D">
      <w:pPr>
        <w:pStyle w:val="Heading4"/>
      </w:pPr>
      <w:r>
        <w:t xml:space="preserve">BSc in </w:t>
      </w:r>
      <w:r w:rsidR="009206DA">
        <w:t>Digital Technology, Design &amp; Innovation</w:t>
      </w:r>
      <w:r>
        <w:t>, 1st Class Honours with Distinction</w:t>
      </w:r>
    </w:p>
    <w:p w14:paraId="5038553D" w14:textId="22D30664" w:rsidR="009206DA" w:rsidRPr="00B357B9" w:rsidRDefault="009206DA" w:rsidP="00B357B9">
      <w:r>
        <w:t>Industry Project: Mobile application for Motivation Ireland. Healthy weight management, progress tracking, food tracking, and behavioural change design. User research, interface design, and development plan for continuous delivery.</w:t>
      </w:r>
    </w:p>
    <w:p w14:paraId="1C2AD64F" w14:textId="77777777" w:rsidR="009206DA" w:rsidRPr="005B6CF0" w:rsidRDefault="009206DA" w:rsidP="005B6CF0">
      <w:pPr>
        <w:pStyle w:val="Heading3"/>
      </w:pPr>
      <w:r w:rsidRPr="005B6CF0">
        <w:rPr>
          <w:rStyle w:val="Strong"/>
          <w:b w:val="0"/>
          <w:bCs w:val="0"/>
        </w:rPr>
        <w:t>Moholy-Nagy University of Art and Design, Budapest, Hungary</w:t>
      </w:r>
    </w:p>
    <w:p w14:paraId="5E69A933" w14:textId="1DD28F21" w:rsidR="00B357B9" w:rsidRDefault="009206DA" w:rsidP="00B357B9">
      <w:pPr>
        <w:pStyle w:val="Heading4"/>
      </w:pPr>
      <w:r>
        <w:t>Graphic Design, Typography Specialisation</w:t>
      </w:r>
    </w:p>
    <w:p w14:paraId="00E2FFBE" w14:textId="77777777" w:rsidR="00B357B9" w:rsidRPr="00BF6249" w:rsidRDefault="00B357B9" w:rsidP="00B357B9">
      <w:pPr>
        <w:pStyle w:val="Heading2"/>
      </w:pPr>
      <w:r w:rsidRPr="00BF6249">
        <w:t>Certifications</w:t>
      </w:r>
    </w:p>
    <w:p w14:paraId="1F79D2CC" w14:textId="77777777" w:rsidR="00B357B9" w:rsidRDefault="00B357B9" w:rsidP="00B357B9">
      <w:r>
        <w:t>Critical Research (IADT)</w:t>
      </w:r>
    </w:p>
    <w:p w14:paraId="1F98AD7C" w14:textId="77777777" w:rsidR="00B357B9" w:rsidRDefault="00B357B9" w:rsidP="00B357B9">
      <w:r>
        <w:t>Design Thinking</w:t>
      </w:r>
    </w:p>
    <w:p w14:paraId="3F443711" w14:textId="77777777" w:rsidR="00B357B9" w:rsidRDefault="00B357B9" w:rsidP="00B357B9">
      <w:r>
        <w:t>Agile Methods for UX Design (IDF)</w:t>
      </w:r>
    </w:p>
    <w:p w14:paraId="37014E2C" w14:textId="77777777" w:rsidR="00B357B9" w:rsidRDefault="00B357B9" w:rsidP="00B357B9">
      <w:r>
        <w:t>Conducting Usability Testing (IDF)</w:t>
      </w:r>
    </w:p>
    <w:p w14:paraId="4820B89D" w14:textId="77777777" w:rsidR="00B357B9" w:rsidRDefault="00B357B9" w:rsidP="00B357B9">
      <w:r w:rsidRPr="00D4363D">
        <w:t>Service Design: How to Design Integrated Service Experiences</w:t>
      </w:r>
      <w:r>
        <w:t xml:space="preserve"> (IDF)</w:t>
      </w:r>
    </w:p>
    <w:p w14:paraId="2A573594" w14:textId="77777777" w:rsidR="00B357B9" w:rsidRDefault="00B357B9" w:rsidP="00B357B9">
      <w:r w:rsidRPr="00D4363D">
        <w:t>UX Management: Strategy and Tactics</w:t>
      </w:r>
      <w:r>
        <w:t xml:space="preserve"> (IDF)</w:t>
      </w:r>
    </w:p>
    <w:p w14:paraId="6EAF40BC" w14:textId="77777777" w:rsidR="00B357B9" w:rsidRDefault="00B357B9" w:rsidP="00B357B9">
      <w:r w:rsidRPr="00D4363D">
        <w:t>How to Design for Augmented and Virtual Reality</w:t>
      </w:r>
      <w:r>
        <w:t xml:space="preserve"> (IDF)</w:t>
      </w:r>
    </w:p>
    <w:p w14:paraId="5453618F" w14:textId="77777777" w:rsidR="00B357B9" w:rsidRDefault="00B357B9" w:rsidP="00B357B9">
      <w:r>
        <w:t>Design Sprint Facilitator (Google Ventures, AJ &amp; Smart)</w:t>
      </w:r>
    </w:p>
    <w:p w14:paraId="39E0D1F2" w14:textId="77777777" w:rsidR="00B357B9" w:rsidRPr="00B357B9" w:rsidRDefault="00B357B9" w:rsidP="00B357B9"/>
    <w:sectPr w:rsidR="00B357B9" w:rsidRPr="00B357B9" w:rsidSect="00BD131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08F"/>
    <w:multiLevelType w:val="hybridMultilevel"/>
    <w:tmpl w:val="33D83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D87"/>
    <w:multiLevelType w:val="multilevel"/>
    <w:tmpl w:val="AD46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3FB3"/>
    <w:multiLevelType w:val="hybridMultilevel"/>
    <w:tmpl w:val="8C7A8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8DB"/>
    <w:multiLevelType w:val="multilevel"/>
    <w:tmpl w:val="F14E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83A1B"/>
    <w:multiLevelType w:val="hybridMultilevel"/>
    <w:tmpl w:val="DA3C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A5664"/>
    <w:multiLevelType w:val="multilevel"/>
    <w:tmpl w:val="EC2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E6CBA"/>
    <w:multiLevelType w:val="multilevel"/>
    <w:tmpl w:val="B09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5399F"/>
    <w:multiLevelType w:val="multilevel"/>
    <w:tmpl w:val="8DD0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E32AB4"/>
    <w:multiLevelType w:val="multilevel"/>
    <w:tmpl w:val="E6B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94857"/>
    <w:multiLevelType w:val="multilevel"/>
    <w:tmpl w:val="F70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60C7A"/>
    <w:multiLevelType w:val="hybridMultilevel"/>
    <w:tmpl w:val="9496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23F63"/>
    <w:multiLevelType w:val="multilevel"/>
    <w:tmpl w:val="D98A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305FB"/>
    <w:multiLevelType w:val="hybridMultilevel"/>
    <w:tmpl w:val="1752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86C60"/>
    <w:multiLevelType w:val="hybridMultilevel"/>
    <w:tmpl w:val="CF7E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E2D56"/>
    <w:multiLevelType w:val="multilevel"/>
    <w:tmpl w:val="D1E8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942F8"/>
    <w:multiLevelType w:val="hybridMultilevel"/>
    <w:tmpl w:val="E6BC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76535"/>
    <w:multiLevelType w:val="multilevel"/>
    <w:tmpl w:val="CF800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0D2334"/>
    <w:multiLevelType w:val="hybridMultilevel"/>
    <w:tmpl w:val="998A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53FFE"/>
    <w:multiLevelType w:val="multilevel"/>
    <w:tmpl w:val="8DA6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BB1D11"/>
    <w:multiLevelType w:val="multilevel"/>
    <w:tmpl w:val="93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259325">
    <w:abstractNumId w:val="6"/>
  </w:num>
  <w:num w:numId="2" w16cid:durableId="530268820">
    <w:abstractNumId w:val="8"/>
  </w:num>
  <w:num w:numId="3" w16cid:durableId="1807553347">
    <w:abstractNumId w:val="18"/>
  </w:num>
  <w:num w:numId="4" w16cid:durableId="633753778">
    <w:abstractNumId w:val="7"/>
  </w:num>
  <w:num w:numId="5" w16cid:durableId="278686368">
    <w:abstractNumId w:val="1"/>
  </w:num>
  <w:num w:numId="6" w16cid:durableId="1258053526">
    <w:abstractNumId w:val="11"/>
  </w:num>
  <w:num w:numId="7" w16cid:durableId="1275861610">
    <w:abstractNumId w:val="3"/>
  </w:num>
  <w:num w:numId="8" w16cid:durableId="418912631">
    <w:abstractNumId w:val="16"/>
  </w:num>
  <w:num w:numId="9" w16cid:durableId="692269890">
    <w:abstractNumId w:val="4"/>
  </w:num>
  <w:num w:numId="10" w16cid:durableId="2093506094">
    <w:abstractNumId w:val="12"/>
  </w:num>
  <w:num w:numId="11" w16cid:durableId="1840804500">
    <w:abstractNumId w:val="17"/>
  </w:num>
  <w:num w:numId="12" w16cid:durableId="331446245">
    <w:abstractNumId w:val="9"/>
  </w:num>
  <w:num w:numId="13" w16cid:durableId="1339889073">
    <w:abstractNumId w:val="5"/>
  </w:num>
  <w:num w:numId="14" w16cid:durableId="924611692">
    <w:abstractNumId w:val="14"/>
  </w:num>
  <w:num w:numId="15" w16cid:durableId="2045866592">
    <w:abstractNumId w:val="19"/>
  </w:num>
  <w:num w:numId="16" w16cid:durableId="1307932312">
    <w:abstractNumId w:val="0"/>
  </w:num>
  <w:num w:numId="17" w16cid:durableId="1885555128">
    <w:abstractNumId w:val="15"/>
  </w:num>
  <w:num w:numId="18" w16cid:durableId="669676157">
    <w:abstractNumId w:val="13"/>
  </w:num>
  <w:num w:numId="19" w16cid:durableId="1859346997">
    <w:abstractNumId w:val="10"/>
  </w:num>
  <w:num w:numId="20" w16cid:durableId="556282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63"/>
    <w:rsid w:val="00031AA2"/>
    <w:rsid w:val="001E007A"/>
    <w:rsid w:val="003C71E0"/>
    <w:rsid w:val="00443833"/>
    <w:rsid w:val="004A20AC"/>
    <w:rsid w:val="005310CC"/>
    <w:rsid w:val="005B6CF0"/>
    <w:rsid w:val="00677FB9"/>
    <w:rsid w:val="006A6DC8"/>
    <w:rsid w:val="00726B63"/>
    <w:rsid w:val="007E7239"/>
    <w:rsid w:val="009206DA"/>
    <w:rsid w:val="00B357B9"/>
    <w:rsid w:val="00B43C1D"/>
    <w:rsid w:val="00BA475E"/>
    <w:rsid w:val="00BD131A"/>
    <w:rsid w:val="00BF6249"/>
    <w:rsid w:val="00D01922"/>
    <w:rsid w:val="00D36F8B"/>
    <w:rsid w:val="00D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F9826"/>
  <w15:chartTrackingRefBased/>
  <w15:docId w15:val="{11FEE8E7-DB49-AC45-98F4-4AD5CDC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CF0"/>
    <w:rPr>
      <w:rFonts w:ascii="Helvetica" w:hAnsi="Helvetica"/>
      <w:color w:val="0D0D0D" w:themeColor="text1" w:themeTint="F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CF0"/>
    <w:pPr>
      <w:keepNext/>
      <w:keepLines/>
      <w:spacing w:before="240"/>
      <w:outlineLvl w:val="0"/>
    </w:pPr>
    <w:rPr>
      <w:rFonts w:eastAsiaTheme="majorEastAsia" w:cstheme="majorBidi"/>
      <w:b/>
      <w:color w:val="262626" w:themeColor="text1" w:themeTint="D9"/>
      <w:sz w:val="44"/>
      <w:szCs w:val="32"/>
    </w:rPr>
  </w:style>
  <w:style w:type="paragraph" w:styleId="Heading2">
    <w:name w:val="heading 2"/>
    <w:basedOn w:val="Normal"/>
    <w:link w:val="Heading2Char"/>
    <w:uiPriority w:val="9"/>
    <w:qFormat/>
    <w:rsid w:val="005B6CF0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404040" w:themeColor="text1" w:themeTint="BF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475E"/>
    <w:pPr>
      <w:keepNext/>
      <w:keepLines/>
      <w:spacing w:before="360" w:after="120"/>
      <w:outlineLvl w:val="2"/>
    </w:pPr>
    <w:rPr>
      <w:rFonts w:eastAsiaTheme="majorEastAsia" w:cstheme="majorBidi"/>
      <w:color w:val="404040" w:themeColor="text1" w:themeTint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6F8B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next w:val="Subtitle"/>
    <w:link w:val="Heading5Char"/>
    <w:uiPriority w:val="9"/>
    <w:unhideWhenUsed/>
    <w:qFormat/>
    <w:rsid w:val="00BF6249"/>
    <w:pPr>
      <w:keepNext/>
      <w:keepLines/>
      <w:spacing w:before="40"/>
      <w:outlineLvl w:val="4"/>
    </w:pPr>
    <w:rPr>
      <w:rFonts w:ascii="HELVETICA LIGHT OBLIQUE" w:eastAsiaTheme="majorEastAsia" w:hAnsi="HELVETICA LIGHT OBLIQUE" w:cstheme="majorBidi"/>
      <w:i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B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B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B6CF0"/>
    <w:rPr>
      <w:rFonts w:ascii="Helvetica" w:eastAsia="Times New Roman" w:hAnsi="Helvetica" w:cs="Times New Roman"/>
      <w:b/>
      <w:bCs/>
      <w:color w:val="404040" w:themeColor="text1" w:themeTint="BF"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26B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206D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A475E"/>
    <w:rPr>
      <w:rFonts w:ascii="Helvetica" w:eastAsiaTheme="majorEastAsia" w:hAnsi="Helvetica" w:cstheme="majorBidi"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9206DA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CF0"/>
    <w:rPr>
      <w:rFonts w:ascii="Helvetica" w:eastAsiaTheme="majorEastAsia" w:hAnsi="Helvetica" w:cstheme="majorBidi"/>
      <w:b/>
      <w:color w:val="262626" w:themeColor="text1" w:themeTint="D9"/>
      <w:sz w:val="4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36F8B"/>
    <w:rPr>
      <w:rFonts w:ascii="Helvetica" w:eastAsiaTheme="majorEastAsia" w:hAnsi="Helvetica" w:cstheme="majorBidi"/>
      <w:b/>
      <w:iCs/>
      <w:color w:val="000000" w:themeColor="tex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F6249"/>
    <w:rPr>
      <w:rFonts w:ascii="HELVETICA LIGHT OBLIQUE" w:eastAsiaTheme="majorEastAsia" w:hAnsi="HELVETICA LIGHT OBLIQUE" w:cstheme="majorBidi"/>
      <w:i/>
      <w:color w:val="595959" w:themeColor="text1" w:themeTint="A6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24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F624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edin.com/in/gsp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parik.net/" TargetMode="External"/><Relationship Id="rId5" Type="http://schemas.openxmlformats.org/officeDocument/2006/relationships/hyperlink" Target="mailto:nora@gasparik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Gasparik (Student)</dc:creator>
  <cp:keywords/>
  <dc:description/>
  <cp:lastModifiedBy>Nora Gasparik (Student)</cp:lastModifiedBy>
  <cp:revision>7</cp:revision>
  <dcterms:created xsi:type="dcterms:W3CDTF">2022-06-27T11:27:00Z</dcterms:created>
  <dcterms:modified xsi:type="dcterms:W3CDTF">2022-06-30T07:07:00Z</dcterms:modified>
</cp:coreProperties>
</file>