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00C" w:rsidRPr="00F9200C" w:rsidRDefault="005976AF" w:rsidP="00095F0D">
      <w:pPr>
        <w:spacing w:line="276" w:lineRule="auto"/>
        <w:jc w:val="center"/>
        <w:rPr>
          <w:rFonts w:ascii="Century Gothic" w:hAnsi="Century Gothic" w:cs="Aharoni"/>
          <w:b/>
          <w:color w:val="595959" w:themeColor="text1" w:themeTint="A6"/>
          <w:spacing w:val="40"/>
          <w:sz w:val="28"/>
          <w:szCs w:val="28"/>
        </w:rPr>
      </w:pPr>
      <w:r>
        <w:rPr>
          <w:rFonts w:ascii="Century Gothic" w:hAnsi="Century Gothic" w:cs="Aharoni"/>
          <w:b/>
          <w:color w:val="595959" w:themeColor="text1" w:themeTint="A6"/>
          <w:spacing w:val="40"/>
          <w:sz w:val="28"/>
          <w:szCs w:val="28"/>
        </w:rPr>
        <w:t>TYÖSOPIMUS</w:t>
      </w:r>
    </w:p>
    <w:p w:rsidR="00C079E5" w:rsidRPr="00F9200C" w:rsidRDefault="00C079E5" w:rsidP="00095F0D">
      <w:pPr>
        <w:spacing w:line="276" w:lineRule="auto"/>
        <w:jc w:val="both"/>
        <w:rPr>
          <w:rFonts w:asciiTheme="minorHAnsi" w:hAnsiTheme="minorHAnsi" w:cstheme="minorHAnsi"/>
          <w:color w:val="595959" w:themeColor="text1" w:themeTint="A6"/>
          <w:sz w:val="22"/>
          <w:szCs w:val="22"/>
        </w:rPr>
      </w:pPr>
    </w:p>
    <w:p w:rsidR="00F9200C" w:rsidRPr="00F9200C" w:rsidRDefault="00F9200C" w:rsidP="00095F0D">
      <w:pPr>
        <w:spacing w:line="276" w:lineRule="auto"/>
        <w:jc w:val="both"/>
        <w:rPr>
          <w:rFonts w:asciiTheme="minorHAnsi" w:hAnsiTheme="minorHAnsi" w:cstheme="minorHAnsi"/>
          <w:color w:val="595959" w:themeColor="text1" w:themeTint="A6"/>
          <w:sz w:val="22"/>
          <w:szCs w:val="22"/>
        </w:rPr>
      </w:pPr>
    </w:p>
    <w:p w:rsidR="00C079E5" w:rsidRPr="00F9200C" w:rsidRDefault="009C478F" w:rsidP="00095F0D">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sidRPr="00F9200C">
        <w:rPr>
          <w:rFonts w:asciiTheme="minorHAnsi" w:hAnsiTheme="minorHAnsi" w:cstheme="minorHAnsi"/>
          <w:b/>
          <w:color w:val="595959" w:themeColor="text1" w:themeTint="A6"/>
          <w:sz w:val="22"/>
          <w:szCs w:val="22"/>
        </w:rPr>
        <w:t>OSA</w:t>
      </w:r>
      <w:r w:rsidR="00C079E5" w:rsidRPr="00F9200C">
        <w:rPr>
          <w:rFonts w:asciiTheme="minorHAnsi" w:hAnsiTheme="minorHAnsi" w:cstheme="minorHAnsi"/>
          <w:b/>
          <w:color w:val="595959" w:themeColor="text1" w:themeTint="A6"/>
          <w:sz w:val="22"/>
          <w:szCs w:val="22"/>
        </w:rPr>
        <w:t>PUOLET</w:t>
      </w:r>
      <w:r w:rsidR="00C079E5" w:rsidRPr="00F9200C">
        <w:rPr>
          <w:rFonts w:asciiTheme="minorHAnsi" w:hAnsiTheme="minorHAnsi" w:cstheme="minorHAnsi"/>
          <w:b/>
          <w:color w:val="595959" w:themeColor="text1" w:themeTint="A6"/>
          <w:sz w:val="22"/>
          <w:szCs w:val="22"/>
        </w:rPr>
        <w:tab/>
      </w:r>
    </w:p>
    <w:p w:rsidR="00F12791" w:rsidRPr="00F9200C" w:rsidRDefault="00F12791" w:rsidP="00095F0D">
      <w:pPr>
        <w:pStyle w:val="Sisennettyleipteksti"/>
        <w:spacing w:line="276" w:lineRule="auto"/>
        <w:ind w:firstLine="0"/>
        <w:jc w:val="both"/>
        <w:rPr>
          <w:rFonts w:asciiTheme="minorHAnsi" w:hAnsiTheme="minorHAnsi" w:cstheme="minorHAnsi"/>
          <w:color w:val="595959" w:themeColor="text1" w:themeTint="A6"/>
          <w:sz w:val="22"/>
          <w:szCs w:val="22"/>
        </w:rPr>
      </w:pPr>
    </w:p>
    <w:p w:rsidR="00C079E5" w:rsidRPr="00F9200C" w:rsidRDefault="00F12791" w:rsidP="00095F0D">
      <w:pPr>
        <w:pStyle w:val="Sisennettyleipteksti"/>
        <w:tabs>
          <w:tab w:val="left" w:pos="567"/>
          <w:tab w:val="left" w:pos="2552"/>
        </w:tabs>
        <w:spacing w:line="276" w:lineRule="auto"/>
        <w:ind w:left="3856"/>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w:t>
      </w:r>
      <w:r w:rsidR="005976AF" w:rsidRPr="005976AF">
        <w:rPr>
          <w:rFonts w:asciiTheme="minorHAnsi" w:hAnsiTheme="minorHAnsi" w:cstheme="minorHAnsi"/>
          <w:color w:val="595959" w:themeColor="text1" w:themeTint="A6"/>
          <w:sz w:val="22"/>
          <w:szCs w:val="22"/>
          <w:highlight w:val="yellow"/>
        </w:rPr>
        <w:t>Työnantajan nimi</w:t>
      </w:r>
      <w:r w:rsidRPr="00F9200C">
        <w:rPr>
          <w:rFonts w:asciiTheme="minorHAnsi" w:hAnsiTheme="minorHAnsi" w:cstheme="minorHAnsi"/>
          <w:color w:val="595959" w:themeColor="text1" w:themeTint="A6"/>
          <w:sz w:val="22"/>
          <w:szCs w:val="22"/>
        </w:rPr>
        <w:t>]</w:t>
      </w:r>
      <w:r w:rsidR="00C079E5" w:rsidRPr="00F9200C">
        <w:rPr>
          <w:rFonts w:asciiTheme="minorHAnsi" w:hAnsiTheme="minorHAnsi" w:cstheme="minorHAnsi"/>
          <w:color w:val="595959" w:themeColor="text1" w:themeTint="A6"/>
          <w:sz w:val="22"/>
          <w:szCs w:val="22"/>
        </w:rPr>
        <w:t xml:space="preserve"> (”</w:t>
      </w:r>
      <w:r w:rsidR="005976AF">
        <w:rPr>
          <w:rFonts w:asciiTheme="minorHAnsi" w:hAnsiTheme="minorHAnsi" w:cstheme="minorHAnsi"/>
          <w:b/>
          <w:color w:val="595959" w:themeColor="text1" w:themeTint="A6"/>
          <w:sz w:val="22"/>
          <w:szCs w:val="22"/>
        </w:rPr>
        <w:t>Työnantaja</w:t>
      </w:r>
      <w:r w:rsidR="00C079E5" w:rsidRPr="00F9200C">
        <w:rPr>
          <w:rFonts w:asciiTheme="minorHAnsi" w:hAnsiTheme="minorHAnsi" w:cstheme="minorHAnsi"/>
          <w:color w:val="595959" w:themeColor="text1" w:themeTint="A6"/>
          <w:sz w:val="22"/>
          <w:szCs w:val="22"/>
        </w:rPr>
        <w:t>”)</w:t>
      </w:r>
    </w:p>
    <w:p w:rsidR="00C079E5" w:rsidRPr="00F9200C" w:rsidRDefault="00562CF4" w:rsidP="00095F0D">
      <w:pPr>
        <w:pStyle w:val="Sisennettyleipteksti"/>
        <w:spacing w:line="276" w:lineRule="auto"/>
        <w:ind w:left="3856"/>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 xml:space="preserve">Y-tunnus: </w:t>
      </w:r>
      <w:r w:rsidR="00F12791" w:rsidRPr="00F9200C">
        <w:rPr>
          <w:rFonts w:asciiTheme="minorHAnsi" w:hAnsiTheme="minorHAnsi" w:cstheme="minorHAnsi"/>
          <w:color w:val="595959" w:themeColor="text1" w:themeTint="A6"/>
          <w:sz w:val="22"/>
          <w:szCs w:val="22"/>
        </w:rPr>
        <w:t>[</w:t>
      </w:r>
      <w:r w:rsidR="00F12791" w:rsidRPr="00F9200C">
        <w:rPr>
          <w:rFonts w:asciiTheme="minorHAnsi" w:hAnsiTheme="minorHAnsi" w:cstheme="minorHAnsi"/>
          <w:color w:val="595959" w:themeColor="text1" w:themeTint="A6"/>
          <w:sz w:val="22"/>
          <w:szCs w:val="22"/>
          <w:highlight w:val="yellow"/>
        </w:rPr>
        <w:t>•</w:t>
      </w:r>
      <w:r w:rsidR="00F12791" w:rsidRPr="00F9200C">
        <w:rPr>
          <w:rFonts w:asciiTheme="minorHAnsi" w:hAnsiTheme="minorHAnsi" w:cstheme="minorHAnsi"/>
          <w:color w:val="595959" w:themeColor="text1" w:themeTint="A6"/>
          <w:sz w:val="22"/>
          <w:szCs w:val="22"/>
        </w:rPr>
        <w:t>]</w:t>
      </w:r>
    </w:p>
    <w:p w:rsidR="00C079E5" w:rsidRPr="00F9200C" w:rsidRDefault="00F12791" w:rsidP="00095F0D">
      <w:pPr>
        <w:pStyle w:val="Otsikko1"/>
        <w:spacing w:line="276" w:lineRule="auto"/>
        <w:ind w:left="3856"/>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w:t>
      </w:r>
      <w:r w:rsidRPr="00F9200C">
        <w:rPr>
          <w:rFonts w:asciiTheme="minorHAnsi" w:hAnsiTheme="minorHAnsi" w:cstheme="minorHAnsi"/>
          <w:color w:val="595959" w:themeColor="text1" w:themeTint="A6"/>
          <w:sz w:val="22"/>
          <w:szCs w:val="22"/>
          <w:highlight w:val="yellow"/>
        </w:rPr>
        <w:t>osoite</w:t>
      </w:r>
      <w:r w:rsidRPr="00F9200C">
        <w:rPr>
          <w:rFonts w:asciiTheme="minorHAnsi" w:hAnsiTheme="minorHAnsi" w:cstheme="minorHAnsi"/>
          <w:color w:val="595959" w:themeColor="text1" w:themeTint="A6"/>
          <w:sz w:val="22"/>
          <w:szCs w:val="22"/>
        </w:rPr>
        <w:t>]</w:t>
      </w:r>
    </w:p>
    <w:p w:rsidR="00032DED" w:rsidRPr="00F9200C" w:rsidRDefault="00032DED" w:rsidP="00095F0D">
      <w:pPr>
        <w:tabs>
          <w:tab w:val="left" w:pos="567"/>
        </w:tabs>
        <w:spacing w:line="276" w:lineRule="auto"/>
        <w:rPr>
          <w:rFonts w:asciiTheme="minorHAnsi" w:hAnsiTheme="minorHAnsi"/>
          <w:color w:val="595959" w:themeColor="text1" w:themeTint="A6"/>
          <w:sz w:val="22"/>
          <w:szCs w:val="22"/>
        </w:rPr>
      </w:pPr>
    </w:p>
    <w:p w:rsidR="00C079E5" w:rsidRPr="00F9200C" w:rsidRDefault="00562CF4" w:rsidP="00095F0D">
      <w:pPr>
        <w:tabs>
          <w:tab w:val="left" w:pos="567"/>
          <w:tab w:val="left" w:pos="2552"/>
        </w:tabs>
        <w:spacing w:line="276" w:lineRule="auto"/>
        <w:ind w:left="1304"/>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w:t>
      </w:r>
      <w:r w:rsidR="005976AF" w:rsidRPr="005976AF">
        <w:rPr>
          <w:rFonts w:asciiTheme="minorHAnsi" w:hAnsiTheme="minorHAnsi" w:cstheme="minorHAnsi"/>
          <w:color w:val="595959" w:themeColor="text1" w:themeTint="A6"/>
          <w:sz w:val="22"/>
          <w:szCs w:val="22"/>
          <w:highlight w:val="yellow"/>
        </w:rPr>
        <w:t>Työntekijän nimi</w:t>
      </w:r>
      <w:r w:rsidRPr="00F9200C">
        <w:rPr>
          <w:rFonts w:asciiTheme="minorHAnsi" w:hAnsiTheme="minorHAnsi" w:cstheme="minorHAnsi"/>
          <w:color w:val="595959" w:themeColor="text1" w:themeTint="A6"/>
          <w:sz w:val="22"/>
          <w:szCs w:val="22"/>
        </w:rPr>
        <w:t>]</w:t>
      </w:r>
      <w:r w:rsidR="00C079E5" w:rsidRPr="00F9200C">
        <w:rPr>
          <w:rFonts w:asciiTheme="minorHAnsi" w:hAnsiTheme="minorHAnsi" w:cstheme="minorHAnsi"/>
          <w:color w:val="595959" w:themeColor="text1" w:themeTint="A6"/>
          <w:sz w:val="22"/>
          <w:szCs w:val="22"/>
        </w:rPr>
        <w:t xml:space="preserve"> (”</w:t>
      </w:r>
      <w:r w:rsidR="00095F0D">
        <w:rPr>
          <w:rFonts w:asciiTheme="minorHAnsi" w:hAnsiTheme="minorHAnsi" w:cstheme="minorHAnsi"/>
          <w:b/>
          <w:color w:val="595959" w:themeColor="text1" w:themeTint="A6"/>
          <w:sz w:val="22"/>
          <w:szCs w:val="22"/>
        </w:rPr>
        <w:t>Valmentaja</w:t>
      </w:r>
      <w:r w:rsidR="00C079E5" w:rsidRPr="00F9200C">
        <w:rPr>
          <w:rFonts w:asciiTheme="minorHAnsi" w:hAnsiTheme="minorHAnsi" w:cstheme="minorHAnsi"/>
          <w:color w:val="595959" w:themeColor="text1" w:themeTint="A6"/>
          <w:sz w:val="22"/>
          <w:szCs w:val="22"/>
        </w:rPr>
        <w:t>”)</w:t>
      </w:r>
    </w:p>
    <w:p w:rsidR="00E2782B" w:rsidRPr="00F9200C" w:rsidRDefault="005976AF" w:rsidP="00095F0D">
      <w:pPr>
        <w:pStyle w:val="Sisennettyleipteksti"/>
        <w:spacing w:line="276" w:lineRule="auto"/>
        <w:ind w:left="3856"/>
        <w:jc w:val="both"/>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Syntymäaika</w:t>
      </w:r>
      <w:r w:rsidR="00E2782B" w:rsidRPr="00F9200C">
        <w:rPr>
          <w:rFonts w:asciiTheme="minorHAnsi" w:hAnsiTheme="minorHAnsi" w:cstheme="minorHAnsi"/>
          <w:color w:val="595959" w:themeColor="text1" w:themeTint="A6"/>
          <w:sz w:val="22"/>
          <w:szCs w:val="22"/>
        </w:rPr>
        <w:t>: [</w:t>
      </w:r>
      <w:r w:rsidR="00E2782B" w:rsidRPr="00F9200C">
        <w:rPr>
          <w:rFonts w:asciiTheme="minorHAnsi" w:hAnsiTheme="minorHAnsi" w:cstheme="minorHAnsi"/>
          <w:color w:val="595959" w:themeColor="text1" w:themeTint="A6"/>
          <w:sz w:val="22"/>
          <w:szCs w:val="22"/>
          <w:highlight w:val="yellow"/>
        </w:rPr>
        <w:t>•</w:t>
      </w:r>
      <w:r w:rsidR="00E2782B" w:rsidRPr="00F9200C">
        <w:rPr>
          <w:rFonts w:asciiTheme="minorHAnsi" w:hAnsiTheme="minorHAnsi" w:cstheme="minorHAnsi"/>
          <w:color w:val="595959" w:themeColor="text1" w:themeTint="A6"/>
          <w:sz w:val="22"/>
          <w:szCs w:val="22"/>
        </w:rPr>
        <w:t>]</w:t>
      </w:r>
    </w:p>
    <w:p w:rsidR="00E2782B" w:rsidRPr="00F9200C" w:rsidRDefault="00E2782B" w:rsidP="00095F0D">
      <w:pPr>
        <w:pStyle w:val="Otsikko1"/>
        <w:spacing w:line="276" w:lineRule="auto"/>
        <w:ind w:left="3856"/>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w:t>
      </w:r>
      <w:r w:rsidRPr="00F9200C">
        <w:rPr>
          <w:rFonts w:asciiTheme="minorHAnsi" w:hAnsiTheme="minorHAnsi" w:cstheme="minorHAnsi"/>
          <w:color w:val="595959" w:themeColor="text1" w:themeTint="A6"/>
          <w:sz w:val="22"/>
          <w:szCs w:val="22"/>
          <w:highlight w:val="yellow"/>
        </w:rPr>
        <w:t>osoite</w:t>
      </w:r>
      <w:r w:rsidRPr="00F9200C">
        <w:rPr>
          <w:rFonts w:asciiTheme="minorHAnsi" w:hAnsiTheme="minorHAnsi" w:cstheme="minorHAnsi"/>
          <w:color w:val="595959" w:themeColor="text1" w:themeTint="A6"/>
          <w:sz w:val="22"/>
          <w:szCs w:val="22"/>
        </w:rPr>
        <w:t>]</w:t>
      </w:r>
    </w:p>
    <w:p w:rsidR="00C079E5" w:rsidRPr="00F9200C" w:rsidRDefault="00C079E5" w:rsidP="00095F0D">
      <w:pPr>
        <w:spacing w:line="276" w:lineRule="auto"/>
        <w:ind w:left="1304" w:firstLine="1304"/>
        <w:jc w:val="both"/>
        <w:rPr>
          <w:rFonts w:asciiTheme="minorHAnsi" w:hAnsiTheme="minorHAnsi" w:cstheme="minorHAnsi"/>
          <w:color w:val="595959" w:themeColor="text1" w:themeTint="A6"/>
          <w:sz w:val="22"/>
          <w:szCs w:val="22"/>
        </w:rPr>
      </w:pPr>
    </w:p>
    <w:p w:rsidR="00C079E5" w:rsidRPr="00F9200C" w:rsidRDefault="005976AF" w:rsidP="00095F0D">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TYÖSUHDE</w:t>
      </w:r>
      <w:r w:rsidR="00C079E5" w:rsidRPr="00F9200C">
        <w:rPr>
          <w:rFonts w:asciiTheme="minorHAnsi" w:hAnsiTheme="minorHAnsi" w:cstheme="minorHAnsi"/>
          <w:b/>
          <w:color w:val="595959" w:themeColor="text1" w:themeTint="A6"/>
          <w:sz w:val="22"/>
          <w:szCs w:val="22"/>
        </w:rPr>
        <w:tab/>
      </w:r>
    </w:p>
    <w:p w:rsidR="000B1500" w:rsidRPr="00F9200C" w:rsidRDefault="000B1500" w:rsidP="00095F0D">
      <w:pPr>
        <w:spacing w:line="276" w:lineRule="auto"/>
        <w:jc w:val="both"/>
        <w:rPr>
          <w:rFonts w:asciiTheme="minorHAnsi" w:hAnsiTheme="minorHAnsi" w:cstheme="minorHAnsi"/>
          <w:color w:val="595959" w:themeColor="text1" w:themeTint="A6"/>
          <w:sz w:val="22"/>
          <w:szCs w:val="22"/>
        </w:rPr>
      </w:pPr>
    </w:p>
    <w:p w:rsidR="00095F0D" w:rsidRDefault="00095F0D" w:rsidP="00095F0D">
      <w:pPr>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Tämän sopimuksen mukainen määräaikainen työsuhde alkaa [</w:t>
      </w:r>
      <w:r w:rsidRPr="006623DC">
        <w:rPr>
          <w:rFonts w:asciiTheme="minorHAnsi" w:hAnsiTheme="minorHAnsi" w:cstheme="minorHAnsi"/>
          <w:color w:val="595959" w:themeColor="text1" w:themeTint="A6"/>
          <w:sz w:val="22"/>
          <w:szCs w:val="22"/>
          <w:highlight w:val="yellow"/>
        </w:rPr>
        <w:t>päivämäärä</w:t>
      </w:r>
      <w:r w:rsidRPr="006623DC">
        <w:rPr>
          <w:rFonts w:asciiTheme="minorHAnsi" w:hAnsiTheme="minorHAnsi" w:cstheme="minorHAnsi"/>
          <w:color w:val="595959" w:themeColor="text1" w:themeTint="A6"/>
          <w:sz w:val="22"/>
          <w:szCs w:val="22"/>
        </w:rPr>
        <w:t>] ja päättyy viimeistään [</w:t>
      </w:r>
      <w:r w:rsidRPr="006623DC">
        <w:rPr>
          <w:rFonts w:asciiTheme="minorHAnsi" w:hAnsiTheme="minorHAnsi" w:cstheme="minorHAnsi"/>
          <w:color w:val="595959" w:themeColor="text1" w:themeTint="A6"/>
          <w:sz w:val="22"/>
          <w:szCs w:val="22"/>
          <w:highlight w:val="yellow"/>
        </w:rPr>
        <w:t>päivämäärä</w:t>
      </w:r>
      <w:r w:rsidRPr="006623DC">
        <w:rPr>
          <w:rFonts w:asciiTheme="minorHAnsi" w:hAnsiTheme="minorHAnsi" w:cstheme="minorHAnsi"/>
          <w:color w:val="595959" w:themeColor="text1" w:themeTint="A6"/>
          <w:sz w:val="22"/>
          <w:szCs w:val="22"/>
        </w:rPr>
        <w:t>].</w:t>
      </w:r>
    </w:p>
    <w:p w:rsidR="00095F0D" w:rsidRPr="006623DC" w:rsidRDefault="00095F0D" w:rsidP="00095F0D">
      <w:pPr>
        <w:spacing w:line="276" w:lineRule="auto"/>
        <w:ind w:left="1304"/>
        <w:jc w:val="both"/>
        <w:rPr>
          <w:rFonts w:asciiTheme="minorHAnsi" w:hAnsiTheme="minorHAnsi" w:cstheme="minorHAnsi"/>
          <w:color w:val="595959" w:themeColor="text1" w:themeTint="A6"/>
          <w:sz w:val="22"/>
          <w:szCs w:val="22"/>
        </w:rPr>
      </w:pPr>
    </w:p>
    <w:p w:rsidR="00095F0D" w:rsidRPr="006623DC" w:rsidRDefault="00095F0D" w:rsidP="00095F0D">
      <w:pPr>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Määräaikaisuuden peruste on valmennusprojekti, joka kestää [</w:t>
      </w:r>
      <w:r w:rsidRPr="006623DC">
        <w:rPr>
          <w:rFonts w:asciiTheme="minorHAnsi" w:hAnsiTheme="minorHAnsi" w:cstheme="minorHAnsi"/>
          <w:color w:val="595959" w:themeColor="text1" w:themeTint="A6"/>
          <w:sz w:val="22"/>
          <w:szCs w:val="22"/>
          <w:highlight w:val="yellow"/>
        </w:rPr>
        <w:t>täydennä ajanjakso</w:t>
      </w:r>
      <w:r w:rsidRPr="006623DC">
        <w:rPr>
          <w:rFonts w:asciiTheme="minorHAnsi" w:hAnsiTheme="minorHAnsi" w:cstheme="minorHAnsi"/>
          <w:color w:val="595959" w:themeColor="text1" w:themeTint="A6"/>
          <w:sz w:val="22"/>
          <w:szCs w:val="22"/>
        </w:rPr>
        <w:t>].</w:t>
      </w:r>
    </w:p>
    <w:p w:rsidR="00095F0D" w:rsidRPr="006623DC" w:rsidRDefault="00095F0D" w:rsidP="00095F0D">
      <w:pPr>
        <w:spacing w:line="276" w:lineRule="auto"/>
        <w:ind w:left="1304"/>
        <w:jc w:val="both"/>
        <w:rPr>
          <w:rFonts w:asciiTheme="minorHAnsi" w:hAnsiTheme="minorHAnsi" w:cstheme="minorHAnsi"/>
          <w:color w:val="595959" w:themeColor="text1" w:themeTint="A6"/>
          <w:sz w:val="22"/>
          <w:szCs w:val="22"/>
        </w:rPr>
      </w:pPr>
    </w:p>
    <w:p w:rsidR="00095F0D" w:rsidRDefault="00095F0D" w:rsidP="00095F0D">
      <w:pPr>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Työsuhteessa noudatetaan neljän (4) kuukauden koeaikaa.</w:t>
      </w:r>
    </w:p>
    <w:p w:rsidR="00C079E5" w:rsidRPr="00F9200C" w:rsidRDefault="00C85C7F" w:rsidP="00095F0D">
      <w:pPr>
        <w:spacing w:line="276" w:lineRule="auto"/>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ab/>
      </w:r>
    </w:p>
    <w:p w:rsidR="00C079E5" w:rsidRPr="00F9200C" w:rsidRDefault="00095F0D" w:rsidP="00095F0D">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VALMENTAJAN</w:t>
      </w:r>
      <w:r w:rsidR="005976AF">
        <w:rPr>
          <w:rFonts w:asciiTheme="minorHAnsi" w:hAnsiTheme="minorHAnsi" w:cstheme="minorHAnsi"/>
          <w:b/>
          <w:color w:val="595959" w:themeColor="text1" w:themeTint="A6"/>
          <w:sz w:val="22"/>
          <w:szCs w:val="22"/>
        </w:rPr>
        <w:t xml:space="preserve"> PÄÄASIALLINEN TOIMENKUVA JA TYÖN SUORITTAMISPAIKKA</w:t>
      </w:r>
    </w:p>
    <w:p w:rsidR="00685C99" w:rsidRPr="00F9200C" w:rsidRDefault="00685C99" w:rsidP="00095F0D">
      <w:pPr>
        <w:spacing w:line="276" w:lineRule="auto"/>
        <w:jc w:val="both"/>
        <w:rPr>
          <w:rFonts w:asciiTheme="minorHAnsi" w:hAnsiTheme="minorHAnsi" w:cstheme="minorHAnsi"/>
          <w:color w:val="595959" w:themeColor="text1" w:themeTint="A6"/>
          <w:sz w:val="22"/>
          <w:szCs w:val="22"/>
        </w:rPr>
      </w:pPr>
    </w:p>
    <w:p w:rsidR="00095F0D" w:rsidRPr="006623DC" w:rsidRDefault="00095F0D" w:rsidP="00095F0D">
      <w:pPr>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Valmentajan tehtävänä on toimia [</w:t>
      </w:r>
      <w:r w:rsidRPr="006623DC">
        <w:rPr>
          <w:rFonts w:asciiTheme="minorHAnsi" w:hAnsiTheme="minorHAnsi" w:cstheme="minorHAnsi"/>
          <w:color w:val="595959" w:themeColor="text1" w:themeTint="A6"/>
          <w:sz w:val="22"/>
          <w:szCs w:val="22"/>
          <w:highlight w:val="yellow"/>
        </w:rPr>
        <w:t>•</w:t>
      </w:r>
      <w:r w:rsidRPr="006623DC">
        <w:rPr>
          <w:rFonts w:asciiTheme="minorHAnsi" w:hAnsiTheme="minorHAnsi" w:cstheme="minorHAnsi"/>
          <w:color w:val="595959" w:themeColor="text1" w:themeTint="A6"/>
          <w:sz w:val="22"/>
          <w:szCs w:val="22"/>
        </w:rPr>
        <w:t>] kaudella [</w:t>
      </w:r>
      <w:r w:rsidRPr="006623DC">
        <w:rPr>
          <w:rFonts w:asciiTheme="minorHAnsi" w:hAnsiTheme="minorHAnsi" w:cstheme="minorHAnsi"/>
          <w:color w:val="595959" w:themeColor="text1" w:themeTint="A6"/>
          <w:sz w:val="22"/>
          <w:szCs w:val="22"/>
          <w:highlight w:val="yellow"/>
        </w:rPr>
        <w:t>•</w:t>
      </w:r>
      <w:r w:rsidRPr="006623DC">
        <w:rPr>
          <w:rFonts w:asciiTheme="minorHAnsi" w:hAnsiTheme="minorHAnsi" w:cstheme="minorHAnsi"/>
          <w:color w:val="595959" w:themeColor="text1" w:themeTint="A6"/>
          <w:sz w:val="22"/>
          <w:szCs w:val="22"/>
        </w:rPr>
        <w:t>] - [</w:t>
      </w:r>
      <w:r w:rsidRPr="006623DC">
        <w:rPr>
          <w:rFonts w:asciiTheme="minorHAnsi" w:hAnsiTheme="minorHAnsi" w:cstheme="minorHAnsi"/>
          <w:color w:val="595959" w:themeColor="text1" w:themeTint="A6"/>
          <w:sz w:val="22"/>
          <w:szCs w:val="22"/>
          <w:highlight w:val="yellow"/>
        </w:rPr>
        <w:t>•</w:t>
      </w:r>
      <w:r w:rsidRPr="006623DC">
        <w:rPr>
          <w:rFonts w:asciiTheme="minorHAnsi" w:hAnsiTheme="minorHAnsi" w:cstheme="minorHAnsi"/>
          <w:color w:val="595959" w:themeColor="text1" w:themeTint="A6"/>
          <w:sz w:val="22"/>
          <w:szCs w:val="22"/>
        </w:rPr>
        <w:t xml:space="preserve">]. Valmentajan pääasialliset tehtävät on lueteltu liitteessä 1. Lisäksi Valmentaja on velvollinen suorittamaan muita Työnantajan osoittamia tehtäviä. </w:t>
      </w:r>
    </w:p>
    <w:p w:rsidR="00095F0D" w:rsidRPr="006623DC" w:rsidRDefault="00095F0D" w:rsidP="00095F0D">
      <w:pPr>
        <w:spacing w:line="276" w:lineRule="auto"/>
        <w:ind w:left="3856"/>
        <w:jc w:val="both"/>
        <w:rPr>
          <w:rFonts w:asciiTheme="minorHAnsi" w:hAnsiTheme="minorHAnsi" w:cstheme="minorHAnsi"/>
          <w:color w:val="595959" w:themeColor="text1" w:themeTint="A6"/>
          <w:sz w:val="22"/>
          <w:szCs w:val="22"/>
        </w:rPr>
      </w:pPr>
    </w:p>
    <w:p w:rsidR="00095F0D" w:rsidRPr="006623DC" w:rsidRDefault="00095F0D" w:rsidP="00095F0D">
      <w:pPr>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Työn pääasiallinen suorittamispaikka on [</w:t>
      </w:r>
      <w:r w:rsidRPr="006623DC">
        <w:rPr>
          <w:rFonts w:asciiTheme="minorHAnsi" w:hAnsiTheme="minorHAnsi" w:cstheme="minorHAnsi"/>
          <w:color w:val="595959" w:themeColor="text1" w:themeTint="A6"/>
          <w:sz w:val="22"/>
          <w:szCs w:val="22"/>
          <w:highlight w:val="yellow"/>
        </w:rPr>
        <w:t>•</w:t>
      </w:r>
      <w:r w:rsidRPr="006623DC">
        <w:rPr>
          <w:rFonts w:asciiTheme="minorHAnsi" w:hAnsiTheme="minorHAnsi" w:cstheme="minorHAnsi"/>
          <w:color w:val="595959" w:themeColor="text1" w:themeTint="A6"/>
          <w:sz w:val="22"/>
          <w:szCs w:val="22"/>
        </w:rPr>
        <w:t>]. Työn asianmukainen suorittaminen edellyttää valmennustyöhön liittyvää matkustamista Suomessa ja mahdollisesti myös ulkomailla.</w:t>
      </w:r>
    </w:p>
    <w:p w:rsidR="005976AF" w:rsidRPr="005976AF" w:rsidRDefault="005976AF" w:rsidP="00095F0D">
      <w:pPr>
        <w:spacing w:line="276" w:lineRule="auto"/>
        <w:jc w:val="both"/>
        <w:rPr>
          <w:rFonts w:asciiTheme="minorHAnsi" w:hAnsiTheme="minorHAnsi" w:cstheme="minorHAnsi"/>
          <w:color w:val="595959" w:themeColor="text1" w:themeTint="A6"/>
          <w:sz w:val="22"/>
          <w:szCs w:val="22"/>
        </w:rPr>
      </w:pPr>
    </w:p>
    <w:p w:rsidR="00C079E5" w:rsidRPr="00F9200C" w:rsidRDefault="005976AF" w:rsidP="00095F0D">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TYÖAIKA</w:t>
      </w:r>
    </w:p>
    <w:p w:rsidR="00685C99" w:rsidRPr="00F9200C" w:rsidRDefault="00685C99" w:rsidP="00095F0D">
      <w:pPr>
        <w:pStyle w:val="Luettelokappale"/>
        <w:spacing w:line="276" w:lineRule="auto"/>
        <w:ind w:left="2552"/>
        <w:jc w:val="both"/>
        <w:rPr>
          <w:rFonts w:asciiTheme="minorHAnsi" w:eastAsiaTheme="minorHAnsi" w:hAnsiTheme="minorHAnsi" w:cstheme="minorBidi"/>
          <w:color w:val="595959" w:themeColor="text1" w:themeTint="A6"/>
          <w:sz w:val="22"/>
          <w:szCs w:val="22"/>
        </w:rPr>
      </w:pPr>
    </w:p>
    <w:p w:rsidR="00095F0D" w:rsidRDefault="00095F0D" w:rsidP="00095F0D">
      <w:pPr>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Työsuhde on kokoaikainen. Valmentajan viikoittainen työaika on keskimäärin enintään 40 tuntia.</w:t>
      </w:r>
    </w:p>
    <w:p w:rsidR="00095F0D" w:rsidRDefault="00095F0D" w:rsidP="00095F0D">
      <w:pPr>
        <w:spacing w:line="276" w:lineRule="auto"/>
        <w:ind w:left="1304"/>
        <w:jc w:val="both"/>
        <w:rPr>
          <w:rFonts w:asciiTheme="minorHAnsi" w:hAnsiTheme="minorHAnsi" w:cstheme="minorHAnsi"/>
          <w:color w:val="595959" w:themeColor="text1" w:themeTint="A6"/>
          <w:sz w:val="22"/>
          <w:szCs w:val="22"/>
        </w:rPr>
      </w:pPr>
    </w:p>
    <w:p w:rsidR="00095F0D" w:rsidRPr="006623DC" w:rsidRDefault="00095F0D" w:rsidP="00095F0D">
      <w:pPr>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Mahdollisesta lisä- ja/tai ylityöstä on aina sovittava etukäteen esimiehen kanssa. Muuta kuin etukäteen sovittua lisä- tai ylityötä ei korvata.</w:t>
      </w:r>
    </w:p>
    <w:p w:rsidR="00095F0D" w:rsidRPr="006623DC" w:rsidRDefault="00095F0D" w:rsidP="00095F0D">
      <w:pPr>
        <w:spacing w:line="276" w:lineRule="auto"/>
        <w:ind w:left="3856" w:hanging="2552"/>
        <w:jc w:val="both"/>
        <w:rPr>
          <w:rFonts w:asciiTheme="minorHAnsi" w:hAnsiTheme="minorHAnsi" w:cstheme="minorHAnsi"/>
          <w:color w:val="595959" w:themeColor="text1" w:themeTint="A6"/>
          <w:sz w:val="22"/>
          <w:szCs w:val="22"/>
        </w:rPr>
      </w:pPr>
    </w:p>
    <w:p w:rsidR="004D17C3" w:rsidRPr="00F9200C" w:rsidRDefault="00095F0D" w:rsidP="00095F0D">
      <w:pPr>
        <w:spacing w:line="276" w:lineRule="auto"/>
        <w:ind w:left="1304"/>
        <w:jc w:val="both"/>
        <w:rPr>
          <w:rFonts w:asciiTheme="minorHAnsi" w:eastAsiaTheme="minorHAnsi" w:hAnsiTheme="minorHAnsi" w:cstheme="minorBidi"/>
          <w:color w:val="595959" w:themeColor="text1" w:themeTint="A6"/>
          <w:sz w:val="22"/>
          <w:szCs w:val="22"/>
        </w:rPr>
      </w:pPr>
      <w:r w:rsidRPr="006623DC">
        <w:rPr>
          <w:rFonts w:asciiTheme="minorHAnsi" w:hAnsiTheme="minorHAnsi" w:cstheme="minorHAnsi"/>
          <w:color w:val="595959" w:themeColor="text1" w:themeTint="A6"/>
          <w:sz w:val="22"/>
          <w:szCs w:val="22"/>
        </w:rPr>
        <w:t>Viikkolepoaikojen järjestämisestä sovitaan erikseen siltä osin kun valmennustyön asianmukainen hoitaminen edellyttää työn suorittamista siten, että normaalien viikkolepoaikojen järjestäminen ei ole mahdollista.</w:t>
      </w:r>
    </w:p>
    <w:p w:rsidR="00CD6F9F" w:rsidRDefault="00CD6F9F" w:rsidP="00095F0D">
      <w:pPr>
        <w:tabs>
          <w:tab w:val="left" w:pos="567"/>
          <w:tab w:val="left" w:pos="2552"/>
        </w:tabs>
        <w:spacing w:line="276" w:lineRule="auto"/>
        <w:jc w:val="both"/>
        <w:rPr>
          <w:rFonts w:asciiTheme="minorHAnsi" w:hAnsiTheme="minorHAnsi" w:cstheme="minorHAnsi"/>
          <w:color w:val="595959" w:themeColor="text1" w:themeTint="A6"/>
          <w:sz w:val="22"/>
          <w:szCs w:val="22"/>
        </w:rPr>
      </w:pPr>
    </w:p>
    <w:p w:rsidR="00C079E5" w:rsidRPr="00F9200C" w:rsidRDefault="005976AF" w:rsidP="00095F0D">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lastRenderedPageBreak/>
        <w:t>PALKKA</w:t>
      </w:r>
    </w:p>
    <w:p w:rsidR="00217A45" w:rsidRPr="00F9200C" w:rsidRDefault="00217A45" w:rsidP="00095F0D">
      <w:pPr>
        <w:tabs>
          <w:tab w:val="left" w:pos="567"/>
        </w:tabs>
        <w:spacing w:line="276" w:lineRule="auto"/>
        <w:jc w:val="both"/>
        <w:rPr>
          <w:rFonts w:asciiTheme="minorHAnsi" w:hAnsiTheme="minorHAnsi" w:cstheme="minorHAnsi"/>
          <w:color w:val="595959" w:themeColor="text1" w:themeTint="A6"/>
          <w:sz w:val="22"/>
          <w:szCs w:val="22"/>
        </w:rPr>
      </w:pPr>
    </w:p>
    <w:p w:rsidR="00095F0D" w:rsidRPr="006623DC" w:rsidRDefault="00095F0D" w:rsidP="00095F0D">
      <w:pPr>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Valmentajan kuukausipalkka on [</w:t>
      </w:r>
      <w:r w:rsidRPr="006623DC">
        <w:rPr>
          <w:rFonts w:asciiTheme="minorHAnsi" w:hAnsiTheme="minorHAnsi" w:cstheme="minorHAnsi"/>
          <w:color w:val="595959" w:themeColor="text1" w:themeTint="A6"/>
          <w:sz w:val="22"/>
          <w:szCs w:val="22"/>
          <w:highlight w:val="yellow"/>
        </w:rPr>
        <w:t>•</w:t>
      </w:r>
      <w:r w:rsidRPr="006623DC">
        <w:rPr>
          <w:rFonts w:asciiTheme="minorHAnsi" w:hAnsiTheme="minorHAnsi" w:cstheme="minorHAnsi"/>
          <w:color w:val="595959" w:themeColor="text1" w:themeTint="A6"/>
          <w:sz w:val="22"/>
          <w:szCs w:val="22"/>
        </w:rPr>
        <w:t>] euroa. Palkka maksetaan kunkin kuukauden [</w:t>
      </w:r>
      <w:r w:rsidRPr="006623DC">
        <w:rPr>
          <w:rFonts w:asciiTheme="minorHAnsi" w:hAnsiTheme="minorHAnsi" w:cstheme="minorHAnsi"/>
          <w:color w:val="595959" w:themeColor="text1" w:themeTint="A6"/>
          <w:sz w:val="22"/>
          <w:szCs w:val="22"/>
          <w:highlight w:val="yellow"/>
        </w:rPr>
        <w:t>•</w:t>
      </w:r>
      <w:r w:rsidRPr="006623DC">
        <w:rPr>
          <w:rFonts w:asciiTheme="minorHAnsi" w:hAnsiTheme="minorHAnsi" w:cstheme="minorHAnsi"/>
          <w:color w:val="595959" w:themeColor="text1" w:themeTint="A6"/>
          <w:sz w:val="22"/>
          <w:szCs w:val="22"/>
        </w:rPr>
        <w:t>] päivänä.</w:t>
      </w:r>
    </w:p>
    <w:p w:rsidR="00095F0D" w:rsidRPr="006623DC" w:rsidRDefault="00095F0D" w:rsidP="00095F0D">
      <w:pPr>
        <w:spacing w:line="276" w:lineRule="auto"/>
        <w:ind w:left="1304"/>
        <w:jc w:val="both"/>
        <w:rPr>
          <w:rFonts w:asciiTheme="minorHAnsi" w:hAnsiTheme="minorHAnsi" w:cstheme="minorHAnsi"/>
          <w:color w:val="595959" w:themeColor="text1" w:themeTint="A6"/>
          <w:sz w:val="22"/>
          <w:szCs w:val="22"/>
        </w:rPr>
      </w:pPr>
    </w:p>
    <w:p w:rsidR="00095F0D" w:rsidRPr="006623DC" w:rsidRDefault="00095F0D" w:rsidP="00095F0D">
      <w:pPr>
        <w:spacing w:line="276" w:lineRule="auto"/>
        <w:ind w:left="1304"/>
        <w:jc w:val="both"/>
        <w:rPr>
          <w:rStyle w:val="DeltaViewInsertion"/>
          <w:rFonts w:asciiTheme="minorHAnsi" w:hAnsiTheme="minorHAnsi" w:cstheme="minorHAnsi"/>
          <w:color w:val="595959" w:themeColor="text1" w:themeTint="A6"/>
          <w:sz w:val="22"/>
          <w:szCs w:val="22"/>
          <w:u w:val="none"/>
        </w:rPr>
      </w:pPr>
      <w:r w:rsidRPr="006623DC">
        <w:rPr>
          <w:rFonts w:asciiTheme="minorHAnsi" w:hAnsiTheme="minorHAnsi" w:cstheme="minorHAnsi"/>
          <w:color w:val="595959" w:themeColor="text1" w:themeTint="A6"/>
          <w:sz w:val="22"/>
          <w:szCs w:val="22"/>
        </w:rPr>
        <w:t>Työsuhteen päättyessä loppupalkka maksetaan työsuhteen päättymisen jälkeisenä seuraavana normaalina palkanmaksupäivänä.</w:t>
      </w:r>
    </w:p>
    <w:p w:rsidR="00095F0D" w:rsidRPr="006623DC" w:rsidRDefault="00095F0D" w:rsidP="00095F0D">
      <w:pPr>
        <w:spacing w:line="276" w:lineRule="auto"/>
        <w:ind w:left="1304"/>
        <w:jc w:val="both"/>
        <w:rPr>
          <w:rStyle w:val="DeltaViewInsertion"/>
          <w:rFonts w:asciiTheme="minorHAnsi" w:hAnsiTheme="minorHAnsi" w:cstheme="minorHAnsi"/>
          <w:color w:val="595959" w:themeColor="text1" w:themeTint="A6"/>
          <w:sz w:val="22"/>
          <w:szCs w:val="22"/>
        </w:rPr>
      </w:pPr>
    </w:p>
    <w:p w:rsidR="00095F0D" w:rsidRPr="006623DC" w:rsidRDefault="00095F0D" w:rsidP="00095F0D">
      <w:pPr>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Valmentaja on oikeutettu Työnantajan kulloinkin voimassaolevan käytännön mukaisiin luontoisetuihin.</w:t>
      </w:r>
    </w:p>
    <w:p w:rsidR="00244F92" w:rsidRPr="00F9200C" w:rsidRDefault="00C079E5" w:rsidP="00095F0D">
      <w:pPr>
        <w:pStyle w:val="Luettelokappale"/>
        <w:spacing w:line="276" w:lineRule="auto"/>
        <w:ind w:left="2552"/>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ab/>
      </w:r>
      <w:r w:rsidRPr="00F9200C">
        <w:rPr>
          <w:rFonts w:asciiTheme="minorHAnsi" w:hAnsiTheme="minorHAnsi" w:cstheme="minorHAnsi"/>
          <w:color w:val="595959" w:themeColor="text1" w:themeTint="A6"/>
          <w:sz w:val="22"/>
          <w:szCs w:val="22"/>
        </w:rPr>
        <w:tab/>
      </w:r>
    </w:p>
    <w:p w:rsidR="00095F0D" w:rsidRDefault="00095F0D" w:rsidP="00095F0D">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KULUJEN KORVAAMINEN</w:t>
      </w:r>
    </w:p>
    <w:p w:rsidR="00095F0D" w:rsidRDefault="00095F0D" w:rsidP="00095F0D">
      <w:pPr>
        <w:pStyle w:val="Sisennettyleipteksti"/>
        <w:tabs>
          <w:tab w:val="left" w:pos="588"/>
        </w:tabs>
        <w:spacing w:line="276" w:lineRule="auto"/>
        <w:ind w:left="567" w:firstLine="0"/>
        <w:jc w:val="both"/>
        <w:rPr>
          <w:rFonts w:asciiTheme="minorHAnsi" w:hAnsiTheme="minorHAnsi" w:cstheme="minorHAnsi"/>
          <w:b/>
          <w:color w:val="595959" w:themeColor="text1" w:themeTint="A6"/>
          <w:sz w:val="22"/>
          <w:szCs w:val="22"/>
        </w:rPr>
      </w:pPr>
    </w:p>
    <w:p w:rsidR="00095F0D" w:rsidRPr="006623DC" w:rsidRDefault="00095F0D" w:rsidP="00095F0D">
      <w:pPr>
        <w:tabs>
          <w:tab w:val="left" w:pos="2552"/>
        </w:tabs>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Työnantaja korvaa Valmentajalle aiheutuneet kohtuulliset matka-, majoitus- ja muut kulut Työnantajan kulloisenkin käytännön mukaisesti.</w:t>
      </w:r>
    </w:p>
    <w:p w:rsidR="00095F0D" w:rsidRPr="006623DC" w:rsidRDefault="00095F0D" w:rsidP="00095F0D">
      <w:pPr>
        <w:tabs>
          <w:tab w:val="left" w:pos="2552"/>
        </w:tabs>
        <w:spacing w:line="276" w:lineRule="auto"/>
        <w:ind w:left="1304"/>
        <w:jc w:val="both"/>
        <w:rPr>
          <w:rFonts w:asciiTheme="minorHAnsi" w:hAnsiTheme="minorHAnsi" w:cstheme="minorHAnsi"/>
          <w:color w:val="595959" w:themeColor="text1" w:themeTint="A6"/>
          <w:sz w:val="22"/>
          <w:szCs w:val="22"/>
        </w:rPr>
      </w:pPr>
    </w:p>
    <w:p w:rsidR="00095F0D" w:rsidRPr="006623DC" w:rsidRDefault="00095F0D" w:rsidP="00095F0D">
      <w:pPr>
        <w:tabs>
          <w:tab w:val="left" w:pos="2552"/>
        </w:tabs>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Työnantaja korvaa Valmentajalle vuosittaisesta valmennuslisenssistä johtuvat kulut.</w:t>
      </w:r>
    </w:p>
    <w:p w:rsidR="00095F0D" w:rsidRPr="006623DC" w:rsidRDefault="00095F0D" w:rsidP="00095F0D">
      <w:pPr>
        <w:tabs>
          <w:tab w:val="left" w:pos="2552"/>
        </w:tabs>
        <w:spacing w:line="276" w:lineRule="auto"/>
        <w:ind w:left="1304"/>
        <w:jc w:val="both"/>
        <w:rPr>
          <w:rFonts w:asciiTheme="minorHAnsi" w:hAnsiTheme="minorHAnsi" w:cstheme="minorHAnsi"/>
          <w:color w:val="595959" w:themeColor="text1" w:themeTint="A6"/>
          <w:sz w:val="22"/>
          <w:szCs w:val="22"/>
        </w:rPr>
      </w:pPr>
    </w:p>
    <w:p w:rsidR="00095F0D" w:rsidRPr="006623DC" w:rsidRDefault="00095F0D" w:rsidP="00095F0D">
      <w:pPr>
        <w:tabs>
          <w:tab w:val="left" w:pos="2552"/>
        </w:tabs>
        <w:spacing w:line="276" w:lineRule="auto"/>
        <w:ind w:left="1304"/>
        <w:jc w:val="both"/>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J</w:t>
      </w:r>
      <w:r w:rsidRPr="006623DC">
        <w:rPr>
          <w:rFonts w:asciiTheme="minorHAnsi" w:hAnsiTheme="minorHAnsi" w:cstheme="minorHAnsi"/>
          <w:color w:val="595959" w:themeColor="text1" w:themeTint="A6"/>
          <w:sz w:val="22"/>
          <w:szCs w:val="22"/>
        </w:rPr>
        <w:t>ollei muusta erikseen sovita, Valmentaja käyttää Työnantajan kulloinkin järjestämiä kuljetus- ja majoituspalveluita.</w:t>
      </w:r>
    </w:p>
    <w:p w:rsidR="00095F0D" w:rsidRDefault="00095F0D" w:rsidP="00095F0D">
      <w:pPr>
        <w:pStyle w:val="Sisennettyleipteksti"/>
        <w:tabs>
          <w:tab w:val="left" w:pos="588"/>
        </w:tabs>
        <w:spacing w:line="276" w:lineRule="auto"/>
        <w:ind w:left="567" w:firstLine="0"/>
        <w:jc w:val="both"/>
        <w:rPr>
          <w:rFonts w:asciiTheme="minorHAnsi" w:hAnsiTheme="minorHAnsi" w:cstheme="minorHAnsi"/>
          <w:b/>
          <w:color w:val="595959" w:themeColor="text1" w:themeTint="A6"/>
          <w:sz w:val="22"/>
          <w:szCs w:val="22"/>
        </w:rPr>
      </w:pPr>
    </w:p>
    <w:p w:rsidR="008B36D9" w:rsidRPr="00F9200C" w:rsidRDefault="005976AF" w:rsidP="00095F0D">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LOMAT</w:t>
      </w:r>
    </w:p>
    <w:p w:rsidR="00217A45" w:rsidRPr="00F9200C" w:rsidRDefault="00217A45" w:rsidP="00095F0D">
      <w:pPr>
        <w:pStyle w:val="Vastaanottaja"/>
        <w:tabs>
          <w:tab w:val="left" w:pos="1304"/>
          <w:tab w:val="left" w:pos="2552"/>
        </w:tabs>
        <w:spacing w:line="276" w:lineRule="auto"/>
        <w:ind w:left="2552"/>
        <w:jc w:val="both"/>
        <w:rPr>
          <w:rFonts w:asciiTheme="minorHAnsi" w:hAnsiTheme="minorHAnsi" w:cstheme="minorHAnsi"/>
          <w:color w:val="595959" w:themeColor="text1" w:themeTint="A6"/>
          <w:sz w:val="22"/>
          <w:szCs w:val="22"/>
        </w:rPr>
      </w:pPr>
    </w:p>
    <w:p w:rsidR="00685C99" w:rsidRDefault="00095F0D" w:rsidP="00095F0D">
      <w:pPr>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Valmentajan vuosiloman osalta noudatetaan vuosilomalakia ja työehtosopimusta.</w:t>
      </w:r>
    </w:p>
    <w:p w:rsidR="00032DED" w:rsidRPr="00F9200C" w:rsidRDefault="00032DED" w:rsidP="00095F0D">
      <w:pPr>
        <w:pStyle w:val="Luettelokappale"/>
        <w:spacing w:line="276" w:lineRule="auto"/>
        <w:ind w:left="2552"/>
        <w:jc w:val="both"/>
        <w:rPr>
          <w:rFonts w:asciiTheme="minorHAnsi" w:hAnsiTheme="minorHAnsi" w:cstheme="minorHAnsi"/>
          <w:color w:val="595959" w:themeColor="text1" w:themeTint="A6"/>
          <w:sz w:val="22"/>
          <w:szCs w:val="22"/>
        </w:rPr>
      </w:pPr>
    </w:p>
    <w:p w:rsidR="00C079E5" w:rsidRPr="00F9200C" w:rsidRDefault="005976AF" w:rsidP="00095F0D">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SALASSAPITO</w:t>
      </w:r>
    </w:p>
    <w:p w:rsidR="0067594C" w:rsidRDefault="0067594C" w:rsidP="00095F0D">
      <w:pPr>
        <w:spacing w:line="276" w:lineRule="auto"/>
        <w:ind w:left="1304"/>
        <w:contextualSpacing/>
        <w:jc w:val="both"/>
        <w:rPr>
          <w:rFonts w:asciiTheme="minorHAnsi" w:eastAsiaTheme="minorHAnsi" w:hAnsiTheme="minorHAnsi" w:cstheme="minorBidi"/>
          <w:b/>
          <w:color w:val="595959" w:themeColor="text1" w:themeTint="A6"/>
          <w:sz w:val="22"/>
          <w:szCs w:val="22"/>
        </w:rPr>
      </w:pPr>
    </w:p>
    <w:p w:rsidR="00095F0D" w:rsidRPr="006623DC" w:rsidRDefault="00095F0D" w:rsidP="00095F0D">
      <w:pPr>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Valmentaja saattaa saada tietoonsa yksittäisiä henkilöitä koskevia luottamuksellisia tietoja, Työnantajan ja tämän asiakkaiden sekä yhteistyökumppaneiden liike- ja ammattisalaisuuksia tai muita luottamuksellisia tietoja (jäljempänä yhdessä ”</w:t>
      </w:r>
      <w:r w:rsidRPr="006623DC">
        <w:rPr>
          <w:rFonts w:asciiTheme="minorHAnsi" w:hAnsiTheme="minorHAnsi" w:cstheme="minorHAnsi"/>
          <w:b/>
          <w:color w:val="595959" w:themeColor="text1" w:themeTint="A6"/>
          <w:sz w:val="22"/>
          <w:szCs w:val="22"/>
        </w:rPr>
        <w:t>Luottamuksellinen tieto</w:t>
      </w:r>
      <w:r w:rsidRPr="006623DC">
        <w:rPr>
          <w:rFonts w:asciiTheme="minorHAnsi" w:hAnsiTheme="minorHAnsi" w:cstheme="minorHAnsi"/>
          <w:color w:val="595959" w:themeColor="text1" w:themeTint="A6"/>
          <w:sz w:val="22"/>
          <w:szCs w:val="22"/>
        </w:rPr>
        <w:t>”). Valmentajalla ei ole oikeutta paljastaa Luottamuksellista tietoa tai käyttää sitä hyväksi muutoin kuin tämän sopimuksen mukaisten työtehtäviensä hoitamiseksi.</w:t>
      </w:r>
    </w:p>
    <w:p w:rsidR="00095F0D" w:rsidRPr="006623DC" w:rsidRDefault="00095F0D" w:rsidP="00095F0D">
      <w:pPr>
        <w:spacing w:line="276" w:lineRule="auto"/>
        <w:ind w:left="3856" w:hanging="2552"/>
        <w:jc w:val="both"/>
        <w:rPr>
          <w:rFonts w:asciiTheme="minorHAnsi" w:hAnsiTheme="minorHAnsi" w:cstheme="minorHAnsi"/>
          <w:color w:val="595959" w:themeColor="text1" w:themeTint="A6"/>
          <w:sz w:val="22"/>
          <w:szCs w:val="22"/>
        </w:rPr>
      </w:pPr>
    </w:p>
    <w:p w:rsidR="00095F0D" w:rsidRPr="006623DC" w:rsidRDefault="00095F0D" w:rsidP="00095F0D">
      <w:pPr>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Valmentaja sitoutuu palauttamaan Työnantajan pyynnöstä ja joka tapauksessa työsuhteen päättyessä kaiken hallussaan olevan Luottamuksellista tietoa sisältävän aineiston ja siitä tehdyt kopiot. Valmentaja sitoutuu olemaan paljastamatta ja käyttämättä mitään Luottamuksellista tietoa myöskään työsuhteen päättymisen jälkeen.</w:t>
      </w:r>
    </w:p>
    <w:p w:rsidR="00095F0D" w:rsidRPr="006623DC" w:rsidRDefault="00095F0D" w:rsidP="00095F0D">
      <w:pPr>
        <w:spacing w:line="276" w:lineRule="auto"/>
        <w:ind w:left="3856" w:hanging="2552"/>
        <w:jc w:val="both"/>
        <w:rPr>
          <w:rFonts w:asciiTheme="minorHAnsi" w:hAnsiTheme="minorHAnsi" w:cstheme="minorHAnsi"/>
          <w:color w:val="595959" w:themeColor="text1" w:themeTint="A6"/>
          <w:sz w:val="22"/>
          <w:szCs w:val="22"/>
        </w:rPr>
      </w:pPr>
    </w:p>
    <w:p w:rsidR="005976AF" w:rsidRPr="00ED7996" w:rsidRDefault="00095F0D" w:rsidP="00095F0D">
      <w:pPr>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Mikäli kulloinkin voimassaoleva lainsäädäntö asettaa Valmentajalle laajempia velvollisuuksia työsuhteen aikana tai sen jälkeen noudatettavaan salassapitoon ja hyödyntämiskieltoon liittyen, noudatetaan tältä osin kyseistä lainsäädäntöä.</w:t>
      </w:r>
    </w:p>
    <w:p w:rsidR="00095F0D" w:rsidRDefault="00095F0D" w:rsidP="00095F0D">
      <w:pPr>
        <w:spacing w:line="276" w:lineRule="auto"/>
        <w:ind w:left="2552" w:hanging="2552"/>
        <w:jc w:val="both"/>
        <w:rPr>
          <w:rFonts w:asciiTheme="minorHAnsi" w:hAnsiTheme="minorHAnsi" w:cstheme="minorHAnsi"/>
          <w:color w:val="595959" w:themeColor="text1" w:themeTint="A6"/>
          <w:sz w:val="22"/>
          <w:szCs w:val="22"/>
        </w:rPr>
      </w:pPr>
    </w:p>
    <w:p w:rsidR="00095F0D" w:rsidRDefault="00095F0D" w:rsidP="00095F0D">
      <w:pPr>
        <w:spacing w:line="276" w:lineRule="auto"/>
        <w:ind w:left="2552" w:hanging="2552"/>
        <w:jc w:val="both"/>
        <w:rPr>
          <w:rFonts w:asciiTheme="minorHAnsi" w:hAnsiTheme="minorHAnsi" w:cstheme="minorHAnsi"/>
          <w:color w:val="595959" w:themeColor="text1" w:themeTint="A6"/>
          <w:sz w:val="22"/>
          <w:szCs w:val="22"/>
        </w:rPr>
      </w:pPr>
    </w:p>
    <w:p w:rsidR="00095F0D" w:rsidRDefault="00095F0D" w:rsidP="00095F0D">
      <w:pPr>
        <w:spacing w:line="276" w:lineRule="auto"/>
        <w:ind w:left="2552" w:hanging="2552"/>
        <w:jc w:val="both"/>
        <w:rPr>
          <w:rFonts w:asciiTheme="minorHAnsi" w:hAnsiTheme="minorHAnsi" w:cstheme="minorHAnsi"/>
          <w:color w:val="595959" w:themeColor="text1" w:themeTint="A6"/>
          <w:sz w:val="22"/>
          <w:szCs w:val="22"/>
        </w:rPr>
      </w:pPr>
    </w:p>
    <w:p w:rsidR="00095F0D" w:rsidRDefault="00095F0D" w:rsidP="00095F0D">
      <w:pPr>
        <w:spacing w:line="276" w:lineRule="auto"/>
        <w:ind w:left="2552" w:hanging="2552"/>
        <w:jc w:val="both"/>
        <w:rPr>
          <w:rFonts w:asciiTheme="minorHAnsi" w:hAnsiTheme="minorHAnsi" w:cstheme="minorHAnsi"/>
          <w:color w:val="595959" w:themeColor="text1" w:themeTint="A6"/>
          <w:sz w:val="22"/>
          <w:szCs w:val="22"/>
        </w:rPr>
      </w:pPr>
    </w:p>
    <w:p w:rsidR="007B717A" w:rsidRDefault="005976AF" w:rsidP="00095F0D">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lastRenderedPageBreak/>
        <w:t>IMMATERIAALIOIKEUDET</w:t>
      </w:r>
    </w:p>
    <w:p w:rsidR="007B717A" w:rsidRDefault="007B717A" w:rsidP="00095F0D">
      <w:pPr>
        <w:pStyle w:val="Sisennettyleipteksti"/>
        <w:tabs>
          <w:tab w:val="left" w:pos="588"/>
        </w:tabs>
        <w:spacing w:line="276" w:lineRule="auto"/>
        <w:ind w:left="567" w:firstLine="0"/>
        <w:jc w:val="both"/>
        <w:rPr>
          <w:rFonts w:asciiTheme="minorHAnsi" w:hAnsiTheme="minorHAnsi" w:cstheme="minorHAnsi"/>
          <w:b/>
          <w:color w:val="595959" w:themeColor="text1" w:themeTint="A6"/>
          <w:sz w:val="22"/>
          <w:szCs w:val="22"/>
        </w:rPr>
      </w:pPr>
    </w:p>
    <w:p w:rsidR="005976AF" w:rsidRPr="00ED7996" w:rsidRDefault="005976AF" w:rsidP="00095F0D">
      <w:pPr>
        <w:pStyle w:val="Vastaanottaja"/>
        <w:tabs>
          <w:tab w:val="left" w:pos="1304"/>
          <w:tab w:val="left" w:pos="2552"/>
        </w:tabs>
        <w:spacing w:line="276" w:lineRule="auto"/>
        <w:ind w:left="1304"/>
        <w:jc w:val="both"/>
        <w:rPr>
          <w:rFonts w:asciiTheme="minorHAnsi" w:hAnsiTheme="minorHAnsi" w:cstheme="minorHAnsi"/>
          <w:color w:val="595959" w:themeColor="text1" w:themeTint="A6"/>
          <w:sz w:val="22"/>
          <w:szCs w:val="22"/>
        </w:rPr>
      </w:pPr>
      <w:r w:rsidRPr="00ED7996">
        <w:rPr>
          <w:rFonts w:asciiTheme="minorHAnsi" w:hAnsiTheme="minorHAnsi" w:cstheme="minorHAnsi"/>
          <w:color w:val="595959" w:themeColor="text1" w:themeTint="A6"/>
          <w:sz w:val="22"/>
          <w:szCs w:val="22"/>
        </w:rPr>
        <w:t xml:space="preserve">Työsuhteessa ja välittömästi sen johdosta syntyneet tekijänoikeudet ja muut immateriaalioikeudet, mukaan lukien näitä koskevat muunteluoikeus ja luovutusoikeus siirtyvät Työnantajalle ja säilyvät tällä työsuhteen päätyttyäkin ilman eri korvausta, jollei kulloinkin voimassa olevasta pakottavasta lainsäädännöstä </w:t>
      </w:r>
      <w:r w:rsidR="00095F0D">
        <w:rPr>
          <w:rFonts w:asciiTheme="minorHAnsi" w:hAnsiTheme="minorHAnsi" w:cstheme="minorHAnsi"/>
          <w:color w:val="595959" w:themeColor="text1" w:themeTint="A6"/>
          <w:sz w:val="22"/>
          <w:szCs w:val="22"/>
        </w:rPr>
        <w:t>Valmentajan</w:t>
      </w:r>
      <w:r w:rsidRPr="00ED7996">
        <w:rPr>
          <w:rFonts w:asciiTheme="minorHAnsi" w:hAnsiTheme="minorHAnsi" w:cstheme="minorHAnsi"/>
          <w:color w:val="595959" w:themeColor="text1" w:themeTint="A6"/>
          <w:sz w:val="22"/>
          <w:szCs w:val="22"/>
        </w:rPr>
        <w:t xml:space="preserve"> hyväksi muuta johdu.</w:t>
      </w:r>
    </w:p>
    <w:p w:rsidR="007B717A" w:rsidRDefault="007B717A" w:rsidP="00095F0D">
      <w:pPr>
        <w:pStyle w:val="Sisennettyleipteksti"/>
        <w:tabs>
          <w:tab w:val="left" w:pos="588"/>
        </w:tabs>
        <w:spacing w:line="276" w:lineRule="auto"/>
        <w:ind w:left="1304" w:firstLine="0"/>
        <w:jc w:val="both"/>
        <w:rPr>
          <w:rFonts w:asciiTheme="minorHAnsi" w:hAnsiTheme="minorHAnsi" w:cstheme="minorHAnsi"/>
          <w:color w:val="595959" w:themeColor="text1" w:themeTint="A6"/>
          <w:sz w:val="22"/>
          <w:szCs w:val="22"/>
        </w:rPr>
      </w:pPr>
    </w:p>
    <w:p w:rsidR="005976AF" w:rsidRDefault="005976AF" w:rsidP="00095F0D">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PÄÄTTYMINEN</w:t>
      </w:r>
    </w:p>
    <w:p w:rsidR="005976AF" w:rsidRDefault="005976AF" w:rsidP="00095F0D">
      <w:pPr>
        <w:pStyle w:val="Sisennettyleipteksti"/>
        <w:tabs>
          <w:tab w:val="left" w:pos="588"/>
        </w:tabs>
        <w:spacing w:line="276" w:lineRule="auto"/>
        <w:ind w:left="567" w:firstLine="0"/>
        <w:jc w:val="both"/>
        <w:rPr>
          <w:rFonts w:asciiTheme="minorHAnsi" w:hAnsiTheme="minorHAnsi" w:cstheme="minorHAnsi"/>
          <w:b/>
          <w:color w:val="595959" w:themeColor="text1" w:themeTint="A6"/>
          <w:sz w:val="22"/>
          <w:szCs w:val="22"/>
        </w:rPr>
      </w:pPr>
    </w:p>
    <w:p w:rsidR="00095F0D" w:rsidRPr="006623DC" w:rsidRDefault="00095F0D" w:rsidP="00095F0D">
      <w:pPr>
        <w:pStyle w:val="Vastaanottaja"/>
        <w:tabs>
          <w:tab w:val="left" w:pos="1304"/>
          <w:tab w:val="left" w:pos="2552"/>
        </w:tabs>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 xml:space="preserve">Tämä sopimus päättyy viimeistään määräajan kuluttua. </w:t>
      </w:r>
    </w:p>
    <w:p w:rsidR="00095F0D" w:rsidRPr="006623DC" w:rsidRDefault="00095F0D" w:rsidP="00095F0D">
      <w:pPr>
        <w:pStyle w:val="Vastaanottaja"/>
        <w:tabs>
          <w:tab w:val="left" w:pos="1304"/>
          <w:tab w:val="left" w:pos="2552"/>
        </w:tabs>
        <w:spacing w:line="276" w:lineRule="auto"/>
        <w:ind w:left="1304"/>
        <w:jc w:val="both"/>
        <w:rPr>
          <w:rFonts w:asciiTheme="minorHAnsi" w:hAnsiTheme="minorHAnsi" w:cstheme="minorHAnsi"/>
          <w:color w:val="595959" w:themeColor="text1" w:themeTint="A6"/>
          <w:sz w:val="22"/>
          <w:szCs w:val="22"/>
        </w:rPr>
      </w:pPr>
    </w:p>
    <w:p w:rsidR="00095F0D" w:rsidRPr="006623DC" w:rsidRDefault="00095F0D" w:rsidP="00095F0D">
      <w:pPr>
        <w:pStyle w:val="Vastaanottaja"/>
        <w:tabs>
          <w:tab w:val="left" w:pos="1304"/>
          <w:tab w:val="left" w:pos="2552"/>
        </w:tabs>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Jos Työnantaja purkaa sopimuksen kesken sopimuskauden ilman, että sillä olisi tähän työsopimuslaissa tarkoitettu hyväksyttävä peruste, Valmentajalla on oikeus saada yksinomaisena korvauksena määrä, joka vastaa jäljellä olleen sopimuskauden palkkaa.</w:t>
      </w:r>
    </w:p>
    <w:p w:rsidR="00095F0D" w:rsidRPr="006623DC" w:rsidRDefault="00095F0D" w:rsidP="00095F0D">
      <w:pPr>
        <w:pStyle w:val="Vastaanottaja"/>
        <w:tabs>
          <w:tab w:val="left" w:pos="1304"/>
          <w:tab w:val="left" w:pos="2552"/>
        </w:tabs>
        <w:spacing w:line="276" w:lineRule="auto"/>
        <w:ind w:left="1304"/>
        <w:jc w:val="both"/>
        <w:rPr>
          <w:rFonts w:asciiTheme="minorHAnsi" w:hAnsiTheme="minorHAnsi" w:cstheme="minorHAnsi"/>
          <w:color w:val="595959" w:themeColor="text1" w:themeTint="A6"/>
          <w:sz w:val="22"/>
          <w:szCs w:val="22"/>
        </w:rPr>
      </w:pPr>
    </w:p>
    <w:p w:rsidR="005976AF" w:rsidRDefault="00095F0D" w:rsidP="00095F0D">
      <w:pPr>
        <w:pStyle w:val="Sisennettyleipteksti"/>
        <w:tabs>
          <w:tab w:val="left" w:pos="588"/>
        </w:tabs>
        <w:spacing w:line="276" w:lineRule="auto"/>
        <w:ind w:left="1304" w:firstLine="0"/>
        <w:jc w:val="both"/>
        <w:rPr>
          <w:rFonts w:asciiTheme="minorHAnsi" w:hAnsiTheme="minorHAnsi" w:cstheme="minorHAnsi"/>
          <w:b/>
          <w:color w:val="595959" w:themeColor="text1" w:themeTint="A6"/>
          <w:sz w:val="22"/>
          <w:szCs w:val="22"/>
        </w:rPr>
      </w:pPr>
      <w:r w:rsidRPr="006623DC">
        <w:rPr>
          <w:rFonts w:asciiTheme="minorHAnsi" w:hAnsiTheme="minorHAnsi" w:cstheme="minorHAnsi"/>
          <w:color w:val="595959" w:themeColor="text1" w:themeTint="A6"/>
          <w:sz w:val="22"/>
          <w:szCs w:val="22"/>
        </w:rPr>
        <w:t>Jos Valmentaja purkaa sopimuksen kesken sopimuskauden ilman työsopimuslaissa tarkoitettua hyväksyttävää perustetta, Valmentajan on korvattava tästä Työnantajalle aiheutunut vahinko työsopimuslaissa säädettyjen perusteiden mukaisesti täysimääräisesti.</w:t>
      </w:r>
    </w:p>
    <w:p w:rsidR="005976AF" w:rsidRDefault="005976AF" w:rsidP="00095F0D">
      <w:pPr>
        <w:pStyle w:val="Sisennettyleipteksti"/>
        <w:tabs>
          <w:tab w:val="left" w:pos="588"/>
        </w:tabs>
        <w:spacing w:line="276" w:lineRule="auto"/>
        <w:ind w:left="567" w:firstLine="0"/>
        <w:jc w:val="both"/>
        <w:rPr>
          <w:rFonts w:asciiTheme="minorHAnsi" w:hAnsiTheme="minorHAnsi" w:cstheme="minorHAnsi"/>
          <w:b/>
          <w:color w:val="595959" w:themeColor="text1" w:themeTint="A6"/>
          <w:sz w:val="22"/>
          <w:szCs w:val="22"/>
        </w:rPr>
      </w:pPr>
    </w:p>
    <w:p w:rsidR="00095F0D" w:rsidRDefault="00095F0D" w:rsidP="00095F0D">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KURINPITOTOIMET</w:t>
      </w:r>
    </w:p>
    <w:p w:rsidR="00095F0D" w:rsidRDefault="00095F0D" w:rsidP="00095F0D">
      <w:pPr>
        <w:pStyle w:val="Sisennettyleipteksti"/>
        <w:tabs>
          <w:tab w:val="left" w:pos="588"/>
        </w:tabs>
        <w:spacing w:line="276" w:lineRule="auto"/>
        <w:ind w:left="567" w:firstLine="0"/>
        <w:jc w:val="both"/>
        <w:rPr>
          <w:rFonts w:asciiTheme="minorHAnsi" w:hAnsiTheme="minorHAnsi" w:cstheme="minorHAnsi"/>
          <w:b/>
          <w:color w:val="595959" w:themeColor="text1" w:themeTint="A6"/>
          <w:sz w:val="22"/>
          <w:szCs w:val="22"/>
        </w:rPr>
      </w:pPr>
    </w:p>
    <w:p w:rsidR="00095F0D" w:rsidRPr="006623DC" w:rsidRDefault="00095F0D" w:rsidP="00095F0D">
      <w:pPr>
        <w:pStyle w:val="Vastaanottaja"/>
        <w:tabs>
          <w:tab w:val="left" w:pos="1304"/>
          <w:tab w:val="left" w:pos="2552"/>
        </w:tabs>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Valmentaja sitoutuu noudattamaan [</w:t>
      </w:r>
      <w:r w:rsidRPr="006623DC">
        <w:rPr>
          <w:rFonts w:asciiTheme="minorHAnsi" w:hAnsiTheme="minorHAnsi" w:cstheme="minorHAnsi"/>
          <w:color w:val="595959" w:themeColor="text1" w:themeTint="A6"/>
          <w:sz w:val="22"/>
          <w:szCs w:val="22"/>
          <w:highlight w:val="yellow"/>
        </w:rPr>
        <w:t>lajiliitto</w:t>
      </w:r>
      <w:r w:rsidRPr="006623DC">
        <w:rPr>
          <w:rFonts w:asciiTheme="minorHAnsi" w:hAnsiTheme="minorHAnsi" w:cstheme="minorHAnsi"/>
          <w:color w:val="595959" w:themeColor="text1" w:themeTint="A6"/>
          <w:sz w:val="22"/>
          <w:szCs w:val="22"/>
        </w:rPr>
        <w:t>] kurinpito- ja muita sääntöjä.</w:t>
      </w:r>
    </w:p>
    <w:p w:rsidR="00095F0D" w:rsidRPr="006623DC" w:rsidRDefault="00095F0D" w:rsidP="00095F0D">
      <w:pPr>
        <w:pStyle w:val="Vastaanottaja"/>
        <w:tabs>
          <w:tab w:val="left" w:pos="1304"/>
          <w:tab w:val="left" w:pos="2552"/>
        </w:tabs>
        <w:spacing w:line="276" w:lineRule="auto"/>
        <w:ind w:left="1304"/>
        <w:jc w:val="both"/>
        <w:rPr>
          <w:rFonts w:asciiTheme="minorHAnsi" w:hAnsiTheme="minorHAnsi" w:cstheme="minorHAnsi"/>
          <w:color w:val="595959" w:themeColor="text1" w:themeTint="A6"/>
          <w:sz w:val="22"/>
          <w:szCs w:val="22"/>
        </w:rPr>
      </w:pPr>
    </w:p>
    <w:p w:rsidR="00095F0D" w:rsidRPr="006623DC" w:rsidRDefault="00095F0D" w:rsidP="00095F0D">
      <w:pPr>
        <w:pStyle w:val="Vastaanottaja"/>
        <w:tabs>
          <w:tab w:val="left" w:pos="1304"/>
          <w:tab w:val="left" w:pos="2552"/>
        </w:tabs>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Mikäli Valmentajaa rangaistaan [</w:t>
      </w:r>
      <w:r w:rsidRPr="006623DC">
        <w:rPr>
          <w:rFonts w:asciiTheme="minorHAnsi" w:hAnsiTheme="minorHAnsi" w:cstheme="minorHAnsi"/>
          <w:color w:val="595959" w:themeColor="text1" w:themeTint="A6"/>
          <w:sz w:val="22"/>
          <w:szCs w:val="22"/>
          <w:highlight w:val="yellow"/>
        </w:rPr>
        <w:t>lajiliiton</w:t>
      </w:r>
      <w:r w:rsidRPr="006623DC">
        <w:rPr>
          <w:rFonts w:asciiTheme="minorHAnsi" w:hAnsiTheme="minorHAnsi" w:cstheme="minorHAnsi"/>
          <w:color w:val="595959" w:themeColor="text1" w:themeTint="A6"/>
          <w:sz w:val="22"/>
          <w:szCs w:val="22"/>
        </w:rPr>
        <w:t>] kurinpitosääntöjen perusteella kilpailu- tai muulla vastaavalla kiellolla, Työnantajalla on oikeus pidättää puolet Valmentajan palkka- ja muista eduista kiellon voimassaoloajalta. Valmentajalla on tällöinkin velvollisuus hoitaa työtehtävänsä kiellosta johtuvat rajoitukset pois lukien.</w:t>
      </w:r>
    </w:p>
    <w:p w:rsidR="00095F0D" w:rsidRPr="006623DC" w:rsidRDefault="00095F0D" w:rsidP="00095F0D">
      <w:pPr>
        <w:pStyle w:val="Vastaanottaja"/>
        <w:tabs>
          <w:tab w:val="left" w:pos="1304"/>
          <w:tab w:val="left" w:pos="2552"/>
        </w:tabs>
        <w:spacing w:line="276" w:lineRule="auto"/>
        <w:ind w:left="1304"/>
        <w:jc w:val="both"/>
        <w:rPr>
          <w:rFonts w:asciiTheme="minorHAnsi" w:hAnsiTheme="minorHAnsi" w:cstheme="minorHAnsi"/>
          <w:color w:val="595959" w:themeColor="text1" w:themeTint="A6"/>
          <w:sz w:val="22"/>
          <w:szCs w:val="22"/>
        </w:rPr>
      </w:pPr>
    </w:p>
    <w:p w:rsidR="00095F0D" w:rsidRPr="00095F0D" w:rsidRDefault="00095F0D" w:rsidP="00095F0D">
      <w:pPr>
        <w:pStyle w:val="Vastaanottaja"/>
        <w:tabs>
          <w:tab w:val="left" w:pos="1304"/>
          <w:tab w:val="left" w:pos="2552"/>
        </w:tabs>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Mikäli kielto estää Valmentajaa suorittamasta pääosaa tämän sopimuksen mukaisista tehtävistään, Työnantajalla on oikeus pidättäytyä palkanmaksusta kokonaisuudessaan.</w:t>
      </w:r>
    </w:p>
    <w:p w:rsidR="00095F0D" w:rsidRDefault="00095F0D" w:rsidP="00095F0D">
      <w:pPr>
        <w:pStyle w:val="Sisennettyleipteksti"/>
        <w:tabs>
          <w:tab w:val="left" w:pos="588"/>
        </w:tabs>
        <w:spacing w:line="276" w:lineRule="auto"/>
        <w:ind w:left="567" w:firstLine="0"/>
        <w:jc w:val="both"/>
        <w:rPr>
          <w:rFonts w:asciiTheme="minorHAnsi" w:hAnsiTheme="minorHAnsi" w:cstheme="minorHAnsi"/>
          <w:b/>
          <w:color w:val="595959" w:themeColor="text1" w:themeTint="A6"/>
          <w:sz w:val="22"/>
          <w:szCs w:val="22"/>
        </w:rPr>
      </w:pPr>
    </w:p>
    <w:p w:rsidR="005976AF" w:rsidRDefault="005976AF" w:rsidP="00095F0D">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MUUT EHDOT</w:t>
      </w:r>
    </w:p>
    <w:p w:rsidR="005976AF" w:rsidRDefault="005976AF" w:rsidP="00095F0D">
      <w:pPr>
        <w:pStyle w:val="Sisennettyleipteksti"/>
        <w:tabs>
          <w:tab w:val="left" w:pos="588"/>
        </w:tabs>
        <w:spacing w:line="276" w:lineRule="auto"/>
        <w:ind w:left="0" w:firstLine="0"/>
        <w:jc w:val="both"/>
        <w:rPr>
          <w:rFonts w:asciiTheme="minorHAnsi" w:hAnsiTheme="minorHAnsi" w:cstheme="minorHAnsi"/>
          <w:b/>
          <w:color w:val="595959" w:themeColor="text1" w:themeTint="A6"/>
          <w:sz w:val="22"/>
          <w:szCs w:val="22"/>
        </w:rPr>
      </w:pPr>
    </w:p>
    <w:p w:rsidR="00095F0D" w:rsidRPr="006623DC" w:rsidRDefault="00095F0D" w:rsidP="00095F0D">
      <w:pPr>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Työsuhteessa noudatetaan urheilujärjestöjä koskevaa työehtosopimusta.</w:t>
      </w:r>
    </w:p>
    <w:p w:rsidR="00095F0D" w:rsidRPr="006623DC" w:rsidRDefault="00095F0D" w:rsidP="00095F0D">
      <w:pPr>
        <w:spacing w:line="276" w:lineRule="auto"/>
        <w:ind w:left="1304"/>
        <w:jc w:val="both"/>
        <w:rPr>
          <w:rFonts w:asciiTheme="minorHAnsi" w:hAnsiTheme="minorHAnsi" w:cstheme="minorHAnsi"/>
          <w:color w:val="595959" w:themeColor="text1" w:themeTint="A6"/>
          <w:sz w:val="22"/>
          <w:szCs w:val="22"/>
        </w:rPr>
      </w:pPr>
    </w:p>
    <w:p w:rsidR="00095F0D" w:rsidRPr="006623DC" w:rsidRDefault="00095F0D" w:rsidP="00095F0D">
      <w:pPr>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Valmentajan sivu- ja luottamustoimista on sovittava etukäteen kirjallisesti. Valmentajalla ei ole oikeutta hoitaa sivu- tai luottamustoimia, joita Työnantaja ei ole hyväksynyt.</w:t>
      </w:r>
    </w:p>
    <w:p w:rsidR="00095F0D" w:rsidRPr="006623DC" w:rsidRDefault="00095F0D" w:rsidP="00095F0D">
      <w:pPr>
        <w:spacing w:line="276" w:lineRule="auto"/>
        <w:ind w:left="1304"/>
        <w:jc w:val="both"/>
        <w:rPr>
          <w:rFonts w:asciiTheme="minorHAnsi" w:hAnsiTheme="minorHAnsi" w:cstheme="minorHAnsi"/>
          <w:color w:val="595959" w:themeColor="text1" w:themeTint="A6"/>
          <w:sz w:val="22"/>
          <w:szCs w:val="22"/>
        </w:rPr>
      </w:pPr>
    </w:p>
    <w:p w:rsidR="00095F0D" w:rsidRPr="006623DC" w:rsidRDefault="00095F0D" w:rsidP="00095F0D">
      <w:pPr>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Työnantaja pyrkii myötävaikuttamaan siihen, että Valmentaja voisi osallistua ammattitaitonsa kehittämiseksi tarpeelliseen kurssi- ja koulutustoimintaan sekä mahdollisten lajiliiton luottamustehtävien hoitamiseen.</w:t>
      </w:r>
    </w:p>
    <w:p w:rsidR="00095F0D" w:rsidRPr="006623DC" w:rsidRDefault="00095F0D" w:rsidP="00095F0D">
      <w:pPr>
        <w:spacing w:line="276" w:lineRule="auto"/>
        <w:ind w:left="1304"/>
        <w:jc w:val="both"/>
        <w:rPr>
          <w:rFonts w:asciiTheme="minorHAnsi" w:hAnsiTheme="minorHAnsi" w:cstheme="minorHAnsi"/>
          <w:color w:val="595959" w:themeColor="text1" w:themeTint="A6"/>
          <w:sz w:val="22"/>
          <w:szCs w:val="22"/>
        </w:rPr>
      </w:pPr>
    </w:p>
    <w:p w:rsidR="00095F0D" w:rsidRPr="006623DC" w:rsidRDefault="00095F0D" w:rsidP="00095F0D">
      <w:pPr>
        <w:spacing w:line="276" w:lineRule="auto"/>
        <w:ind w:left="1304"/>
        <w:jc w:val="both"/>
        <w:rPr>
          <w:rFonts w:asciiTheme="minorHAnsi" w:hAnsiTheme="minorHAnsi" w:cstheme="minorHAnsi"/>
          <w:color w:val="595959" w:themeColor="text1" w:themeTint="A6"/>
          <w:sz w:val="22"/>
          <w:szCs w:val="22"/>
        </w:rPr>
      </w:pPr>
      <w:r w:rsidRPr="006623DC">
        <w:rPr>
          <w:rFonts w:asciiTheme="minorHAnsi" w:hAnsiTheme="minorHAnsi" w:cstheme="minorHAnsi"/>
          <w:color w:val="595959" w:themeColor="text1" w:themeTint="A6"/>
          <w:sz w:val="22"/>
          <w:szCs w:val="22"/>
        </w:rPr>
        <w:t>Valmentaja sitoutuu noudattamaan Työnantajan toimintaa koskevia sääntöjä ja ohjeita kulloinkin voimassa olevassa muodossaan.</w:t>
      </w:r>
    </w:p>
    <w:p w:rsidR="00DB1A39" w:rsidRDefault="00095F0D" w:rsidP="00095F0D">
      <w:pPr>
        <w:spacing w:line="276" w:lineRule="auto"/>
        <w:ind w:left="1304"/>
        <w:jc w:val="both"/>
        <w:rPr>
          <w:rFonts w:asciiTheme="minorHAnsi" w:hAnsiTheme="minorHAnsi" w:cstheme="minorHAnsi"/>
          <w:color w:val="595959" w:themeColor="text1" w:themeTint="A6"/>
          <w:sz w:val="22"/>
          <w:szCs w:val="22"/>
        </w:rPr>
      </w:pPr>
      <w:bookmarkStart w:id="0" w:name="_GoBack"/>
      <w:bookmarkEnd w:id="0"/>
      <w:r w:rsidRPr="006623DC">
        <w:rPr>
          <w:rFonts w:asciiTheme="minorHAnsi" w:hAnsiTheme="minorHAnsi" w:cstheme="minorHAnsi"/>
          <w:color w:val="595959" w:themeColor="text1" w:themeTint="A6"/>
          <w:sz w:val="22"/>
          <w:szCs w:val="22"/>
        </w:rPr>
        <w:lastRenderedPageBreak/>
        <w:t>Tämä sopimus tulee voimaan molempien osapuolten allekirjoitettua sen.</w:t>
      </w:r>
    </w:p>
    <w:p w:rsidR="00DB1A39" w:rsidRDefault="00DB1A39" w:rsidP="00095F0D">
      <w:pPr>
        <w:spacing w:line="276" w:lineRule="auto"/>
        <w:ind w:left="1304"/>
        <w:jc w:val="both"/>
        <w:rPr>
          <w:rFonts w:asciiTheme="minorHAnsi" w:hAnsiTheme="minorHAnsi" w:cstheme="minorHAnsi"/>
          <w:color w:val="595959" w:themeColor="text1" w:themeTint="A6"/>
          <w:sz w:val="22"/>
          <w:szCs w:val="22"/>
        </w:rPr>
      </w:pPr>
    </w:p>
    <w:p w:rsidR="00C079E5" w:rsidRPr="00F9200C" w:rsidRDefault="00C079E5" w:rsidP="00095F0D">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sidRPr="00F9200C">
        <w:rPr>
          <w:rFonts w:asciiTheme="minorHAnsi" w:hAnsiTheme="minorHAnsi" w:cstheme="minorHAnsi"/>
          <w:b/>
          <w:color w:val="595959" w:themeColor="text1" w:themeTint="A6"/>
          <w:sz w:val="22"/>
          <w:szCs w:val="22"/>
        </w:rPr>
        <w:t>PÄIVÄYS JA ALLEKIRJOITUKSET</w:t>
      </w:r>
    </w:p>
    <w:p w:rsidR="00F9200C" w:rsidRPr="00F9200C" w:rsidRDefault="00F9200C" w:rsidP="00095F0D">
      <w:pPr>
        <w:spacing w:line="276" w:lineRule="auto"/>
        <w:ind w:left="2552" w:hanging="2552"/>
        <w:jc w:val="both"/>
        <w:rPr>
          <w:rFonts w:asciiTheme="minorHAnsi" w:hAnsiTheme="minorHAnsi" w:cstheme="minorHAnsi"/>
          <w:color w:val="595959" w:themeColor="text1" w:themeTint="A6"/>
          <w:sz w:val="22"/>
          <w:szCs w:val="22"/>
        </w:rPr>
      </w:pPr>
    </w:p>
    <w:p w:rsidR="00C079E5" w:rsidRPr="00F9200C" w:rsidRDefault="00F9200C" w:rsidP="00095F0D">
      <w:pPr>
        <w:spacing w:line="276" w:lineRule="auto"/>
        <w:ind w:left="3856" w:hanging="2552"/>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 xml:space="preserve">Tätä </w:t>
      </w:r>
      <w:r w:rsidR="005976AF">
        <w:rPr>
          <w:rFonts w:asciiTheme="minorHAnsi" w:hAnsiTheme="minorHAnsi" w:cstheme="minorHAnsi"/>
          <w:color w:val="595959" w:themeColor="text1" w:themeTint="A6"/>
          <w:sz w:val="22"/>
          <w:szCs w:val="22"/>
        </w:rPr>
        <w:t>s</w:t>
      </w:r>
      <w:r w:rsidRPr="00F9200C">
        <w:rPr>
          <w:rFonts w:asciiTheme="minorHAnsi" w:hAnsiTheme="minorHAnsi" w:cstheme="minorHAnsi"/>
          <w:color w:val="595959" w:themeColor="text1" w:themeTint="A6"/>
          <w:sz w:val="22"/>
          <w:szCs w:val="22"/>
        </w:rPr>
        <w:t xml:space="preserve">opimusta on tehty kaksi </w:t>
      </w:r>
      <w:proofErr w:type="spellStart"/>
      <w:r w:rsidRPr="00F9200C">
        <w:rPr>
          <w:rFonts w:asciiTheme="minorHAnsi" w:hAnsiTheme="minorHAnsi" w:cstheme="minorHAnsi"/>
          <w:color w:val="595959" w:themeColor="text1" w:themeTint="A6"/>
          <w:sz w:val="22"/>
          <w:szCs w:val="22"/>
        </w:rPr>
        <w:t>samansisältöistä</w:t>
      </w:r>
      <w:proofErr w:type="spellEnd"/>
      <w:r w:rsidRPr="00F9200C">
        <w:rPr>
          <w:rFonts w:asciiTheme="minorHAnsi" w:hAnsiTheme="minorHAnsi" w:cstheme="minorHAnsi"/>
          <w:color w:val="595959" w:themeColor="text1" w:themeTint="A6"/>
          <w:sz w:val="22"/>
          <w:szCs w:val="22"/>
        </w:rPr>
        <w:t xml:space="preserve"> kappaletta, yksi kummallekin osapuolelle.</w:t>
      </w:r>
    </w:p>
    <w:p w:rsidR="00C079E5" w:rsidRPr="00F9200C" w:rsidRDefault="00C079E5" w:rsidP="00095F0D">
      <w:pPr>
        <w:spacing w:line="276" w:lineRule="auto"/>
        <w:ind w:left="2552"/>
        <w:jc w:val="both"/>
        <w:rPr>
          <w:rFonts w:asciiTheme="minorHAnsi" w:hAnsiTheme="minorHAnsi" w:cstheme="minorHAnsi"/>
          <w:color w:val="595959" w:themeColor="text1" w:themeTint="A6"/>
          <w:sz w:val="22"/>
          <w:szCs w:val="22"/>
        </w:rPr>
      </w:pPr>
    </w:p>
    <w:p w:rsidR="00C079E5" w:rsidRPr="00F9200C" w:rsidRDefault="00F12791" w:rsidP="00095F0D">
      <w:pPr>
        <w:spacing w:line="276" w:lineRule="auto"/>
        <w:ind w:left="1304"/>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w:t>
      </w:r>
      <w:r w:rsidR="005976AF" w:rsidRPr="005976AF">
        <w:rPr>
          <w:rFonts w:asciiTheme="minorHAnsi" w:hAnsiTheme="minorHAnsi" w:cstheme="minorHAnsi"/>
          <w:color w:val="595959" w:themeColor="text1" w:themeTint="A6"/>
          <w:sz w:val="22"/>
          <w:szCs w:val="22"/>
          <w:highlight w:val="yellow"/>
        </w:rPr>
        <w:t>TYÖNANTAJAN NIMI</w:t>
      </w:r>
      <w:r w:rsidRPr="00F9200C">
        <w:rPr>
          <w:rFonts w:asciiTheme="minorHAnsi" w:hAnsiTheme="minorHAnsi" w:cstheme="minorHAnsi"/>
          <w:color w:val="595959" w:themeColor="text1" w:themeTint="A6"/>
          <w:sz w:val="22"/>
          <w:szCs w:val="22"/>
        </w:rPr>
        <w:t>]</w:t>
      </w:r>
      <w:r w:rsidR="004173AA" w:rsidRPr="00F9200C">
        <w:rPr>
          <w:rFonts w:asciiTheme="minorHAnsi" w:hAnsiTheme="minorHAnsi" w:cstheme="minorHAnsi"/>
          <w:color w:val="595959" w:themeColor="text1" w:themeTint="A6"/>
          <w:sz w:val="22"/>
          <w:szCs w:val="22"/>
        </w:rPr>
        <w:tab/>
      </w:r>
      <w:r w:rsidR="004173AA" w:rsidRPr="00F9200C">
        <w:rPr>
          <w:rFonts w:asciiTheme="minorHAnsi" w:hAnsiTheme="minorHAnsi" w:cstheme="minorHAnsi"/>
          <w:color w:val="595959" w:themeColor="text1" w:themeTint="A6"/>
          <w:sz w:val="22"/>
          <w:szCs w:val="22"/>
        </w:rPr>
        <w:tab/>
      </w:r>
    </w:p>
    <w:p w:rsidR="00C079E5" w:rsidRPr="00F9200C" w:rsidRDefault="00C079E5" w:rsidP="00095F0D">
      <w:pPr>
        <w:spacing w:line="276" w:lineRule="auto"/>
        <w:ind w:left="2552"/>
        <w:jc w:val="both"/>
        <w:rPr>
          <w:rFonts w:asciiTheme="minorHAnsi" w:hAnsiTheme="minorHAnsi" w:cstheme="minorHAnsi"/>
          <w:color w:val="595959" w:themeColor="text1" w:themeTint="A6"/>
          <w:sz w:val="22"/>
          <w:szCs w:val="22"/>
        </w:rPr>
      </w:pPr>
    </w:p>
    <w:p w:rsidR="00C079E5" w:rsidRPr="00F9200C" w:rsidRDefault="00C079E5" w:rsidP="00095F0D">
      <w:pPr>
        <w:spacing w:line="276" w:lineRule="auto"/>
        <w:ind w:left="2552" w:hanging="2552"/>
        <w:jc w:val="both"/>
        <w:rPr>
          <w:rFonts w:asciiTheme="minorHAnsi" w:hAnsiTheme="minorHAnsi" w:cstheme="minorHAnsi"/>
          <w:color w:val="595959" w:themeColor="text1" w:themeTint="A6"/>
          <w:sz w:val="22"/>
          <w:szCs w:val="22"/>
        </w:rPr>
      </w:pPr>
    </w:p>
    <w:p w:rsidR="00C079E5" w:rsidRPr="00F9200C" w:rsidRDefault="00C079E5" w:rsidP="00095F0D">
      <w:pPr>
        <w:spacing w:line="276" w:lineRule="auto"/>
        <w:ind w:left="2552" w:hanging="2552"/>
        <w:jc w:val="both"/>
        <w:rPr>
          <w:rFonts w:asciiTheme="minorHAnsi" w:hAnsiTheme="minorHAnsi" w:cstheme="minorHAnsi"/>
          <w:color w:val="595959" w:themeColor="text1" w:themeTint="A6"/>
          <w:sz w:val="22"/>
          <w:szCs w:val="22"/>
        </w:rPr>
      </w:pPr>
    </w:p>
    <w:p w:rsidR="00C079E5" w:rsidRPr="00F9200C" w:rsidRDefault="00C079E5" w:rsidP="00095F0D">
      <w:pPr>
        <w:spacing w:line="276" w:lineRule="auto"/>
        <w:ind w:left="3856" w:hanging="2552"/>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____________________</w:t>
      </w:r>
      <w:r w:rsidRPr="00F9200C">
        <w:rPr>
          <w:rFonts w:asciiTheme="minorHAnsi" w:hAnsiTheme="minorHAnsi" w:cstheme="minorHAnsi"/>
          <w:color w:val="595959" w:themeColor="text1" w:themeTint="A6"/>
          <w:sz w:val="22"/>
          <w:szCs w:val="22"/>
        </w:rPr>
        <w:tab/>
      </w:r>
      <w:r w:rsidRPr="00F9200C">
        <w:rPr>
          <w:rFonts w:asciiTheme="minorHAnsi" w:hAnsiTheme="minorHAnsi" w:cstheme="minorHAnsi"/>
          <w:color w:val="595959" w:themeColor="text1" w:themeTint="A6"/>
          <w:sz w:val="22"/>
          <w:szCs w:val="22"/>
        </w:rPr>
        <w:tab/>
      </w:r>
      <w:r w:rsidR="00F9200C" w:rsidRPr="00F9200C">
        <w:rPr>
          <w:rFonts w:asciiTheme="minorHAnsi" w:hAnsiTheme="minorHAnsi" w:cstheme="minorHAnsi"/>
          <w:color w:val="595959" w:themeColor="text1" w:themeTint="A6"/>
          <w:sz w:val="22"/>
          <w:szCs w:val="22"/>
        </w:rPr>
        <w:tab/>
      </w:r>
      <w:r w:rsidRPr="00F9200C">
        <w:rPr>
          <w:rFonts w:asciiTheme="minorHAnsi" w:hAnsiTheme="minorHAnsi" w:cstheme="minorHAnsi"/>
          <w:color w:val="595959" w:themeColor="text1" w:themeTint="A6"/>
          <w:sz w:val="22"/>
          <w:szCs w:val="22"/>
        </w:rPr>
        <w:t>_____________________</w:t>
      </w:r>
    </w:p>
    <w:p w:rsidR="00F9200C" w:rsidRPr="00F9200C" w:rsidRDefault="00F9200C" w:rsidP="00095F0D">
      <w:pPr>
        <w:spacing w:line="276" w:lineRule="auto"/>
        <w:ind w:left="3856" w:hanging="2552"/>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Nimi:</w:t>
      </w:r>
      <w:r w:rsidRPr="00F9200C">
        <w:rPr>
          <w:rFonts w:asciiTheme="minorHAnsi" w:hAnsiTheme="minorHAnsi" w:cstheme="minorHAnsi"/>
          <w:color w:val="595959" w:themeColor="text1" w:themeTint="A6"/>
          <w:sz w:val="22"/>
          <w:szCs w:val="22"/>
        </w:rPr>
        <w:tab/>
      </w:r>
      <w:r w:rsidRPr="00F9200C">
        <w:rPr>
          <w:rFonts w:asciiTheme="minorHAnsi" w:hAnsiTheme="minorHAnsi" w:cstheme="minorHAnsi"/>
          <w:color w:val="595959" w:themeColor="text1" w:themeTint="A6"/>
          <w:sz w:val="22"/>
          <w:szCs w:val="22"/>
        </w:rPr>
        <w:tab/>
      </w:r>
      <w:r w:rsidRPr="00F9200C">
        <w:rPr>
          <w:rFonts w:asciiTheme="minorHAnsi" w:hAnsiTheme="minorHAnsi" w:cstheme="minorHAnsi"/>
          <w:color w:val="595959" w:themeColor="text1" w:themeTint="A6"/>
          <w:sz w:val="22"/>
          <w:szCs w:val="22"/>
        </w:rPr>
        <w:tab/>
        <w:t>Nimi:</w:t>
      </w:r>
    </w:p>
    <w:p w:rsidR="00F9200C" w:rsidRPr="00F9200C" w:rsidRDefault="00F9200C" w:rsidP="00095F0D">
      <w:pPr>
        <w:spacing w:line="276" w:lineRule="auto"/>
        <w:ind w:left="3856" w:hanging="2552"/>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Asema:</w:t>
      </w:r>
      <w:r w:rsidRPr="00F9200C">
        <w:rPr>
          <w:rFonts w:asciiTheme="minorHAnsi" w:hAnsiTheme="minorHAnsi" w:cstheme="minorHAnsi"/>
          <w:color w:val="595959" w:themeColor="text1" w:themeTint="A6"/>
          <w:sz w:val="22"/>
          <w:szCs w:val="22"/>
        </w:rPr>
        <w:tab/>
      </w:r>
      <w:r w:rsidRPr="00F9200C">
        <w:rPr>
          <w:rFonts w:asciiTheme="minorHAnsi" w:hAnsiTheme="minorHAnsi" w:cstheme="minorHAnsi"/>
          <w:color w:val="595959" w:themeColor="text1" w:themeTint="A6"/>
          <w:sz w:val="22"/>
          <w:szCs w:val="22"/>
        </w:rPr>
        <w:tab/>
      </w:r>
      <w:r w:rsidRPr="00F9200C">
        <w:rPr>
          <w:rFonts w:asciiTheme="minorHAnsi" w:hAnsiTheme="minorHAnsi" w:cstheme="minorHAnsi"/>
          <w:color w:val="595959" w:themeColor="text1" w:themeTint="A6"/>
          <w:sz w:val="22"/>
          <w:szCs w:val="22"/>
        </w:rPr>
        <w:tab/>
      </w:r>
      <w:r w:rsidR="005976AF">
        <w:rPr>
          <w:rFonts w:asciiTheme="minorHAnsi" w:hAnsiTheme="minorHAnsi" w:cstheme="minorHAnsi"/>
          <w:color w:val="595959" w:themeColor="text1" w:themeTint="A6"/>
          <w:sz w:val="22"/>
          <w:szCs w:val="22"/>
        </w:rPr>
        <w:t>Paikka ja aika</w:t>
      </w:r>
      <w:r w:rsidRPr="00F9200C">
        <w:rPr>
          <w:rFonts w:asciiTheme="minorHAnsi" w:hAnsiTheme="minorHAnsi" w:cstheme="minorHAnsi"/>
          <w:color w:val="595959" w:themeColor="text1" w:themeTint="A6"/>
          <w:sz w:val="22"/>
          <w:szCs w:val="22"/>
        </w:rPr>
        <w:t>:</w:t>
      </w:r>
    </w:p>
    <w:p w:rsidR="00F9200C" w:rsidRPr="00F9200C" w:rsidRDefault="00F9200C" w:rsidP="00095F0D">
      <w:pPr>
        <w:spacing w:line="276" w:lineRule="auto"/>
        <w:ind w:left="3856" w:hanging="2552"/>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Paikka ja aika:</w:t>
      </w:r>
      <w:r w:rsidRPr="00F9200C">
        <w:rPr>
          <w:rFonts w:asciiTheme="minorHAnsi" w:hAnsiTheme="minorHAnsi" w:cstheme="minorHAnsi"/>
          <w:color w:val="595959" w:themeColor="text1" w:themeTint="A6"/>
          <w:sz w:val="22"/>
          <w:szCs w:val="22"/>
        </w:rPr>
        <w:tab/>
      </w:r>
      <w:r w:rsidRPr="00F9200C">
        <w:rPr>
          <w:rFonts w:asciiTheme="minorHAnsi" w:hAnsiTheme="minorHAnsi" w:cstheme="minorHAnsi"/>
          <w:color w:val="595959" w:themeColor="text1" w:themeTint="A6"/>
          <w:sz w:val="22"/>
          <w:szCs w:val="22"/>
        </w:rPr>
        <w:tab/>
      </w:r>
      <w:r w:rsidRPr="00F9200C">
        <w:rPr>
          <w:rFonts w:asciiTheme="minorHAnsi" w:hAnsiTheme="minorHAnsi" w:cstheme="minorHAnsi"/>
          <w:color w:val="595959" w:themeColor="text1" w:themeTint="A6"/>
          <w:sz w:val="22"/>
          <w:szCs w:val="22"/>
        </w:rPr>
        <w:tab/>
      </w:r>
    </w:p>
    <w:sectPr w:rsidR="00F9200C" w:rsidRPr="00F9200C">
      <w:headerReference w:type="even" r:id="rId8"/>
      <w:headerReference w:type="default" r:id="rId9"/>
      <w:footerReference w:type="even" r:id="rId10"/>
      <w:footerReference w:type="default" r:id="rId11"/>
      <w:footerReference w:type="first" r:id="rId12"/>
      <w:pgSz w:w="11907" w:h="16840"/>
      <w:pgMar w:top="851" w:right="1134" w:bottom="141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D7" w:rsidRDefault="00EB5DD7">
      <w:r>
        <w:separator/>
      </w:r>
    </w:p>
  </w:endnote>
  <w:endnote w:type="continuationSeparator" w:id="0">
    <w:p w:rsidR="00EB5DD7" w:rsidRDefault="00EB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90" w:rsidRDefault="00555D90" w:rsidP="00555D90">
    <w:pPr>
      <w:pStyle w:val="Alatunniste"/>
      <w:jc w:val="right"/>
    </w:pPr>
    <w:r>
      <w:rPr>
        <w:sz w:val="16"/>
      </w:rPr>
      <w:fldChar w:fldCharType="begin"/>
    </w:r>
    <w:r>
      <w:rPr>
        <w:sz w:val="16"/>
      </w:rPr>
      <w:instrText xml:space="preserve"> DOCPROPERTY bbDocRef \* MERGEFORMAT </w:instrText>
    </w:r>
    <w:r>
      <w:rPr>
        <w:sz w:val="16"/>
      </w:rPr>
      <w:fldChar w:fldCharType="separate"/>
    </w:r>
    <w:r w:rsidR="00685C99">
      <w:rPr>
        <w:b/>
        <w:bCs/>
        <w:sz w:val="16"/>
      </w:rPr>
      <w:t>Virhe. Tuntematon asiakirjan ominaisuuden nimi.</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93" w:rsidRPr="00685C99" w:rsidRDefault="00E323B7" w:rsidP="00B10E93">
    <w:pPr>
      <w:pStyle w:val="Alatunniste"/>
      <w:spacing w:line="360" w:lineRule="auto"/>
      <w:jc w:val="center"/>
      <w:rPr>
        <w:rFonts w:asciiTheme="minorHAnsi" w:hAnsiTheme="minorHAnsi" w:cstheme="minorHAnsi"/>
        <w:i/>
        <w:color w:val="595959" w:themeColor="text1" w:themeTint="A6"/>
        <w:spacing w:val="24"/>
        <w:sz w:val="12"/>
        <w:szCs w:val="18"/>
      </w:rPr>
    </w:pPr>
    <w:r w:rsidRPr="00167AB7">
      <w:rPr>
        <w:noProof/>
        <w:sz w:val="14"/>
        <w:szCs w:val="18"/>
        <w:lang w:eastAsia="fi-FI"/>
      </w:rPr>
      <w:drawing>
        <wp:inline distT="0" distB="0" distL="0" distR="0" wp14:anchorId="741B7B72" wp14:editId="5D5BC48A">
          <wp:extent cx="6120765" cy="92948"/>
          <wp:effectExtent l="0" t="0" r="0" b="2540"/>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iva2.jpg"/>
                  <pic:cNvPicPr/>
                </pic:nvPicPr>
                <pic:blipFill>
                  <a:blip r:embed="rId1">
                    <a:extLst>
                      <a:ext uri="{28A0092B-C50C-407E-A947-70E740481C1C}">
                        <a14:useLocalDpi xmlns:a14="http://schemas.microsoft.com/office/drawing/2010/main" val="0"/>
                      </a:ext>
                    </a:extLst>
                  </a:blip>
                  <a:stretch>
                    <a:fillRect/>
                  </a:stretch>
                </pic:blipFill>
                <pic:spPr>
                  <a:xfrm>
                    <a:off x="0" y="0"/>
                    <a:ext cx="6120765" cy="92948"/>
                  </a:xfrm>
                  <a:prstGeom prst="rect">
                    <a:avLst/>
                  </a:prstGeom>
                </pic:spPr>
              </pic:pic>
            </a:graphicData>
          </a:graphic>
        </wp:inline>
      </w:drawing>
    </w:r>
  </w:p>
  <w:p w:rsidR="00B10E93" w:rsidRPr="00E323B7" w:rsidRDefault="00B10E93" w:rsidP="00E323B7">
    <w:pPr>
      <w:pStyle w:val="Alatunniste"/>
      <w:spacing w:line="360" w:lineRule="auto"/>
      <w:jc w:val="center"/>
      <w:rPr>
        <w:rFonts w:asciiTheme="minorHAnsi" w:hAnsiTheme="minorHAnsi" w:cstheme="minorHAnsi"/>
        <w:color w:val="595959" w:themeColor="text1" w:themeTint="A6"/>
        <w:spacing w:val="24"/>
        <w:sz w:val="12"/>
        <w:szCs w:val="18"/>
      </w:rPr>
    </w:pPr>
    <w:r w:rsidRPr="00E323B7">
      <w:rPr>
        <w:rFonts w:asciiTheme="minorHAnsi" w:hAnsiTheme="minorHAnsi" w:cstheme="minorHAnsi"/>
        <w:color w:val="595959" w:themeColor="text1" w:themeTint="A6"/>
        <w:spacing w:val="24"/>
        <w:sz w:val="12"/>
        <w:szCs w:val="18"/>
      </w:rPr>
      <w:t>Tämä malliasiakirja on Inventio Asianajotoimiston laatima, ja se on annettu Valon palvelemien urheilutahojen ja urheilijoiden käyttöön. Huolehdithan, että tämä malliasiakirja ja siihen mahdollisesti tekemäsi muutokset soveltuvat aiottuun käyttötarkoitukseen.</w:t>
    </w:r>
  </w:p>
  <w:p w:rsidR="00555D90" w:rsidRDefault="00E323B7" w:rsidP="00555D90">
    <w:pPr>
      <w:pStyle w:val="Alatunniste"/>
      <w:jc w:val="right"/>
    </w:pPr>
    <w:r>
      <w:rPr>
        <w:noProof/>
        <w:lang w:eastAsia="fi-FI"/>
      </w:rPr>
      <w:drawing>
        <wp:anchor distT="0" distB="0" distL="114300" distR="114300" simplePos="0" relativeHeight="251658240" behindDoc="0" locked="0" layoutInCell="1" allowOverlap="1" wp14:anchorId="6675A27D" wp14:editId="49E77E4F">
          <wp:simplePos x="0" y="0"/>
          <wp:positionH relativeFrom="column">
            <wp:posOffset>2055042</wp:posOffset>
          </wp:positionH>
          <wp:positionV relativeFrom="paragraph">
            <wp:posOffset>19140</wp:posOffset>
          </wp:positionV>
          <wp:extent cx="2001520" cy="200660"/>
          <wp:effectExtent l="0" t="0" r="0" b="8890"/>
          <wp:wrapNone/>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armaa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1520" cy="20066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90" w:rsidRDefault="00555D90" w:rsidP="00555D90">
    <w:pPr>
      <w:pStyle w:val="Alatunniste"/>
      <w:jc w:val="right"/>
    </w:pPr>
    <w:r>
      <w:rPr>
        <w:sz w:val="16"/>
      </w:rPr>
      <w:fldChar w:fldCharType="begin"/>
    </w:r>
    <w:r>
      <w:rPr>
        <w:sz w:val="16"/>
      </w:rPr>
      <w:instrText xml:space="preserve"> DOCPROPERTY bbDocRef \* MERGEFORMAT </w:instrText>
    </w:r>
    <w:r>
      <w:rPr>
        <w:sz w:val="16"/>
      </w:rPr>
      <w:fldChar w:fldCharType="separate"/>
    </w:r>
    <w:r w:rsidR="00685C99">
      <w:rPr>
        <w:b/>
        <w:bCs/>
        <w:sz w:val="16"/>
      </w:rPr>
      <w:t>Virhe. Tuntematon asiakirjan ominaisuuden nimi.</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D7" w:rsidRDefault="00EB5DD7">
      <w:r>
        <w:separator/>
      </w:r>
    </w:p>
  </w:footnote>
  <w:footnote w:type="continuationSeparator" w:id="0">
    <w:p w:rsidR="00EB5DD7" w:rsidRDefault="00EB5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90" w:rsidRDefault="00555D90">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555D90" w:rsidRDefault="00555D90">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heme="minorHAnsi" w:hAnsiTheme="minorHAnsi"/>
        <w:color w:val="595959" w:themeColor="text1" w:themeTint="A6"/>
        <w:sz w:val="22"/>
        <w:szCs w:val="22"/>
      </w:rPr>
    </w:sdtEndPr>
    <w:sdtContent>
      <w:p w:rsidR="00215A40" w:rsidRDefault="00215A40" w:rsidP="00215A40">
        <w:pPr>
          <w:pStyle w:val="Yltunniste"/>
          <w:jc w:val="right"/>
          <w:rPr>
            <w:rFonts w:asciiTheme="minorHAnsi" w:hAnsiTheme="minorHAnsi"/>
            <w:bCs/>
            <w:color w:val="595959" w:themeColor="text1" w:themeTint="A6"/>
            <w:sz w:val="22"/>
            <w:szCs w:val="22"/>
          </w:rPr>
        </w:pPr>
        <w:r w:rsidRPr="00215A40">
          <w:rPr>
            <w:rFonts w:asciiTheme="minorHAnsi" w:hAnsiTheme="minorHAnsi"/>
            <w:bCs/>
            <w:color w:val="595959" w:themeColor="text1" w:themeTint="A6"/>
            <w:sz w:val="22"/>
            <w:szCs w:val="22"/>
          </w:rPr>
          <w:fldChar w:fldCharType="begin"/>
        </w:r>
        <w:r w:rsidRPr="00215A40">
          <w:rPr>
            <w:rFonts w:asciiTheme="minorHAnsi" w:hAnsiTheme="minorHAnsi"/>
            <w:bCs/>
            <w:color w:val="595959" w:themeColor="text1" w:themeTint="A6"/>
            <w:sz w:val="22"/>
            <w:szCs w:val="22"/>
          </w:rPr>
          <w:instrText>PAGE</w:instrText>
        </w:r>
        <w:r w:rsidRPr="00215A40">
          <w:rPr>
            <w:rFonts w:asciiTheme="minorHAnsi" w:hAnsiTheme="minorHAnsi"/>
            <w:bCs/>
            <w:color w:val="595959" w:themeColor="text1" w:themeTint="A6"/>
            <w:sz w:val="22"/>
            <w:szCs w:val="22"/>
          </w:rPr>
          <w:fldChar w:fldCharType="separate"/>
        </w:r>
        <w:r>
          <w:rPr>
            <w:rFonts w:asciiTheme="minorHAnsi" w:hAnsiTheme="minorHAnsi"/>
            <w:bCs/>
            <w:noProof/>
            <w:color w:val="595959" w:themeColor="text1" w:themeTint="A6"/>
            <w:sz w:val="22"/>
            <w:szCs w:val="22"/>
          </w:rPr>
          <w:t>4</w:t>
        </w:r>
        <w:r w:rsidRPr="00215A40">
          <w:rPr>
            <w:rFonts w:asciiTheme="minorHAnsi" w:hAnsiTheme="minorHAnsi"/>
            <w:bCs/>
            <w:color w:val="595959" w:themeColor="text1" w:themeTint="A6"/>
            <w:sz w:val="22"/>
            <w:szCs w:val="22"/>
          </w:rPr>
          <w:fldChar w:fldCharType="end"/>
        </w:r>
        <w:r w:rsidRPr="00215A40">
          <w:rPr>
            <w:rFonts w:asciiTheme="minorHAnsi" w:hAnsiTheme="minorHAnsi"/>
            <w:color w:val="595959" w:themeColor="text1" w:themeTint="A6"/>
            <w:sz w:val="22"/>
            <w:szCs w:val="22"/>
          </w:rPr>
          <w:t xml:space="preserve"> (</w:t>
        </w:r>
        <w:r w:rsidRPr="00215A40">
          <w:rPr>
            <w:rFonts w:asciiTheme="minorHAnsi" w:hAnsiTheme="minorHAnsi"/>
            <w:bCs/>
            <w:color w:val="595959" w:themeColor="text1" w:themeTint="A6"/>
            <w:sz w:val="22"/>
            <w:szCs w:val="22"/>
          </w:rPr>
          <w:fldChar w:fldCharType="begin"/>
        </w:r>
        <w:r w:rsidRPr="00215A40">
          <w:rPr>
            <w:rFonts w:asciiTheme="minorHAnsi" w:hAnsiTheme="minorHAnsi"/>
            <w:bCs/>
            <w:color w:val="595959" w:themeColor="text1" w:themeTint="A6"/>
            <w:sz w:val="22"/>
            <w:szCs w:val="22"/>
          </w:rPr>
          <w:instrText>NUMPAGES</w:instrText>
        </w:r>
        <w:r w:rsidRPr="00215A40">
          <w:rPr>
            <w:rFonts w:asciiTheme="minorHAnsi" w:hAnsiTheme="minorHAnsi"/>
            <w:bCs/>
            <w:color w:val="595959" w:themeColor="text1" w:themeTint="A6"/>
            <w:sz w:val="22"/>
            <w:szCs w:val="22"/>
          </w:rPr>
          <w:fldChar w:fldCharType="separate"/>
        </w:r>
        <w:r>
          <w:rPr>
            <w:rFonts w:asciiTheme="minorHAnsi" w:hAnsiTheme="minorHAnsi"/>
            <w:bCs/>
            <w:noProof/>
            <w:color w:val="595959" w:themeColor="text1" w:themeTint="A6"/>
            <w:sz w:val="22"/>
            <w:szCs w:val="22"/>
          </w:rPr>
          <w:t>4</w:t>
        </w:r>
        <w:r w:rsidRPr="00215A40">
          <w:rPr>
            <w:rFonts w:asciiTheme="minorHAnsi" w:hAnsiTheme="minorHAnsi"/>
            <w:bCs/>
            <w:color w:val="595959" w:themeColor="text1" w:themeTint="A6"/>
            <w:sz w:val="22"/>
            <w:szCs w:val="22"/>
          </w:rPr>
          <w:fldChar w:fldCharType="end"/>
        </w:r>
        <w:r w:rsidRPr="00215A40">
          <w:rPr>
            <w:rFonts w:asciiTheme="minorHAnsi" w:hAnsiTheme="minorHAnsi"/>
            <w:bCs/>
            <w:color w:val="595959" w:themeColor="text1" w:themeTint="A6"/>
            <w:sz w:val="22"/>
            <w:szCs w:val="22"/>
          </w:rPr>
          <w:t>)</w:t>
        </w:r>
      </w:p>
      <w:p w:rsidR="00215A40" w:rsidRDefault="00215A40" w:rsidP="00215A40">
        <w:pPr>
          <w:pStyle w:val="Yltunniste"/>
          <w:jc w:val="right"/>
          <w:rPr>
            <w:rFonts w:asciiTheme="minorHAnsi" w:hAnsiTheme="minorHAnsi"/>
            <w:bCs/>
            <w:color w:val="595959" w:themeColor="text1" w:themeTint="A6"/>
            <w:sz w:val="22"/>
            <w:szCs w:val="22"/>
          </w:rPr>
        </w:pPr>
      </w:p>
      <w:p w:rsidR="00215A40" w:rsidRPr="00215A40" w:rsidRDefault="00215A40" w:rsidP="00215A40">
        <w:pPr>
          <w:pStyle w:val="Yltunniste"/>
          <w:tabs>
            <w:tab w:val="clear" w:pos="9638"/>
            <w:tab w:val="right" w:pos="9498"/>
          </w:tabs>
          <w:jc w:val="right"/>
          <w:rPr>
            <w:rFonts w:asciiTheme="minorHAnsi" w:hAnsiTheme="minorHAnsi"/>
            <w:color w:val="595959" w:themeColor="text1" w:themeTint="A6"/>
            <w:sz w:val="22"/>
            <w:szCs w:val="22"/>
          </w:rPr>
        </w:pPr>
        <w:r>
          <w:rPr>
            <w:rFonts w:asciiTheme="minorHAnsi" w:hAnsiTheme="minorHAnsi"/>
            <w:color w:val="595959" w:themeColor="text1" w:themeTint="A6"/>
            <w:sz w:val="14"/>
          </w:rPr>
          <w:t>Versio 1.0 (</w:t>
        </w:r>
        <w:r w:rsidRPr="00277F75">
          <w:rPr>
            <w:rFonts w:asciiTheme="minorHAnsi" w:hAnsiTheme="minorHAnsi"/>
            <w:color w:val="595959" w:themeColor="text1" w:themeTint="A6"/>
            <w:sz w:val="14"/>
          </w:rPr>
          <w:t>11.10.2015</w:t>
        </w:r>
        <w:r>
          <w:rPr>
            <w:rFonts w:asciiTheme="minorHAnsi" w:hAnsiTheme="minorHAnsi"/>
            <w:color w:val="595959" w:themeColor="text1" w:themeTint="A6"/>
            <w:sz w:val="14"/>
          </w:rPr>
          <w:t>)</w:t>
        </w:r>
      </w:p>
    </w:sdtContent>
  </w:sdt>
  <w:p w:rsidR="00277F75" w:rsidRDefault="00277F75" w:rsidP="00277F75">
    <w:pPr>
      <w:pStyle w:val="Yltunniste"/>
      <w:ind w:left="3912" w:right="141"/>
      <w:jc w:val="right"/>
      <w:rPr>
        <w:rFonts w:asciiTheme="minorHAnsi" w:hAnsiTheme="minorHAnsi"/>
        <w:color w:val="595959" w:themeColor="text1" w:themeTint="A6"/>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AF5"/>
    <w:multiLevelType w:val="hybridMultilevel"/>
    <w:tmpl w:val="D3FC2B5E"/>
    <w:lvl w:ilvl="0" w:tplc="4F025B60">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1" w15:restartNumberingAfterBreak="0">
    <w:nsid w:val="08513602"/>
    <w:multiLevelType w:val="hybridMultilevel"/>
    <w:tmpl w:val="B0F057AA"/>
    <w:lvl w:ilvl="0" w:tplc="38EE6900">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2" w15:restartNumberingAfterBreak="0">
    <w:nsid w:val="0F295D18"/>
    <w:multiLevelType w:val="hybridMultilevel"/>
    <w:tmpl w:val="4ACA97BE"/>
    <w:lvl w:ilvl="0" w:tplc="1E62DFB8">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3" w15:restartNumberingAfterBreak="0">
    <w:nsid w:val="171B09E2"/>
    <w:multiLevelType w:val="hybridMultilevel"/>
    <w:tmpl w:val="D3FC2B5E"/>
    <w:lvl w:ilvl="0" w:tplc="4F025B60">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4" w15:restartNumberingAfterBreak="0">
    <w:nsid w:val="1B0003F5"/>
    <w:multiLevelType w:val="hybridMultilevel"/>
    <w:tmpl w:val="00E82F1A"/>
    <w:lvl w:ilvl="0" w:tplc="EAC2B70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38DB5A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496061"/>
    <w:multiLevelType w:val="hybridMultilevel"/>
    <w:tmpl w:val="304064C4"/>
    <w:lvl w:ilvl="0" w:tplc="EAC2B70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4EAD7B7F"/>
    <w:multiLevelType w:val="hybridMultilevel"/>
    <w:tmpl w:val="B0F057AA"/>
    <w:lvl w:ilvl="0" w:tplc="38EE6900">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8" w15:restartNumberingAfterBreak="0">
    <w:nsid w:val="511733D4"/>
    <w:multiLevelType w:val="hybridMultilevel"/>
    <w:tmpl w:val="00E82F1A"/>
    <w:lvl w:ilvl="0" w:tplc="EAC2B70C">
      <w:start w:val="1"/>
      <w:numFmt w:val="decimal"/>
      <w:lvlText w:val="%1."/>
      <w:lvlJc w:val="left"/>
      <w:pPr>
        <w:ind w:left="2608" w:hanging="360"/>
      </w:pPr>
      <w:rPr>
        <w:rFonts w:hint="default"/>
      </w:rPr>
    </w:lvl>
    <w:lvl w:ilvl="1" w:tplc="040B0019" w:tentative="1">
      <w:start w:val="1"/>
      <w:numFmt w:val="lowerLetter"/>
      <w:lvlText w:val="%2."/>
      <w:lvlJc w:val="left"/>
      <w:pPr>
        <w:ind w:left="3328" w:hanging="360"/>
      </w:pPr>
    </w:lvl>
    <w:lvl w:ilvl="2" w:tplc="040B001B" w:tentative="1">
      <w:start w:val="1"/>
      <w:numFmt w:val="lowerRoman"/>
      <w:lvlText w:val="%3."/>
      <w:lvlJc w:val="right"/>
      <w:pPr>
        <w:ind w:left="4048" w:hanging="180"/>
      </w:pPr>
    </w:lvl>
    <w:lvl w:ilvl="3" w:tplc="040B000F" w:tentative="1">
      <w:start w:val="1"/>
      <w:numFmt w:val="decimal"/>
      <w:lvlText w:val="%4."/>
      <w:lvlJc w:val="left"/>
      <w:pPr>
        <w:ind w:left="4768" w:hanging="360"/>
      </w:pPr>
    </w:lvl>
    <w:lvl w:ilvl="4" w:tplc="040B0019" w:tentative="1">
      <w:start w:val="1"/>
      <w:numFmt w:val="lowerLetter"/>
      <w:lvlText w:val="%5."/>
      <w:lvlJc w:val="left"/>
      <w:pPr>
        <w:ind w:left="5488" w:hanging="360"/>
      </w:pPr>
    </w:lvl>
    <w:lvl w:ilvl="5" w:tplc="040B001B" w:tentative="1">
      <w:start w:val="1"/>
      <w:numFmt w:val="lowerRoman"/>
      <w:lvlText w:val="%6."/>
      <w:lvlJc w:val="right"/>
      <w:pPr>
        <w:ind w:left="6208" w:hanging="180"/>
      </w:pPr>
    </w:lvl>
    <w:lvl w:ilvl="6" w:tplc="040B000F" w:tentative="1">
      <w:start w:val="1"/>
      <w:numFmt w:val="decimal"/>
      <w:lvlText w:val="%7."/>
      <w:lvlJc w:val="left"/>
      <w:pPr>
        <w:ind w:left="6928" w:hanging="360"/>
      </w:pPr>
    </w:lvl>
    <w:lvl w:ilvl="7" w:tplc="040B0019" w:tentative="1">
      <w:start w:val="1"/>
      <w:numFmt w:val="lowerLetter"/>
      <w:lvlText w:val="%8."/>
      <w:lvlJc w:val="left"/>
      <w:pPr>
        <w:ind w:left="7648" w:hanging="360"/>
      </w:pPr>
    </w:lvl>
    <w:lvl w:ilvl="8" w:tplc="040B001B" w:tentative="1">
      <w:start w:val="1"/>
      <w:numFmt w:val="lowerRoman"/>
      <w:lvlText w:val="%9."/>
      <w:lvlJc w:val="right"/>
      <w:pPr>
        <w:ind w:left="8368" w:hanging="180"/>
      </w:pPr>
    </w:lvl>
  </w:abstractNum>
  <w:abstractNum w:abstractNumId="9" w15:restartNumberingAfterBreak="0">
    <w:nsid w:val="518C39D0"/>
    <w:multiLevelType w:val="multilevel"/>
    <w:tmpl w:val="3CF27A34"/>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403F10"/>
    <w:multiLevelType w:val="hybridMultilevel"/>
    <w:tmpl w:val="D3FC2B5E"/>
    <w:lvl w:ilvl="0" w:tplc="4F025B60">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11" w15:restartNumberingAfterBreak="0">
    <w:nsid w:val="6CCC19F4"/>
    <w:multiLevelType w:val="hybridMultilevel"/>
    <w:tmpl w:val="007615FA"/>
    <w:lvl w:ilvl="0" w:tplc="1D6894C6">
      <w:start w:val="6"/>
      <w:numFmt w:val="bullet"/>
      <w:lvlText w:val="-"/>
      <w:lvlJc w:val="left"/>
      <w:pPr>
        <w:ind w:left="4272" w:hanging="360"/>
      </w:pPr>
      <w:rPr>
        <w:rFonts w:ascii="Georgia" w:eastAsia="Times New Roman" w:hAnsi="Georgia" w:cs="Arial" w:hint="default"/>
      </w:rPr>
    </w:lvl>
    <w:lvl w:ilvl="1" w:tplc="040B0003" w:tentative="1">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num w:numId="1">
    <w:abstractNumId w:val="11"/>
  </w:num>
  <w:num w:numId="2">
    <w:abstractNumId w:val="6"/>
  </w:num>
  <w:num w:numId="3">
    <w:abstractNumId w:val="7"/>
  </w:num>
  <w:num w:numId="4">
    <w:abstractNumId w:val="2"/>
  </w:num>
  <w:num w:numId="5">
    <w:abstractNumId w:val="8"/>
  </w:num>
  <w:num w:numId="6">
    <w:abstractNumId w:val="9"/>
  </w:num>
  <w:num w:numId="7">
    <w:abstractNumId w:val="3"/>
  </w:num>
  <w:num w:numId="8">
    <w:abstractNumId w:val="4"/>
  </w:num>
  <w:num w:numId="9">
    <w:abstractNumId w:val="0"/>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E5"/>
    <w:rsid w:val="0002460A"/>
    <w:rsid w:val="00032DED"/>
    <w:rsid w:val="00095F0D"/>
    <w:rsid w:val="000B1500"/>
    <w:rsid w:val="000E3C05"/>
    <w:rsid w:val="000F78E1"/>
    <w:rsid w:val="00106D64"/>
    <w:rsid w:val="001305CC"/>
    <w:rsid w:val="001B0269"/>
    <w:rsid w:val="001B4784"/>
    <w:rsid w:val="001E0E98"/>
    <w:rsid w:val="00215A40"/>
    <w:rsid w:val="00217A45"/>
    <w:rsid w:val="00244F92"/>
    <w:rsid w:val="00247669"/>
    <w:rsid w:val="0027376C"/>
    <w:rsid w:val="00277F75"/>
    <w:rsid w:val="00295938"/>
    <w:rsid w:val="002D3CA7"/>
    <w:rsid w:val="002F2F22"/>
    <w:rsid w:val="003514B5"/>
    <w:rsid w:val="004173AA"/>
    <w:rsid w:val="00433053"/>
    <w:rsid w:val="0046198B"/>
    <w:rsid w:val="00473D3E"/>
    <w:rsid w:val="00482D5D"/>
    <w:rsid w:val="00495D2C"/>
    <w:rsid w:val="004B4504"/>
    <w:rsid w:val="004D17C3"/>
    <w:rsid w:val="004D2CF4"/>
    <w:rsid w:val="004E6A47"/>
    <w:rsid w:val="005171F1"/>
    <w:rsid w:val="005204A7"/>
    <w:rsid w:val="005430B9"/>
    <w:rsid w:val="00555D90"/>
    <w:rsid w:val="00562CF4"/>
    <w:rsid w:val="00592F57"/>
    <w:rsid w:val="005976AF"/>
    <w:rsid w:val="005B2E95"/>
    <w:rsid w:val="005B2F62"/>
    <w:rsid w:val="005C26E1"/>
    <w:rsid w:val="005D772A"/>
    <w:rsid w:val="005E0826"/>
    <w:rsid w:val="006271AD"/>
    <w:rsid w:val="00653E38"/>
    <w:rsid w:val="006703D6"/>
    <w:rsid w:val="0067594C"/>
    <w:rsid w:val="00685C99"/>
    <w:rsid w:val="006E03F4"/>
    <w:rsid w:val="006E1DEF"/>
    <w:rsid w:val="006E4FD0"/>
    <w:rsid w:val="00756415"/>
    <w:rsid w:val="007762F6"/>
    <w:rsid w:val="00786D93"/>
    <w:rsid w:val="007B0B8D"/>
    <w:rsid w:val="007B717A"/>
    <w:rsid w:val="007D71E7"/>
    <w:rsid w:val="008115ED"/>
    <w:rsid w:val="008246CA"/>
    <w:rsid w:val="00831D1C"/>
    <w:rsid w:val="00897921"/>
    <w:rsid w:val="008A2E5F"/>
    <w:rsid w:val="008B2D9B"/>
    <w:rsid w:val="008B36D9"/>
    <w:rsid w:val="008C3B69"/>
    <w:rsid w:val="00905AA3"/>
    <w:rsid w:val="00935504"/>
    <w:rsid w:val="00954FA9"/>
    <w:rsid w:val="0098029E"/>
    <w:rsid w:val="00981749"/>
    <w:rsid w:val="009C478F"/>
    <w:rsid w:val="009D14DE"/>
    <w:rsid w:val="009E1EA1"/>
    <w:rsid w:val="009F3146"/>
    <w:rsid w:val="00A051AB"/>
    <w:rsid w:val="00A433FF"/>
    <w:rsid w:val="00A662ED"/>
    <w:rsid w:val="00A72ADE"/>
    <w:rsid w:val="00AF3544"/>
    <w:rsid w:val="00B10E93"/>
    <w:rsid w:val="00B36ADA"/>
    <w:rsid w:val="00B566EF"/>
    <w:rsid w:val="00B944BD"/>
    <w:rsid w:val="00B94E0F"/>
    <w:rsid w:val="00BB687C"/>
    <w:rsid w:val="00BD22BC"/>
    <w:rsid w:val="00C03FB8"/>
    <w:rsid w:val="00C0542D"/>
    <w:rsid w:val="00C079E5"/>
    <w:rsid w:val="00C85C7F"/>
    <w:rsid w:val="00CD0C13"/>
    <w:rsid w:val="00CD6F9F"/>
    <w:rsid w:val="00CE1F55"/>
    <w:rsid w:val="00CE3257"/>
    <w:rsid w:val="00CE3B3F"/>
    <w:rsid w:val="00CF04D6"/>
    <w:rsid w:val="00CF20D5"/>
    <w:rsid w:val="00D00C0F"/>
    <w:rsid w:val="00D25A66"/>
    <w:rsid w:val="00D51320"/>
    <w:rsid w:val="00D54DA8"/>
    <w:rsid w:val="00D55020"/>
    <w:rsid w:val="00D96F58"/>
    <w:rsid w:val="00DB1A39"/>
    <w:rsid w:val="00DB58E6"/>
    <w:rsid w:val="00DC6DA1"/>
    <w:rsid w:val="00DD3AE8"/>
    <w:rsid w:val="00DE4548"/>
    <w:rsid w:val="00E002C9"/>
    <w:rsid w:val="00E2782B"/>
    <w:rsid w:val="00E323B7"/>
    <w:rsid w:val="00EB5DD7"/>
    <w:rsid w:val="00EE26D6"/>
    <w:rsid w:val="00F12791"/>
    <w:rsid w:val="00F321F7"/>
    <w:rsid w:val="00F452AD"/>
    <w:rsid w:val="00F90AB9"/>
    <w:rsid w:val="00F9200C"/>
    <w:rsid w:val="00FB3A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079E5"/>
    <w:pPr>
      <w:spacing w:after="0" w:line="240" w:lineRule="auto"/>
    </w:pPr>
    <w:rPr>
      <w:rFonts w:ascii="Times New Roman" w:eastAsia="Times New Roman" w:hAnsi="Times New Roman" w:cs="Times New Roman"/>
      <w:sz w:val="20"/>
      <w:szCs w:val="20"/>
    </w:rPr>
  </w:style>
  <w:style w:type="paragraph" w:styleId="Otsikko1">
    <w:name w:val="heading 1"/>
    <w:basedOn w:val="Normaali"/>
    <w:next w:val="Normaali"/>
    <w:link w:val="Otsikko1Char"/>
    <w:qFormat/>
    <w:rsid w:val="00C079E5"/>
    <w:pPr>
      <w:keepNext/>
      <w:ind w:left="2552" w:hanging="2552"/>
      <w:outlineLvl w:val="0"/>
    </w:pPr>
    <w:rPr>
      <w:sz w:val="24"/>
    </w:rPr>
  </w:style>
  <w:style w:type="paragraph" w:styleId="Otsikko3">
    <w:name w:val="heading 3"/>
    <w:basedOn w:val="Normaali"/>
    <w:next w:val="Normaali"/>
    <w:link w:val="Otsikko3Char"/>
    <w:qFormat/>
    <w:rsid w:val="00C079E5"/>
    <w:pPr>
      <w:keepNext/>
      <w:outlineLvl w:val="2"/>
    </w:pPr>
    <w:rPr>
      <w:rFonts w:ascii="Arial" w:hAnsi="Arial" w:cs="Arial"/>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C079E5"/>
    <w:rPr>
      <w:rFonts w:ascii="Times New Roman" w:eastAsia="Times New Roman" w:hAnsi="Times New Roman" w:cs="Times New Roman"/>
      <w:sz w:val="24"/>
      <w:szCs w:val="20"/>
    </w:rPr>
  </w:style>
  <w:style w:type="character" w:customStyle="1" w:styleId="Otsikko3Char">
    <w:name w:val="Otsikko 3 Char"/>
    <w:basedOn w:val="Kappaleenoletusfontti"/>
    <w:link w:val="Otsikko3"/>
    <w:rsid w:val="00C079E5"/>
    <w:rPr>
      <w:rFonts w:ascii="Arial" w:eastAsia="Times New Roman" w:hAnsi="Arial" w:cs="Arial"/>
      <w:b/>
      <w:sz w:val="24"/>
      <w:szCs w:val="20"/>
    </w:rPr>
  </w:style>
  <w:style w:type="paragraph" w:styleId="Yltunniste">
    <w:name w:val="header"/>
    <w:basedOn w:val="Normaali"/>
    <w:link w:val="YltunnisteChar"/>
    <w:uiPriority w:val="99"/>
    <w:rsid w:val="00C079E5"/>
    <w:pPr>
      <w:tabs>
        <w:tab w:val="center" w:pos="4819"/>
        <w:tab w:val="right" w:pos="9638"/>
      </w:tabs>
    </w:pPr>
  </w:style>
  <w:style w:type="character" w:customStyle="1" w:styleId="YltunnisteChar">
    <w:name w:val="Ylätunniste Char"/>
    <w:basedOn w:val="Kappaleenoletusfontti"/>
    <w:link w:val="Yltunniste"/>
    <w:uiPriority w:val="99"/>
    <w:rsid w:val="00C079E5"/>
    <w:rPr>
      <w:rFonts w:ascii="Times New Roman" w:eastAsia="Times New Roman" w:hAnsi="Times New Roman" w:cs="Times New Roman"/>
      <w:sz w:val="20"/>
      <w:szCs w:val="20"/>
    </w:rPr>
  </w:style>
  <w:style w:type="character" w:styleId="Sivunumero">
    <w:name w:val="page number"/>
    <w:basedOn w:val="Kappaleenoletusfontti"/>
    <w:rsid w:val="00C079E5"/>
  </w:style>
  <w:style w:type="paragraph" w:styleId="Alatunniste">
    <w:name w:val="footer"/>
    <w:basedOn w:val="Normaali"/>
    <w:link w:val="AlatunnisteChar"/>
    <w:uiPriority w:val="99"/>
    <w:rsid w:val="00C079E5"/>
    <w:pPr>
      <w:tabs>
        <w:tab w:val="center" w:pos="4819"/>
        <w:tab w:val="right" w:pos="9638"/>
      </w:tabs>
    </w:pPr>
  </w:style>
  <w:style w:type="character" w:customStyle="1" w:styleId="AlatunnisteChar">
    <w:name w:val="Alatunniste Char"/>
    <w:basedOn w:val="Kappaleenoletusfontti"/>
    <w:link w:val="Alatunniste"/>
    <w:uiPriority w:val="99"/>
    <w:rsid w:val="00C079E5"/>
    <w:rPr>
      <w:rFonts w:ascii="Times New Roman" w:eastAsia="Times New Roman" w:hAnsi="Times New Roman" w:cs="Times New Roman"/>
      <w:sz w:val="20"/>
      <w:szCs w:val="20"/>
    </w:rPr>
  </w:style>
  <w:style w:type="paragraph" w:styleId="Sisennettyleipteksti">
    <w:name w:val="Body Text Indent"/>
    <w:basedOn w:val="Normaali"/>
    <w:link w:val="SisennettyleiptekstiChar"/>
    <w:rsid w:val="00C079E5"/>
    <w:pPr>
      <w:ind w:left="2552" w:hanging="2552"/>
    </w:pPr>
    <w:rPr>
      <w:rFonts w:ascii="Century Schoolbook" w:hAnsi="Century Schoolbook"/>
      <w:sz w:val="24"/>
    </w:rPr>
  </w:style>
  <w:style w:type="character" w:customStyle="1" w:styleId="SisennettyleiptekstiChar">
    <w:name w:val="Sisennetty leipäteksti Char"/>
    <w:basedOn w:val="Kappaleenoletusfontti"/>
    <w:link w:val="Sisennettyleipteksti"/>
    <w:rsid w:val="00C079E5"/>
    <w:rPr>
      <w:rFonts w:ascii="Century Schoolbook" w:eastAsia="Times New Roman" w:hAnsi="Century Schoolbook" w:cs="Times New Roman"/>
      <w:sz w:val="24"/>
      <w:szCs w:val="20"/>
    </w:rPr>
  </w:style>
  <w:style w:type="character" w:customStyle="1" w:styleId="DeltaViewInsertion">
    <w:name w:val="DeltaView Insertion"/>
    <w:rsid w:val="00C079E5"/>
    <w:rPr>
      <w:color w:val="0000FF"/>
      <w:u w:val="double"/>
    </w:rPr>
  </w:style>
  <w:style w:type="paragraph" w:styleId="Luettelokappale">
    <w:name w:val="List Paragraph"/>
    <w:basedOn w:val="Normaali"/>
    <w:uiPriority w:val="34"/>
    <w:qFormat/>
    <w:rsid w:val="00C079E5"/>
    <w:pPr>
      <w:ind w:left="1304"/>
    </w:pPr>
  </w:style>
  <w:style w:type="paragraph" w:customStyle="1" w:styleId="Vastaanottaja">
    <w:name w:val="Vastaanottaja"/>
    <w:rsid w:val="00C079E5"/>
    <w:pPr>
      <w:tabs>
        <w:tab w:val="left" w:pos="5184"/>
      </w:tabs>
      <w:spacing w:after="0" w:line="240" w:lineRule="exact"/>
    </w:pPr>
    <w:rPr>
      <w:rFonts w:ascii="Times New Roman" w:eastAsia="Times New Roman" w:hAnsi="Times New Roman" w:cs="Times New Roman"/>
      <w:sz w:val="20"/>
      <w:szCs w:val="20"/>
    </w:rPr>
  </w:style>
  <w:style w:type="paragraph" w:styleId="Muutos">
    <w:name w:val="Revision"/>
    <w:hidden/>
    <w:uiPriority w:val="99"/>
    <w:semiHidden/>
    <w:rsid w:val="00C079E5"/>
    <w:pPr>
      <w:spacing w:after="0" w:line="240" w:lineRule="auto"/>
    </w:pPr>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C079E5"/>
    <w:rPr>
      <w:rFonts w:ascii="Tahoma" w:hAnsi="Tahoma" w:cs="Tahoma"/>
      <w:sz w:val="16"/>
      <w:szCs w:val="16"/>
    </w:rPr>
  </w:style>
  <w:style w:type="character" w:customStyle="1" w:styleId="SelitetekstiChar">
    <w:name w:val="Seliteteksti Char"/>
    <w:basedOn w:val="Kappaleenoletusfontti"/>
    <w:link w:val="Seliteteksti"/>
    <w:uiPriority w:val="99"/>
    <w:semiHidden/>
    <w:rsid w:val="00C079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6C9D-6972-40D2-A7DD-15BDC4FA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4918</Characters>
  <Application>Microsoft Office Word</Application>
  <DocSecurity>0</DocSecurity>
  <Lines>40</Lines>
  <Paragraphs>11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2015-10-11T19:59:00Z</dcterms:created>
  <dcterms:modified xsi:type="dcterms:W3CDTF">2015-10-11T20:10:00Z</dcterms:modified>
</cp:coreProperties>
</file>