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6700"/>
          <w:u w:val="single"/>
        </w:rPr>
      </w:pPr>
      <w:r w:rsidDel="00000000" w:rsidR="00000000" w:rsidRPr="00000000">
        <w:rPr>
          <w:b w:val="1"/>
          <w:color w:val="ff6700"/>
          <w:sz w:val="56"/>
          <w:szCs w:val="56"/>
          <w:rtl w:val="0"/>
        </w:rPr>
        <w:t xml:space="preserve">Startmail</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Beste &lt;naam medewerker&gt;,</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Vorige week heb je een bericht gehad over de scan van Vitaal Bedrijf. We hebben ons bedrijf (weer) aangemeld voor de scan omdat we het belangrijk vinden dat we een vitaal bedrijf zijn met gezonde en gelukkige medewerkers. Hiervoor is jouw input onmisbaar. Doe je (weer) mee?</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Je deelname is anoniem</w:t>
      </w:r>
      <w:r w:rsidDel="00000000" w:rsidR="00000000" w:rsidRPr="00000000">
        <w:rPr>
          <w:sz w:val="20"/>
          <w:szCs w:val="20"/>
          <w:rtl w:val="0"/>
        </w:rPr>
        <w:br w:type="textWrapping"/>
        <w:t xml:space="preserve">De scan wordt uitgevoerd door Mediquest, een onafhankelijke onderzoeksbureau. Mediquest verwerkt alle gegevens zorgvuldig, vertrouwelijk en anoniem. Deelname aan de scan is geheel vrijwillig. Niemand kan achterhalen of je deelneemt en wat jij persoonlijk hebt geantwoord.</w:t>
      </w:r>
      <w:r w:rsidDel="00000000" w:rsidR="00000000" w:rsidRPr="00000000">
        <w:rPr>
          <w:b w:val="1"/>
          <w:sz w:val="20"/>
          <w:szCs w:val="20"/>
          <w:rtl w:val="0"/>
        </w:rPr>
        <w:t xml:space="preserve"> </w:t>
      </w:r>
      <w:r w:rsidDel="00000000" w:rsidR="00000000" w:rsidRPr="00000000">
        <w:rPr>
          <w:sz w:val="20"/>
          <w:szCs w:val="20"/>
          <w:rtl w:val="0"/>
        </w:rPr>
        <w:t xml:space="preserve">Lees hier het hele </w:t>
      </w:r>
      <w:hyperlink r:id="rId7">
        <w:r w:rsidDel="00000000" w:rsidR="00000000" w:rsidRPr="00000000">
          <w:rPr>
            <w:color w:val="1155cc"/>
            <w:sz w:val="20"/>
            <w:szCs w:val="20"/>
            <w:u w:val="single"/>
            <w:rtl w:val="0"/>
          </w:rPr>
          <w:t xml:space="preserve">privacy statement&gt; </w:t>
        </w:r>
      </w:hyperlink>
      <w:r w:rsidDel="00000000" w:rsidR="00000000" w:rsidRPr="00000000">
        <w:rPr>
          <w:rtl w:val="0"/>
        </w:rPr>
      </w:r>
    </w:p>
    <w:p w:rsidR="00000000" w:rsidDel="00000000" w:rsidP="00000000" w:rsidRDefault="00000000" w:rsidRPr="00000000" w14:paraId="00000008">
      <w:pPr>
        <w:rPr>
          <w:sz w:val="20"/>
          <w:szCs w:val="20"/>
          <w:highlight w:val="yellow"/>
          <w:u w:val="single"/>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Vragen?</w:t>
        <w:br w:type="textWrapping"/>
      </w:r>
      <w:r w:rsidDel="00000000" w:rsidR="00000000" w:rsidRPr="00000000">
        <w:rPr>
          <w:sz w:val="20"/>
          <w:szCs w:val="20"/>
          <w:rtl w:val="0"/>
        </w:rPr>
        <w:t xml:space="preserve">Heb je vragen over de vragenlijst, neem dan tijdens kantooruren contact op met Mediquest via tel 088-1263920 of stuur een e-mail naar</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helpdesk@scanvitaalbedrijf.nl</w:t>
        </w:r>
      </w:hyperlink>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Voor andere vragen kun je mailen naar </w:t>
      </w:r>
      <w:hyperlink r:id="rId9">
        <w:r w:rsidDel="00000000" w:rsidR="00000000" w:rsidRPr="00000000">
          <w:rPr>
            <w:color w:val="1155cc"/>
            <w:sz w:val="20"/>
            <w:szCs w:val="20"/>
            <w:u w:val="single"/>
            <w:rtl w:val="0"/>
          </w:rPr>
          <w:t xml:space="preserve">vitaalbedrijf@vnoncw-mkb.nl</w:t>
        </w:r>
      </w:hyperlink>
      <w:r w:rsidDel="00000000" w:rsidR="00000000" w:rsidRPr="00000000">
        <w:rPr>
          <w:sz w:val="20"/>
          <w:szCs w:val="20"/>
          <w:rtl w:val="0"/>
        </w:rPr>
        <w:t xml:space="preserve">. We denken graag met je mee.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Meedoen</w:t>
      </w:r>
    </w:p>
    <w:p w:rsidR="00000000" w:rsidDel="00000000" w:rsidP="00000000" w:rsidRDefault="00000000" w:rsidRPr="00000000" w14:paraId="0000000C">
      <w:pPr>
        <w:rPr>
          <w:sz w:val="20"/>
          <w:szCs w:val="20"/>
          <w:shd w:fill="cccccc" w:val="clear"/>
        </w:rPr>
      </w:pPr>
      <w:r w:rsidDel="00000000" w:rsidR="00000000" w:rsidRPr="00000000">
        <w:rPr>
          <w:sz w:val="20"/>
          <w:szCs w:val="20"/>
          <w:rtl w:val="0"/>
        </w:rPr>
        <w:t xml:space="preserve">Het invullen van de vragenlijst duurt ongeveer 10 - 15 minuten. We willen je vragen om de scan maximaal één keer te doen per uitvraag. Klik hier om naar de scan te gaan: </w:t>
      </w:r>
      <w:r w:rsidDel="00000000" w:rsidR="00000000" w:rsidRPr="00000000">
        <w:rPr>
          <w:sz w:val="20"/>
          <w:szCs w:val="20"/>
          <w:shd w:fill="cccccc" w:val="clear"/>
          <w:rtl w:val="0"/>
        </w:rPr>
        <w:t xml:space="preserve">[invoegen link scan]</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Werkt de link hierboven niet? Ga dan naar </w:t>
      </w:r>
      <w:hyperlink r:id="rId10">
        <w:r w:rsidDel="00000000" w:rsidR="00000000" w:rsidRPr="00000000">
          <w:rPr>
            <w:color w:val="1155cc"/>
            <w:sz w:val="20"/>
            <w:szCs w:val="20"/>
            <w:u w:val="single"/>
            <w:rtl w:val="0"/>
          </w:rPr>
          <w:t xml:space="preserve">scanvitaalbedrijf.nl</w:t>
        </w:r>
      </w:hyperlink>
      <w:r w:rsidDel="00000000" w:rsidR="00000000" w:rsidRPr="00000000">
        <w:rPr>
          <w:sz w:val="20"/>
          <w:szCs w:val="20"/>
          <w:rtl w:val="0"/>
        </w:rPr>
        <w:t xml:space="preserve"> en vul hier de code van ons bedrijf in: </w:t>
      </w:r>
      <w:r w:rsidDel="00000000" w:rsidR="00000000" w:rsidRPr="00000000">
        <w:rPr>
          <w:sz w:val="20"/>
          <w:szCs w:val="20"/>
          <w:shd w:fill="b7b7b7" w:val="clear"/>
          <w:rtl w:val="0"/>
        </w:rPr>
        <w:t xml:space="preserve">[code bedrijf invoegen]</w:t>
      </w:r>
      <w:r w:rsidDel="00000000" w:rsidR="00000000" w:rsidRPr="00000000">
        <w:rPr>
          <w:sz w:val="20"/>
          <w:szCs w:val="20"/>
          <w:rtl w:val="0"/>
        </w:rPr>
        <w:t xml:space="preserve">.</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Jouw feedback zorgt ervoor dat we samen de juiste activiteiten kunnen gaan opzetten!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shd w:fill="b7b7b7" w:val="clear"/>
        </w:rPr>
      </w:pPr>
      <w:r w:rsidDel="00000000" w:rsidR="00000000" w:rsidRPr="00000000">
        <w:rPr>
          <w:sz w:val="20"/>
          <w:szCs w:val="20"/>
          <w:rtl w:val="0"/>
        </w:rPr>
        <w:t xml:space="preserve">Vitale groeten,</w:t>
        <w:br w:type="textWrapping"/>
      </w:r>
      <w:r w:rsidDel="00000000" w:rsidR="00000000" w:rsidRPr="00000000">
        <w:rPr>
          <w:sz w:val="20"/>
          <w:szCs w:val="20"/>
          <w:shd w:fill="b7b7b7" w:val="clear"/>
          <w:rtl w:val="0"/>
        </w:rPr>
        <w:t xml:space="preserve">[invoegen naam bedrijf/naam aanmelder]</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i w:val="1"/>
          <w:sz w:val="20"/>
          <w:szCs w:val="20"/>
        </w:rPr>
      </w:pPr>
      <w:r w:rsidDel="00000000" w:rsidR="00000000" w:rsidRPr="00000000">
        <w:rPr>
          <w:rtl w:val="0"/>
        </w:rPr>
      </w:r>
    </w:p>
    <w:p w:rsidR="00000000" w:rsidDel="00000000" w:rsidP="00000000" w:rsidRDefault="00000000" w:rsidRPr="00000000" w14:paraId="00000016">
      <w:pPr>
        <w:rPr>
          <w:i w:val="1"/>
          <w:sz w:val="20"/>
          <w:szCs w:val="20"/>
        </w:rPr>
      </w:pPr>
      <w:r w:rsidDel="00000000" w:rsidR="00000000" w:rsidRPr="00000000">
        <w:rPr>
          <w:b w:val="1"/>
          <w:i w:val="1"/>
          <w:sz w:val="20"/>
          <w:szCs w:val="20"/>
          <w:rtl w:val="0"/>
        </w:rPr>
        <w:t xml:space="preserve">Achtergrondinformatie</w:t>
      </w:r>
      <w:r w:rsidDel="00000000" w:rsidR="00000000" w:rsidRPr="00000000">
        <w:rPr>
          <w:rtl w:val="0"/>
        </w:rPr>
      </w:r>
    </w:p>
    <w:p w:rsidR="00000000" w:rsidDel="00000000" w:rsidP="00000000" w:rsidRDefault="00000000" w:rsidRPr="00000000" w14:paraId="00000017">
      <w:pPr>
        <w:rPr>
          <w:b w:val="1"/>
          <w:i w:val="1"/>
          <w:sz w:val="20"/>
          <w:szCs w:val="20"/>
        </w:rPr>
      </w:pPr>
      <w:r w:rsidDel="00000000" w:rsidR="00000000" w:rsidRPr="00000000">
        <w:rPr>
          <w:i w:val="1"/>
          <w:sz w:val="20"/>
          <w:szCs w:val="20"/>
          <w:rtl w:val="0"/>
        </w:rPr>
        <w:t xml:space="preserve">Aan de totstandkoming van deze scan hebben de volgende partijen bijgedragen: het Voedingscentrum, Institute for Positive Health, het Trimbos-instituut, Kenniscentrum Sport &amp; Bewegen, het RIVM en Mediquest.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6e52b5"/>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6e52b5"/>
      <w:sz w:val="28"/>
      <w:szCs w:val="28"/>
    </w:rPr>
  </w:style>
  <w:style w:type="paragraph" w:styleId="Heading4">
    <w:name w:val="heading 4"/>
    <w:basedOn w:val="Normal"/>
    <w:next w:val="Normal"/>
    <w:pPr>
      <w:keepNext w:val="1"/>
      <w:keepLines w:val="1"/>
      <w:spacing w:after="80" w:before="280" w:lineRule="auto"/>
    </w:pPr>
    <w:rPr>
      <w:color w:val="6e52b5"/>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color w:val="6e52b5"/>
      <w:sz w:val="56"/>
      <w:szCs w:val="56"/>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color w:val="6e52b5"/>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6e52b5"/>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e52b5"/>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b w:val="1"/>
      <w:color w:val="6e52b5"/>
      <w:sz w:val="56"/>
      <w:szCs w:val="56"/>
    </w:rPr>
  </w:style>
  <w:style w:type="table" w:styleId="TableNormal0"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i w:val="1"/>
      <w:color w:val="999999"/>
      <w:sz w:val="30"/>
      <w:szCs w:val="30"/>
    </w:rPr>
  </w:style>
  <w:style w:type="paragraph" w:styleId="Revisie">
    <w:name w:val="Revision"/>
    <w:hidden w:val="1"/>
    <w:uiPriority w:val="99"/>
    <w:semiHidden w:val="1"/>
    <w:rsid w:val="00E50B1E"/>
    <w:pPr>
      <w:spacing w:line="240" w:lineRule="auto"/>
    </w:pPr>
  </w:style>
  <w:style w:type="character" w:styleId="Verwijzingopmerking">
    <w:name w:val="annotation reference"/>
    <w:basedOn w:val="Standaardalinea-lettertype"/>
    <w:uiPriority w:val="99"/>
    <w:semiHidden w:val="1"/>
    <w:unhideWhenUsed w:val="1"/>
    <w:rsid w:val="00943FC8"/>
    <w:rPr>
      <w:sz w:val="16"/>
      <w:szCs w:val="16"/>
    </w:rPr>
  </w:style>
  <w:style w:type="paragraph" w:styleId="Tekstopmerking">
    <w:name w:val="annotation text"/>
    <w:basedOn w:val="Standaard"/>
    <w:link w:val="TekstopmerkingChar"/>
    <w:uiPriority w:val="99"/>
    <w:unhideWhenUsed w:val="1"/>
    <w:rsid w:val="00943FC8"/>
    <w:pPr>
      <w:spacing w:line="240" w:lineRule="auto"/>
    </w:pPr>
    <w:rPr>
      <w:sz w:val="20"/>
      <w:szCs w:val="20"/>
    </w:rPr>
  </w:style>
  <w:style w:type="character" w:styleId="TekstopmerkingChar" w:customStyle="1">
    <w:name w:val="Tekst opmerking Char"/>
    <w:basedOn w:val="Standaardalinea-lettertype"/>
    <w:link w:val="Tekstopmerking"/>
    <w:uiPriority w:val="99"/>
    <w:rsid w:val="00943FC8"/>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943FC8"/>
    <w:rPr>
      <w:b w:val="1"/>
      <w:bCs w:val="1"/>
    </w:rPr>
  </w:style>
  <w:style w:type="character" w:styleId="OnderwerpvanopmerkingChar" w:customStyle="1">
    <w:name w:val="Onderwerp van opmerking Char"/>
    <w:basedOn w:val="TekstopmerkingChar"/>
    <w:link w:val="Onderwerpvanopmerking"/>
    <w:uiPriority w:val="99"/>
    <w:semiHidden w:val="1"/>
    <w:rsid w:val="00943FC8"/>
    <w:rPr>
      <w:b w:val="1"/>
      <w:bCs w:val="1"/>
      <w:sz w:val="20"/>
      <w:szCs w:val="20"/>
    </w:rPr>
  </w:style>
  <w:style w:type="paragraph" w:styleId="Subtitle">
    <w:name w:val="Subtitle"/>
    <w:basedOn w:val="Normal"/>
    <w:next w:val="Normal"/>
    <w:pPr>
      <w:keepNext w:val="1"/>
      <w:keepLines w:val="1"/>
      <w:spacing w:after="320" w:lineRule="auto"/>
    </w:pPr>
    <w:rPr>
      <w:i w:val="1"/>
      <w:color w:val="999999"/>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canvitaalbedrijf.nl/" TargetMode="External"/><Relationship Id="rId9" Type="http://schemas.openxmlformats.org/officeDocument/2006/relationships/hyperlink" Target="mailto:vitaalbedrijf@vnoncw-mkb.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anvitaalbedrijf.nl/privacy" TargetMode="External"/><Relationship Id="rId8" Type="http://schemas.openxmlformats.org/officeDocument/2006/relationships/hyperlink" Target="mailto:helpdesk@scanvitaalbedrij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aJGPpqFhRomeBkDdDsi7OW77sg==">AMUW2mXWLSNmdA6mptUPia/Tk04tUfpVoz7XRBzWEaB78ZHNkbAvzomQiZ6IY98nto6GQH8Kvo/u4C7Lmd6HFzAA+xZYgZp3xu/AG6tiSCnadAmxYj8pp7ghxdiDWefUxzK05s6MbdVRJL5sK3K+wr0iU8g43pDdZ07glN7Ca+fFgTVDa3rGwJ7R9Dv6wIRiG7K7qIfAOE9s30JF5ynzrgjmhIrSOK7x7+ZwN0DVmvsUwmP+C9gZx8BATjj7VCwGzkniRokfTyFMfZocB3rRGNBgcI/fyDJx04snmNwOcslNpqMfGxm5B3PtLVu7rbEU+26I4nL7PNQivvfIPpj6DHPQ++RoaIWisRFmsvNjdFsTMobj8NC15If1YoGRokfB9WrbBdtEcvjOSB6iez5D8QHfjegEqhvR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2023-02-06T15:15:00Z</dcterms:created>
</cp:coreProperties>
</file>