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04" w:rsidRPr="007B3457" w:rsidRDefault="007B3457" w:rsidP="00681B04">
      <w:pPr>
        <w:pStyle w:val="a3"/>
        <w:shd w:val="clear" w:color="auto" w:fill="FFFFFF"/>
        <w:spacing w:before="0" w:beforeAutospacing="0" w:after="150" w:afterAutospacing="0"/>
        <w:ind w:firstLine="315"/>
        <w:jc w:val="center"/>
        <w:rPr>
          <w:rStyle w:val="a4"/>
          <w:sz w:val="28"/>
          <w:szCs w:val="28"/>
          <w:lang w:val="uk-UA"/>
        </w:rPr>
      </w:pPr>
      <w:r>
        <w:rPr>
          <w:rStyle w:val="a4"/>
          <w:sz w:val="28"/>
          <w:szCs w:val="28"/>
          <w:lang w:val="uk-UA"/>
        </w:rPr>
        <w:t>Ма</w:t>
      </w:r>
      <w:r w:rsidR="00681B04" w:rsidRPr="007B3457">
        <w:rPr>
          <w:rStyle w:val="a4"/>
          <w:sz w:val="28"/>
          <w:szCs w:val="28"/>
          <w:lang w:val="uk-UA"/>
        </w:rPr>
        <w:t>теріали засідання методичного об</w:t>
      </w:r>
      <w:r w:rsidR="00681B04" w:rsidRPr="007B3457">
        <w:rPr>
          <w:rStyle w:val="a4"/>
          <w:sz w:val="28"/>
          <w:szCs w:val="28"/>
        </w:rPr>
        <w:t>’</w:t>
      </w:r>
      <w:r w:rsidR="00681B04" w:rsidRPr="007B3457">
        <w:rPr>
          <w:rStyle w:val="a4"/>
          <w:sz w:val="28"/>
          <w:szCs w:val="28"/>
          <w:lang w:val="uk-UA"/>
        </w:rPr>
        <w:t>єднання на тему «Формування основ здоров</w:t>
      </w:r>
      <w:r w:rsidR="00681B04" w:rsidRPr="007B3457">
        <w:rPr>
          <w:rStyle w:val="a4"/>
          <w:sz w:val="28"/>
          <w:szCs w:val="28"/>
        </w:rPr>
        <w:t>’</w:t>
      </w:r>
      <w:proofErr w:type="spellStart"/>
      <w:r w:rsidR="00681B04" w:rsidRPr="007B3457">
        <w:rPr>
          <w:rStyle w:val="a4"/>
          <w:sz w:val="28"/>
          <w:szCs w:val="28"/>
          <w:lang w:val="uk-UA"/>
        </w:rPr>
        <w:t>язбережувальної</w:t>
      </w:r>
      <w:proofErr w:type="spellEnd"/>
      <w:r w:rsidR="00681B04" w:rsidRPr="007B3457">
        <w:rPr>
          <w:rStyle w:val="a4"/>
          <w:sz w:val="28"/>
          <w:szCs w:val="28"/>
          <w:lang w:val="uk-UA"/>
        </w:rPr>
        <w:t xml:space="preserve"> компетенції у дітей раннього віку»</w:t>
      </w:r>
    </w:p>
    <w:p w:rsidR="00681B04" w:rsidRPr="007B3457" w:rsidRDefault="00681B04" w:rsidP="00681B04">
      <w:pPr>
        <w:pStyle w:val="a3"/>
        <w:shd w:val="clear" w:color="auto" w:fill="FFFFFF"/>
        <w:spacing w:before="0" w:beforeAutospacing="0" w:after="150" w:afterAutospacing="0"/>
        <w:ind w:firstLine="315"/>
        <w:rPr>
          <w:rStyle w:val="a4"/>
          <w:sz w:val="28"/>
          <w:szCs w:val="28"/>
          <w:lang w:val="uk-UA"/>
        </w:rPr>
      </w:pPr>
    </w:p>
    <w:p w:rsidR="00681B04" w:rsidRPr="007B3457" w:rsidRDefault="00681B04" w:rsidP="00681B04">
      <w:pPr>
        <w:pStyle w:val="a3"/>
        <w:numPr>
          <w:ilvl w:val="0"/>
          <w:numId w:val="1"/>
        </w:numPr>
        <w:shd w:val="clear" w:color="auto" w:fill="FFFFFF"/>
        <w:spacing w:before="0" w:beforeAutospacing="0" w:after="150" w:afterAutospacing="0"/>
        <w:rPr>
          <w:rStyle w:val="a4"/>
          <w:b w:val="0"/>
          <w:sz w:val="28"/>
          <w:szCs w:val="28"/>
          <w:lang w:val="uk-UA"/>
        </w:rPr>
      </w:pPr>
      <w:r w:rsidRPr="007B3457">
        <w:rPr>
          <w:rStyle w:val="a4"/>
          <w:b w:val="0"/>
          <w:sz w:val="28"/>
          <w:szCs w:val="28"/>
          <w:lang w:val="uk-UA"/>
        </w:rPr>
        <w:t>Реєстрація учасників.</w:t>
      </w:r>
    </w:p>
    <w:p w:rsidR="00681B04" w:rsidRPr="007B3457" w:rsidRDefault="00681B04" w:rsidP="00681B04">
      <w:pPr>
        <w:pStyle w:val="a3"/>
        <w:numPr>
          <w:ilvl w:val="0"/>
          <w:numId w:val="1"/>
        </w:numPr>
        <w:shd w:val="clear" w:color="auto" w:fill="FFFFFF"/>
        <w:spacing w:before="0" w:beforeAutospacing="0" w:after="150" w:afterAutospacing="0"/>
        <w:rPr>
          <w:rStyle w:val="a4"/>
          <w:b w:val="0"/>
          <w:sz w:val="28"/>
          <w:szCs w:val="28"/>
          <w:lang w:val="uk-UA"/>
        </w:rPr>
      </w:pPr>
      <w:r w:rsidRPr="007B3457">
        <w:rPr>
          <w:rStyle w:val="a4"/>
          <w:b w:val="0"/>
          <w:sz w:val="28"/>
          <w:szCs w:val="28"/>
          <w:lang w:val="uk-UA"/>
        </w:rPr>
        <w:t>Ознайомлення з планом роботи методичного об</w:t>
      </w:r>
      <w:r w:rsidRPr="007B3457">
        <w:rPr>
          <w:rStyle w:val="a4"/>
          <w:b w:val="0"/>
          <w:sz w:val="28"/>
          <w:szCs w:val="28"/>
        </w:rPr>
        <w:t>’</w:t>
      </w:r>
      <w:r w:rsidRPr="007B3457">
        <w:rPr>
          <w:rStyle w:val="a4"/>
          <w:b w:val="0"/>
          <w:sz w:val="28"/>
          <w:szCs w:val="28"/>
          <w:lang w:val="uk-UA"/>
        </w:rPr>
        <w:t>єднання.</w:t>
      </w:r>
    </w:p>
    <w:p w:rsidR="00681B04" w:rsidRPr="007B3457" w:rsidRDefault="00757166" w:rsidP="00681B04">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Вправа «Моя колега про мене сказала</w:t>
      </w:r>
      <w:r w:rsidR="00681B04" w:rsidRPr="007B3457">
        <w:rPr>
          <w:rFonts w:ascii="Times New Roman" w:hAnsi="Times New Roman" w:cs="Times New Roman"/>
          <w:sz w:val="28"/>
          <w:szCs w:val="28"/>
        </w:rPr>
        <w:t xml:space="preserve"> би…»</w:t>
      </w:r>
    </w:p>
    <w:p w:rsidR="00681B04" w:rsidRPr="007B3457" w:rsidRDefault="00681B04" w:rsidP="00681B04">
      <w:pPr>
        <w:pStyle w:val="a7"/>
        <w:ind w:left="928" w:firstLine="0"/>
        <w:rPr>
          <w:rFonts w:ascii="Times New Roman" w:hAnsi="Times New Roman" w:cs="Times New Roman"/>
          <w:sz w:val="28"/>
          <w:szCs w:val="28"/>
        </w:rPr>
      </w:pPr>
      <w:r w:rsidRPr="007B3457">
        <w:rPr>
          <w:rFonts w:ascii="Times New Roman" w:hAnsi="Times New Roman" w:cs="Times New Roman"/>
          <w:i/>
          <w:iCs/>
          <w:sz w:val="28"/>
          <w:szCs w:val="28"/>
        </w:rPr>
        <w:t>Тривалість:</w:t>
      </w:r>
      <w:r w:rsidRPr="007B3457">
        <w:rPr>
          <w:rFonts w:ascii="Times New Roman" w:hAnsi="Times New Roman" w:cs="Times New Roman"/>
          <w:sz w:val="28"/>
          <w:szCs w:val="28"/>
        </w:rPr>
        <w:t xml:space="preserve"> 5 хв.</w:t>
      </w:r>
    </w:p>
    <w:p w:rsidR="00681B04" w:rsidRPr="007B3457" w:rsidRDefault="00681B04" w:rsidP="00681B04">
      <w:pPr>
        <w:pStyle w:val="a7"/>
        <w:ind w:left="568" w:firstLine="0"/>
        <w:rPr>
          <w:rFonts w:ascii="Times New Roman" w:hAnsi="Times New Roman" w:cs="Times New Roman"/>
          <w:b/>
          <w:bCs/>
          <w:sz w:val="28"/>
          <w:szCs w:val="28"/>
        </w:rPr>
      </w:pPr>
      <w:r w:rsidRPr="007B3457">
        <w:rPr>
          <w:rFonts w:ascii="Times New Roman" w:hAnsi="Times New Roman" w:cs="Times New Roman"/>
          <w:i/>
          <w:iCs/>
          <w:sz w:val="28"/>
          <w:szCs w:val="28"/>
        </w:rPr>
        <w:t xml:space="preserve">       Мета:</w:t>
      </w:r>
      <w:r w:rsidRPr="007B3457">
        <w:rPr>
          <w:rFonts w:ascii="Times New Roman" w:hAnsi="Times New Roman" w:cs="Times New Roman"/>
          <w:b/>
          <w:bCs/>
          <w:sz w:val="28"/>
          <w:szCs w:val="28"/>
        </w:rPr>
        <w:t xml:space="preserve"> </w:t>
      </w:r>
      <w:r w:rsidRPr="007B3457">
        <w:rPr>
          <w:rFonts w:ascii="Times New Roman" w:hAnsi="Times New Roman" w:cs="Times New Roman"/>
          <w:sz w:val="28"/>
          <w:szCs w:val="28"/>
        </w:rPr>
        <w:t xml:space="preserve">сприяти ліпшому знайомству учасників; </w:t>
      </w:r>
    </w:p>
    <w:p w:rsidR="00681B04" w:rsidRPr="007B3457" w:rsidRDefault="00681B04" w:rsidP="00681B04">
      <w:pPr>
        <w:pStyle w:val="a8"/>
        <w:ind w:left="568" w:firstLine="0"/>
        <w:rPr>
          <w:rFonts w:ascii="Times New Roman" w:hAnsi="Times New Roman" w:cs="Times New Roman"/>
          <w:sz w:val="28"/>
          <w:szCs w:val="28"/>
        </w:rPr>
      </w:pPr>
      <w:r w:rsidRPr="007B3457">
        <w:rPr>
          <w:rFonts w:ascii="Times New Roman" w:hAnsi="Times New Roman" w:cs="Times New Roman"/>
          <w:sz w:val="28"/>
          <w:szCs w:val="28"/>
        </w:rPr>
        <w:t>відпрацювати вміння короткої самопрезентації.</w:t>
      </w:r>
    </w:p>
    <w:p w:rsidR="00681B04" w:rsidRDefault="00681B04" w:rsidP="00681B04">
      <w:pPr>
        <w:pStyle w:val="a7"/>
        <w:ind w:left="675" w:firstLine="0"/>
        <w:rPr>
          <w:rFonts w:ascii="Times New Roman" w:hAnsi="Times New Roman" w:cs="Times New Roman"/>
          <w:sz w:val="28"/>
          <w:szCs w:val="28"/>
        </w:rPr>
      </w:pPr>
      <w:r w:rsidRPr="007B3457">
        <w:rPr>
          <w:rFonts w:ascii="Times New Roman" w:hAnsi="Times New Roman" w:cs="Times New Roman"/>
          <w:i/>
          <w:iCs/>
          <w:sz w:val="28"/>
          <w:szCs w:val="28"/>
        </w:rPr>
        <w:t>Хід вправи:</w:t>
      </w:r>
      <w:r w:rsidRPr="007B3457">
        <w:rPr>
          <w:rFonts w:ascii="Times New Roman" w:hAnsi="Times New Roman" w:cs="Times New Roman"/>
          <w:sz w:val="28"/>
          <w:szCs w:val="28"/>
        </w:rPr>
        <w:t xml:space="preserve"> кожний учасник методичного об’єднання по черзі говорить фразу, що розпочи</w:t>
      </w:r>
      <w:r w:rsidR="00757166">
        <w:rPr>
          <w:rFonts w:ascii="Times New Roman" w:hAnsi="Times New Roman" w:cs="Times New Roman"/>
          <w:spacing w:val="-2"/>
          <w:sz w:val="28"/>
          <w:szCs w:val="28"/>
        </w:rPr>
        <w:t>нається зі слів: «Моя колега сказала</w:t>
      </w:r>
      <w:r w:rsidRPr="007B3457">
        <w:rPr>
          <w:rFonts w:ascii="Times New Roman" w:hAnsi="Times New Roman" w:cs="Times New Roman"/>
          <w:spacing w:val="-2"/>
          <w:sz w:val="28"/>
          <w:szCs w:val="28"/>
        </w:rPr>
        <w:t xml:space="preserve"> би про мене, що я…»</w:t>
      </w:r>
      <w:r w:rsidRPr="007B3457">
        <w:rPr>
          <w:rFonts w:ascii="Times New Roman" w:hAnsi="Times New Roman" w:cs="Times New Roman"/>
          <w:sz w:val="28"/>
          <w:szCs w:val="28"/>
        </w:rPr>
        <w:t>. Висловлюються всі учасники.</w:t>
      </w:r>
    </w:p>
    <w:p w:rsidR="00757166" w:rsidRDefault="00757166" w:rsidP="00681B04">
      <w:pPr>
        <w:pStyle w:val="a7"/>
        <w:ind w:left="675" w:firstLine="0"/>
        <w:rPr>
          <w:rFonts w:ascii="Times New Roman" w:hAnsi="Times New Roman" w:cs="Times New Roman"/>
          <w:sz w:val="28"/>
          <w:szCs w:val="28"/>
        </w:rPr>
      </w:pPr>
    </w:p>
    <w:p w:rsidR="00757166" w:rsidRDefault="00757166" w:rsidP="00757166">
      <w:pPr>
        <w:pStyle w:val="a3"/>
        <w:numPr>
          <w:ilvl w:val="0"/>
          <w:numId w:val="1"/>
        </w:numPr>
        <w:shd w:val="clear" w:color="auto" w:fill="FFFFFF"/>
        <w:spacing w:before="0" w:beforeAutospacing="0" w:after="150" w:afterAutospacing="0"/>
        <w:jc w:val="both"/>
        <w:rPr>
          <w:sz w:val="28"/>
          <w:szCs w:val="28"/>
          <w:lang w:val="uk-UA"/>
        </w:rPr>
      </w:pPr>
      <w:r w:rsidRPr="00757166">
        <w:rPr>
          <w:sz w:val="28"/>
          <w:szCs w:val="28"/>
          <w:lang w:val="uk-UA"/>
        </w:rPr>
        <w:t xml:space="preserve">Перегляд організованої діяльності інтегрованого змісту </w:t>
      </w:r>
      <w:proofErr w:type="spellStart"/>
      <w:r w:rsidRPr="00757166">
        <w:rPr>
          <w:sz w:val="28"/>
          <w:szCs w:val="28"/>
          <w:lang w:val="uk-UA"/>
        </w:rPr>
        <w:t>валеологічної</w:t>
      </w:r>
      <w:proofErr w:type="spellEnd"/>
      <w:r w:rsidRPr="00757166">
        <w:rPr>
          <w:sz w:val="28"/>
          <w:szCs w:val="28"/>
          <w:lang w:val="uk-UA"/>
        </w:rPr>
        <w:t xml:space="preserve"> спрямованості «Вада – друг і вода - недруг»</w:t>
      </w:r>
      <w:r w:rsidR="00750538">
        <w:rPr>
          <w:sz w:val="28"/>
          <w:szCs w:val="28"/>
          <w:lang w:val="uk-UA"/>
        </w:rPr>
        <w:t>.</w:t>
      </w:r>
    </w:p>
    <w:p w:rsidR="00750538" w:rsidRPr="00757166" w:rsidRDefault="00750538" w:rsidP="00757166">
      <w:pPr>
        <w:pStyle w:val="a3"/>
        <w:numPr>
          <w:ilvl w:val="0"/>
          <w:numId w:val="1"/>
        </w:numPr>
        <w:shd w:val="clear" w:color="auto" w:fill="FFFFFF"/>
        <w:spacing w:before="0" w:beforeAutospacing="0" w:after="150" w:afterAutospacing="0"/>
        <w:jc w:val="both"/>
        <w:rPr>
          <w:sz w:val="28"/>
          <w:szCs w:val="28"/>
          <w:lang w:val="uk-UA"/>
        </w:rPr>
      </w:pPr>
      <w:r>
        <w:rPr>
          <w:sz w:val="28"/>
          <w:szCs w:val="28"/>
          <w:lang w:val="uk-UA"/>
        </w:rPr>
        <w:t>Аналізування переглянутої форми роботи.</w:t>
      </w:r>
    </w:p>
    <w:p w:rsidR="00681B04" w:rsidRPr="00757166" w:rsidRDefault="00681B04" w:rsidP="00757166">
      <w:pPr>
        <w:pStyle w:val="a7"/>
        <w:numPr>
          <w:ilvl w:val="0"/>
          <w:numId w:val="1"/>
        </w:numPr>
        <w:rPr>
          <w:rStyle w:val="a4"/>
          <w:rFonts w:ascii="Times New Roman" w:hAnsi="Times New Roman" w:cs="Times New Roman"/>
          <w:b w:val="0"/>
          <w:bCs w:val="0"/>
          <w:sz w:val="28"/>
          <w:szCs w:val="28"/>
        </w:rPr>
      </w:pPr>
      <w:r w:rsidRPr="00757166">
        <w:rPr>
          <w:rStyle w:val="a4"/>
          <w:rFonts w:ascii="Times New Roman" w:hAnsi="Times New Roman" w:cs="Times New Roman"/>
          <w:b w:val="0"/>
          <w:sz w:val="28"/>
          <w:szCs w:val="28"/>
        </w:rPr>
        <w:t>Інформаційне повідомлення</w:t>
      </w:r>
      <w:r w:rsidR="00750538">
        <w:rPr>
          <w:rStyle w:val="a4"/>
          <w:rFonts w:ascii="Times New Roman" w:hAnsi="Times New Roman" w:cs="Times New Roman"/>
          <w:b w:val="0"/>
          <w:sz w:val="28"/>
          <w:szCs w:val="28"/>
        </w:rPr>
        <w:t>:</w:t>
      </w:r>
    </w:p>
    <w:p w:rsidR="00681B04" w:rsidRPr="007B3457" w:rsidRDefault="00681B04" w:rsidP="00681B04">
      <w:pPr>
        <w:pStyle w:val="a3"/>
        <w:shd w:val="clear" w:color="auto" w:fill="FFFFFF"/>
        <w:spacing w:before="0" w:beforeAutospacing="0" w:after="150" w:afterAutospacing="0"/>
        <w:ind w:left="928"/>
        <w:rPr>
          <w:sz w:val="28"/>
          <w:szCs w:val="28"/>
        </w:rPr>
      </w:pPr>
      <w:r w:rsidRPr="007B3457">
        <w:rPr>
          <w:rStyle w:val="a4"/>
          <w:sz w:val="28"/>
          <w:szCs w:val="28"/>
        </w:rPr>
        <w:t> "</w:t>
      </w:r>
      <w:proofErr w:type="spellStart"/>
      <w:r w:rsidRPr="007B3457">
        <w:rPr>
          <w:rStyle w:val="a4"/>
          <w:sz w:val="28"/>
          <w:szCs w:val="28"/>
        </w:rPr>
        <w:t>Формування</w:t>
      </w:r>
      <w:proofErr w:type="spellEnd"/>
      <w:r w:rsidRPr="007B3457">
        <w:rPr>
          <w:rStyle w:val="a4"/>
          <w:sz w:val="28"/>
          <w:szCs w:val="28"/>
        </w:rPr>
        <w:t xml:space="preserve">  </w:t>
      </w:r>
      <w:proofErr w:type="gramStart"/>
      <w:r w:rsidRPr="007B3457">
        <w:rPr>
          <w:rStyle w:val="a4"/>
          <w:sz w:val="28"/>
          <w:szCs w:val="28"/>
        </w:rPr>
        <w:t>здорового</w:t>
      </w:r>
      <w:proofErr w:type="gramEnd"/>
      <w:r w:rsidRPr="007B3457">
        <w:rPr>
          <w:rStyle w:val="a4"/>
          <w:sz w:val="28"/>
          <w:szCs w:val="28"/>
        </w:rPr>
        <w:t xml:space="preserve"> способу </w:t>
      </w:r>
      <w:proofErr w:type="spellStart"/>
      <w:r w:rsidRPr="007B3457">
        <w:rPr>
          <w:rStyle w:val="a4"/>
          <w:sz w:val="28"/>
          <w:szCs w:val="28"/>
        </w:rPr>
        <w:t>життя</w:t>
      </w:r>
      <w:proofErr w:type="spellEnd"/>
      <w:r w:rsidRPr="007B3457">
        <w:rPr>
          <w:rStyle w:val="a4"/>
          <w:sz w:val="28"/>
          <w:szCs w:val="28"/>
        </w:rPr>
        <w:t xml:space="preserve"> </w:t>
      </w:r>
      <w:proofErr w:type="spellStart"/>
      <w:r w:rsidRPr="007B3457">
        <w:rPr>
          <w:rStyle w:val="a4"/>
          <w:sz w:val="28"/>
          <w:szCs w:val="28"/>
        </w:rPr>
        <w:t>дітей</w:t>
      </w:r>
      <w:proofErr w:type="spellEnd"/>
      <w:r w:rsidRPr="007B3457">
        <w:rPr>
          <w:rStyle w:val="a4"/>
          <w:sz w:val="28"/>
          <w:szCs w:val="28"/>
        </w:rPr>
        <w:t xml:space="preserve"> </w:t>
      </w:r>
      <w:proofErr w:type="spellStart"/>
      <w:r w:rsidRPr="007B3457">
        <w:rPr>
          <w:rStyle w:val="a4"/>
          <w:sz w:val="28"/>
          <w:szCs w:val="28"/>
        </w:rPr>
        <w:t>дошкільного</w:t>
      </w:r>
      <w:proofErr w:type="spellEnd"/>
      <w:r w:rsidRPr="007B3457">
        <w:rPr>
          <w:rStyle w:val="a4"/>
          <w:sz w:val="28"/>
          <w:szCs w:val="28"/>
        </w:rPr>
        <w:t xml:space="preserve">  </w:t>
      </w:r>
      <w:proofErr w:type="spellStart"/>
      <w:r w:rsidRPr="007B3457">
        <w:rPr>
          <w:rStyle w:val="a4"/>
          <w:sz w:val="28"/>
          <w:szCs w:val="28"/>
        </w:rPr>
        <w:t>віку</w:t>
      </w:r>
      <w:proofErr w:type="spellEnd"/>
    </w:p>
    <w:p w:rsidR="00681B04" w:rsidRPr="007B3457" w:rsidRDefault="00681B04" w:rsidP="00681B04">
      <w:pPr>
        <w:pStyle w:val="a3"/>
        <w:shd w:val="clear" w:color="auto" w:fill="FFFFFF"/>
        <w:spacing w:before="0" w:beforeAutospacing="0" w:after="150" w:afterAutospacing="0"/>
        <w:ind w:firstLine="315"/>
        <w:jc w:val="center"/>
        <w:rPr>
          <w:sz w:val="28"/>
          <w:szCs w:val="28"/>
        </w:rPr>
      </w:pPr>
      <w:r w:rsidRPr="007B3457">
        <w:rPr>
          <w:rStyle w:val="a4"/>
          <w:sz w:val="28"/>
          <w:szCs w:val="28"/>
        </w:rPr>
        <w:t xml:space="preserve">в </w:t>
      </w:r>
      <w:proofErr w:type="spellStart"/>
      <w:r w:rsidRPr="007B3457">
        <w:rPr>
          <w:rStyle w:val="a4"/>
          <w:sz w:val="28"/>
          <w:szCs w:val="28"/>
        </w:rPr>
        <w:t>умовах</w:t>
      </w:r>
      <w:proofErr w:type="spellEnd"/>
      <w:r w:rsidRPr="007B3457">
        <w:rPr>
          <w:rStyle w:val="a4"/>
          <w:sz w:val="28"/>
          <w:szCs w:val="28"/>
        </w:rPr>
        <w:t xml:space="preserve"> </w:t>
      </w:r>
      <w:proofErr w:type="spellStart"/>
      <w:r w:rsidRPr="007B3457">
        <w:rPr>
          <w:rStyle w:val="a4"/>
          <w:sz w:val="28"/>
          <w:szCs w:val="28"/>
        </w:rPr>
        <w:t>дошкільного</w:t>
      </w:r>
      <w:proofErr w:type="spellEnd"/>
      <w:r w:rsidRPr="007B3457">
        <w:rPr>
          <w:rStyle w:val="a4"/>
          <w:sz w:val="28"/>
          <w:szCs w:val="28"/>
        </w:rPr>
        <w:t xml:space="preserve"> </w:t>
      </w:r>
      <w:proofErr w:type="spellStart"/>
      <w:r w:rsidRPr="007B3457">
        <w:rPr>
          <w:rStyle w:val="a4"/>
          <w:sz w:val="28"/>
          <w:szCs w:val="28"/>
        </w:rPr>
        <w:t>освітнього</w:t>
      </w:r>
      <w:proofErr w:type="spellEnd"/>
      <w:r w:rsidRPr="007B3457">
        <w:rPr>
          <w:rStyle w:val="a4"/>
          <w:sz w:val="28"/>
          <w:szCs w:val="28"/>
        </w:rPr>
        <w:t xml:space="preserve"> закладу"</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rStyle w:val="a4"/>
          <w:sz w:val="28"/>
          <w:szCs w:val="28"/>
        </w:rPr>
        <w:t>Мета: </w:t>
      </w:r>
      <w:proofErr w:type="spellStart"/>
      <w:r w:rsidRPr="007B3457">
        <w:rPr>
          <w:sz w:val="28"/>
          <w:szCs w:val="28"/>
        </w:rPr>
        <w:t>створити</w:t>
      </w:r>
      <w:proofErr w:type="spellEnd"/>
      <w:r w:rsidRPr="007B3457">
        <w:rPr>
          <w:sz w:val="28"/>
          <w:szCs w:val="28"/>
        </w:rPr>
        <w:t xml:space="preserve"> </w:t>
      </w:r>
      <w:proofErr w:type="spellStart"/>
      <w:r w:rsidRPr="007B3457">
        <w:rPr>
          <w:sz w:val="28"/>
          <w:szCs w:val="28"/>
        </w:rPr>
        <w:t>найсприятливіші</w:t>
      </w:r>
      <w:proofErr w:type="spellEnd"/>
      <w:r w:rsidRPr="007B3457">
        <w:rPr>
          <w:sz w:val="28"/>
          <w:szCs w:val="28"/>
        </w:rPr>
        <w:t xml:space="preserve"> </w:t>
      </w:r>
      <w:proofErr w:type="spellStart"/>
      <w:r w:rsidRPr="007B3457">
        <w:rPr>
          <w:sz w:val="28"/>
          <w:szCs w:val="28"/>
        </w:rPr>
        <w:t>умови</w:t>
      </w:r>
      <w:proofErr w:type="spellEnd"/>
      <w:r w:rsidRPr="007B3457">
        <w:rPr>
          <w:sz w:val="28"/>
          <w:szCs w:val="28"/>
        </w:rPr>
        <w:t xml:space="preserve"> для правильного </w:t>
      </w:r>
      <w:proofErr w:type="spellStart"/>
      <w:r w:rsidRPr="007B3457">
        <w:rPr>
          <w:sz w:val="28"/>
          <w:szCs w:val="28"/>
        </w:rPr>
        <w:t>розвитку</w:t>
      </w:r>
      <w:proofErr w:type="spellEnd"/>
      <w:r w:rsidRPr="007B3457">
        <w:rPr>
          <w:sz w:val="28"/>
          <w:szCs w:val="28"/>
        </w:rPr>
        <w:t xml:space="preserve"> </w:t>
      </w:r>
      <w:proofErr w:type="spellStart"/>
      <w:r w:rsidRPr="007B3457">
        <w:rPr>
          <w:sz w:val="28"/>
          <w:szCs w:val="28"/>
        </w:rPr>
        <w:t>дитячого</w:t>
      </w:r>
      <w:proofErr w:type="spellEnd"/>
      <w:r w:rsidRPr="007B3457">
        <w:rPr>
          <w:sz w:val="28"/>
          <w:szCs w:val="28"/>
        </w:rPr>
        <w:t xml:space="preserve"> </w:t>
      </w:r>
      <w:proofErr w:type="spellStart"/>
      <w:r w:rsidRPr="007B3457">
        <w:rPr>
          <w:sz w:val="28"/>
          <w:szCs w:val="28"/>
        </w:rPr>
        <w:t>організму</w:t>
      </w:r>
      <w:proofErr w:type="spellEnd"/>
      <w:r w:rsidRPr="007B3457">
        <w:rPr>
          <w:sz w:val="28"/>
          <w:szCs w:val="28"/>
        </w:rPr>
        <w:t xml:space="preserve">, для </w:t>
      </w:r>
      <w:proofErr w:type="spellStart"/>
      <w:r w:rsidRPr="007B3457">
        <w:rPr>
          <w:sz w:val="28"/>
          <w:szCs w:val="28"/>
        </w:rPr>
        <w:t>підвищення</w:t>
      </w:r>
      <w:proofErr w:type="spellEnd"/>
      <w:r w:rsidRPr="007B3457">
        <w:rPr>
          <w:sz w:val="28"/>
          <w:szCs w:val="28"/>
        </w:rPr>
        <w:t xml:space="preserve"> </w:t>
      </w:r>
      <w:proofErr w:type="spellStart"/>
      <w:r w:rsidRPr="007B3457">
        <w:rPr>
          <w:sz w:val="28"/>
          <w:szCs w:val="28"/>
        </w:rPr>
        <w:t>його</w:t>
      </w:r>
      <w:proofErr w:type="spellEnd"/>
      <w:r w:rsidRPr="007B3457">
        <w:rPr>
          <w:sz w:val="28"/>
          <w:szCs w:val="28"/>
        </w:rPr>
        <w:t xml:space="preserve"> </w:t>
      </w:r>
      <w:proofErr w:type="spellStart"/>
      <w:r w:rsidRPr="007B3457">
        <w:rPr>
          <w:sz w:val="28"/>
          <w:szCs w:val="28"/>
        </w:rPr>
        <w:t>опірності</w:t>
      </w:r>
      <w:proofErr w:type="spellEnd"/>
      <w:r w:rsidRPr="007B3457">
        <w:rPr>
          <w:sz w:val="28"/>
          <w:szCs w:val="28"/>
        </w:rPr>
        <w:t xml:space="preserve"> </w:t>
      </w:r>
      <w:proofErr w:type="spellStart"/>
      <w:r w:rsidRPr="007B3457">
        <w:rPr>
          <w:sz w:val="28"/>
          <w:szCs w:val="28"/>
        </w:rPr>
        <w:t>інфекціям</w:t>
      </w:r>
      <w:proofErr w:type="spellEnd"/>
      <w:r w:rsidRPr="007B3457">
        <w:rPr>
          <w:sz w:val="28"/>
          <w:szCs w:val="28"/>
        </w:rPr>
        <w:t xml:space="preserve">, а </w:t>
      </w:r>
      <w:proofErr w:type="spellStart"/>
      <w:r w:rsidRPr="007B3457">
        <w:rPr>
          <w:sz w:val="28"/>
          <w:szCs w:val="28"/>
        </w:rPr>
        <w:t>також</w:t>
      </w:r>
      <w:proofErr w:type="spellEnd"/>
      <w:r w:rsidRPr="007B3457">
        <w:rPr>
          <w:sz w:val="28"/>
          <w:szCs w:val="28"/>
        </w:rPr>
        <w:t xml:space="preserve"> для </w:t>
      </w:r>
      <w:proofErr w:type="spellStart"/>
      <w:r w:rsidRPr="007B3457">
        <w:rPr>
          <w:sz w:val="28"/>
          <w:szCs w:val="28"/>
        </w:rPr>
        <w:t>поступового</w:t>
      </w:r>
      <w:proofErr w:type="spellEnd"/>
      <w:r w:rsidRPr="007B3457">
        <w:rPr>
          <w:sz w:val="28"/>
          <w:szCs w:val="28"/>
        </w:rPr>
        <w:t xml:space="preserve"> і систематичного </w:t>
      </w:r>
      <w:proofErr w:type="spellStart"/>
      <w:r w:rsidRPr="007B3457">
        <w:rPr>
          <w:sz w:val="28"/>
          <w:szCs w:val="28"/>
        </w:rPr>
        <w:t>загартування</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w:t>
      </w:r>
    </w:p>
    <w:p w:rsidR="00681B04" w:rsidRPr="007B3457" w:rsidRDefault="00681B04" w:rsidP="004B203C">
      <w:pPr>
        <w:pStyle w:val="a3"/>
        <w:shd w:val="clear" w:color="auto" w:fill="FFFFFF"/>
        <w:spacing w:before="0" w:beforeAutospacing="0" w:after="150" w:afterAutospacing="0"/>
        <w:ind w:firstLine="315"/>
        <w:jc w:val="both"/>
        <w:rPr>
          <w:sz w:val="28"/>
          <w:szCs w:val="28"/>
        </w:rPr>
      </w:pPr>
      <w:proofErr w:type="spellStart"/>
      <w:r w:rsidRPr="007B3457">
        <w:rPr>
          <w:sz w:val="28"/>
          <w:szCs w:val="28"/>
        </w:rPr>
        <w:t>Фізичне</w:t>
      </w:r>
      <w:proofErr w:type="spellEnd"/>
      <w:r w:rsidRPr="007B3457">
        <w:rPr>
          <w:sz w:val="28"/>
          <w:szCs w:val="28"/>
        </w:rPr>
        <w:t xml:space="preserve"> </w:t>
      </w:r>
      <w:proofErr w:type="spellStart"/>
      <w:r w:rsidRPr="007B3457">
        <w:rPr>
          <w:sz w:val="28"/>
          <w:szCs w:val="28"/>
        </w:rPr>
        <w:t>здоров’я</w:t>
      </w:r>
      <w:proofErr w:type="spellEnd"/>
      <w:r w:rsidRPr="007B3457">
        <w:rPr>
          <w:sz w:val="28"/>
          <w:szCs w:val="28"/>
        </w:rPr>
        <w:t xml:space="preserve"> є головною </w:t>
      </w:r>
      <w:proofErr w:type="spellStart"/>
      <w:r w:rsidRPr="007B3457">
        <w:rPr>
          <w:sz w:val="28"/>
          <w:szCs w:val="28"/>
        </w:rPr>
        <w:t>умовою</w:t>
      </w:r>
      <w:proofErr w:type="spellEnd"/>
      <w:r w:rsidRPr="007B3457">
        <w:rPr>
          <w:sz w:val="28"/>
          <w:szCs w:val="28"/>
        </w:rPr>
        <w:t xml:space="preserve"> духовного і морального </w:t>
      </w: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дитини</w:t>
      </w:r>
      <w:proofErr w:type="spellEnd"/>
      <w:r w:rsidRPr="007B3457">
        <w:rPr>
          <w:sz w:val="28"/>
          <w:szCs w:val="28"/>
        </w:rPr>
        <w:t xml:space="preserve">. </w:t>
      </w:r>
      <w:proofErr w:type="spellStart"/>
      <w:r w:rsidRPr="007B3457">
        <w:rPr>
          <w:sz w:val="28"/>
          <w:szCs w:val="28"/>
        </w:rPr>
        <w:t>Від</w:t>
      </w:r>
      <w:proofErr w:type="spellEnd"/>
      <w:r w:rsidRPr="007B3457">
        <w:rPr>
          <w:sz w:val="28"/>
          <w:szCs w:val="28"/>
        </w:rPr>
        <w:t xml:space="preserve"> </w:t>
      </w:r>
      <w:proofErr w:type="spellStart"/>
      <w:r w:rsidRPr="007B3457">
        <w:rPr>
          <w:sz w:val="28"/>
          <w:szCs w:val="28"/>
        </w:rPr>
        <w:t>ставлення</w:t>
      </w:r>
      <w:proofErr w:type="spellEnd"/>
      <w:r w:rsidRPr="007B3457">
        <w:rPr>
          <w:sz w:val="28"/>
          <w:szCs w:val="28"/>
        </w:rPr>
        <w:t xml:space="preserve"> </w:t>
      </w:r>
      <w:proofErr w:type="spellStart"/>
      <w:r w:rsidRPr="007B3457">
        <w:rPr>
          <w:sz w:val="28"/>
          <w:szCs w:val="28"/>
        </w:rPr>
        <w:t>людини</w:t>
      </w:r>
      <w:proofErr w:type="spellEnd"/>
      <w:r w:rsidRPr="007B3457">
        <w:rPr>
          <w:sz w:val="28"/>
          <w:szCs w:val="28"/>
        </w:rPr>
        <w:t xml:space="preserve"> до </w:t>
      </w: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багато</w:t>
      </w:r>
      <w:proofErr w:type="spellEnd"/>
      <w:r w:rsidRPr="007B3457">
        <w:rPr>
          <w:sz w:val="28"/>
          <w:szCs w:val="28"/>
        </w:rPr>
        <w:t xml:space="preserve"> в </w:t>
      </w:r>
      <w:proofErr w:type="spellStart"/>
      <w:r w:rsidRPr="007B3457">
        <w:rPr>
          <w:sz w:val="28"/>
          <w:szCs w:val="28"/>
        </w:rPr>
        <w:t>чому</w:t>
      </w:r>
      <w:proofErr w:type="spellEnd"/>
      <w:r w:rsidRPr="007B3457">
        <w:rPr>
          <w:sz w:val="28"/>
          <w:szCs w:val="28"/>
        </w:rPr>
        <w:t xml:space="preserve"> </w:t>
      </w:r>
      <w:proofErr w:type="spellStart"/>
      <w:r w:rsidRPr="007B3457">
        <w:rPr>
          <w:sz w:val="28"/>
          <w:szCs w:val="28"/>
        </w:rPr>
        <w:t>залежить</w:t>
      </w:r>
      <w:proofErr w:type="spellEnd"/>
      <w:r w:rsidRPr="007B3457">
        <w:rPr>
          <w:sz w:val="28"/>
          <w:szCs w:val="28"/>
        </w:rPr>
        <w:t xml:space="preserve"> </w:t>
      </w:r>
      <w:proofErr w:type="spellStart"/>
      <w:r w:rsidRPr="007B3457">
        <w:rPr>
          <w:sz w:val="28"/>
          <w:szCs w:val="28"/>
        </w:rPr>
        <w:t>його</w:t>
      </w:r>
      <w:proofErr w:type="spellEnd"/>
      <w:r w:rsidRPr="007B3457">
        <w:rPr>
          <w:sz w:val="28"/>
          <w:szCs w:val="28"/>
        </w:rPr>
        <w:t xml:space="preserve"> </w:t>
      </w:r>
      <w:proofErr w:type="spellStart"/>
      <w:r w:rsidRPr="007B3457">
        <w:rPr>
          <w:sz w:val="28"/>
          <w:szCs w:val="28"/>
        </w:rPr>
        <w:t>збереження</w:t>
      </w:r>
      <w:proofErr w:type="spellEnd"/>
      <w:r w:rsidRPr="007B3457">
        <w:rPr>
          <w:sz w:val="28"/>
          <w:szCs w:val="28"/>
        </w:rPr>
        <w:t xml:space="preserve"> і </w:t>
      </w:r>
      <w:proofErr w:type="spellStart"/>
      <w:r w:rsidRPr="007B3457">
        <w:rPr>
          <w:sz w:val="28"/>
          <w:szCs w:val="28"/>
        </w:rPr>
        <w:t>зміцнення</w:t>
      </w:r>
      <w:proofErr w:type="spellEnd"/>
      <w:r w:rsidRPr="007B3457">
        <w:rPr>
          <w:sz w:val="28"/>
          <w:szCs w:val="28"/>
        </w:rPr>
        <w:t xml:space="preserve">. </w:t>
      </w:r>
      <w:proofErr w:type="spellStart"/>
      <w:r w:rsidRPr="007B3457">
        <w:rPr>
          <w:sz w:val="28"/>
          <w:szCs w:val="28"/>
        </w:rPr>
        <w:t>Навчити</w:t>
      </w:r>
      <w:proofErr w:type="spellEnd"/>
      <w:r w:rsidRPr="007B3457">
        <w:rPr>
          <w:sz w:val="28"/>
          <w:szCs w:val="28"/>
        </w:rPr>
        <w:t xml:space="preserve"> </w:t>
      </w:r>
      <w:proofErr w:type="spellStart"/>
      <w:r w:rsidRPr="007B3457">
        <w:rPr>
          <w:sz w:val="28"/>
          <w:szCs w:val="28"/>
        </w:rPr>
        <w:t>дітей</w:t>
      </w:r>
      <w:proofErr w:type="spellEnd"/>
      <w:r w:rsidRPr="007B3457">
        <w:rPr>
          <w:sz w:val="28"/>
          <w:szCs w:val="28"/>
        </w:rPr>
        <w:t xml:space="preserve"> </w:t>
      </w:r>
      <w:proofErr w:type="spellStart"/>
      <w:r w:rsidRPr="007B3457">
        <w:rPr>
          <w:sz w:val="28"/>
          <w:szCs w:val="28"/>
        </w:rPr>
        <w:t>берегти</w:t>
      </w:r>
      <w:proofErr w:type="spellEnd"/>
      <w:r w:rsidRPr="007B3457">
        <w:rPr>
          <w:sz w:val="28"/>
          <w:szCs w:val="28"/>
        </w:rPr>
        <w:t xml:space="preserve"> і </w:t>
      </w:r>
      <w:proofErr w:type="spellStart"/>
      <w:r w:rsidRPr="007B3457">
        <w:rPr>
          <w:sz w:val="28"/>
          <w:szCs w:val="28"/>
        </w:rPr>
        <w:t>зміцнювати</w:t>
      </w:r>
      <w:proofErr w:type="spellEnd"/>
      <w:r w:rsidRPr="007B3457">
        <w:rPr>
          <w:sz w:val="28"/>
          <w:szCs w:val="28"/>
        </w:rPr>
        <w:t xml:space="preserve"> </w:t>
      </w:r>
      <w:proofErr w:type="spellStart"/>
      <w:r w:rsidRPr="007B3457">
        <w:rPr>
          <w:sz w:val="28"/>
          <w:szCs w:val="28"/>
        </w:rPr>
        <w:t>своє</w:t>
      </w:r>
      <w:proofErr w:type="spellEnd"/>
      <w:r w:rsidRPr="007B3457">
        <w:rPr>
          <w:sz w:val="28"/>
          <w:szCs w:val="28"/>
        </w:rPr>
        <w:t xml:space="preserve"> </w:t>
      </w:r>
      <w:proofErr w:type="spellStart"/>
      <w:r w:rsidRPr="007B3457">
        <w:rPr>
          <w:sz w:val="28"/>
          <w:szCs w:val="28"/>
        </w:rPr>
        <w:t>здоров’я</w:t>
      </w:r>
      <w:proofErr w:type="spellEnd"/>
      <w:r w:rsidRPr="007B3457">
        <w:rPr>
          <w:sz w:val="28"/>
          <w:szCs w:val="28"/>
        </w:rPr>
        <w:t xml:space="preserve"> – </w:t>
      </w:r>
      <w:proofErr w:type="spellStart"/>
      <w:r w:rsidRPr="007B3457">
        <w:rPr>
          <w:sz w:val="28"/>
          <w:szCs w:val="28"/>
        </w:rPr>
        <w:t>одне</w:t>
      </w:r>
      <w:proofErr w:type="spellEnd"/>
      <w:r w:rsidRPr="007B3457">
        <w:rPr>
          <w:sz w:val="28"/>
          <w:szCs w:val="28"/>
        </w:rPr>
        <w:t xml:space="preserve"> з </w:t>
      </w:r>
      <w:proofErr w:type="spellStart"/>
      <w:r w:rsidRPr="007B3457">
        <w:rPr>
          <w:sz w:val="28"/>
          <w:szCs w:val="28"/>
        </w:rPr>
        <w:t>найважливіших</w:t>
      </w:r>
      <w:proofErr w:type="spellEnd"/>
      <w:r w:rsidRPr="007B3457">
        <w:rPr>
          <w:sz w:val="28"/>
          <w:szCs w:val="28"/>
        </w:rPr>
        <w:t xml:space="preserve"> </w:t>
      </w:r>
      <w:proofErr w:type="spellStart"/>
      <w:r w:rsidRPr="007B3457">
        <w:rPr>
          <w:sz w:val="28"/>
          <w:szCs w:val="28"/>
        </w:rPr>
        <w:t>завдань</w:t>
      </w:r>
      <w:proofErr w:type="spellEnd"/>
      <w:r w:rsidRPr="007B3457">
        <w:rPr>
          <w:sz w:val="28"/>
          <w:szCs w:val="28"/>
        </w:rPr>
        <w:t xml:space="preserve"> </w:t>
      </w:r>
      <w:proofErr w:type="spellStart"/>
      <w:r w:rsidRPr="007B3457">
        <w:rPr>
          <w:sz w:val="28"/>
          <w:szCs w:val="28"/>
        </w:rPr>
        <w:t>сучасних</w:t>
      </w:r>
      <w:proofErr w:type="spellEnd"/>
      <w:r w:rsidRPr="007B3457">
        <w:rPr>
          <w:sz w:val="28"/>
          <w:szCs w:val="28"/>
        </w:rPr>
        <w:t xml:space="preserve"> </w:t>
      </w:r>
      <w:proofErr w:type="spellStart"/>
      <w:r w:rsidRPr="007B3457">
        <w:rPr>
          <w:sz w:val="28"/>
          <w:szCs w:val="28"/>
        </w:rPr>
        <w:t>дошкільних</w:t>
      </w:r>
      <w:proofErr w:type="spellEnd"/>
      <w:r w:rsidRPr="007B3457">
        <w:rPr>
          <w:sz w:val="28"/>
          <w:szCs w:val="28"/>
        </w:rPr>
        <w:t xml:space="preserve"> </w:t>
      </w:r>
      <w:proofErr w:type="spellStart"/>
      <w:r w:rsidRPr="007B3457">
        <w:rPr>
          <w:sz w:val="28"/>
          <w:szCs w:val="28"/>
        </w:rPr>
        <w:t>навчальних</w:t>
      </w:r>
      <w:proofErr w:type="spellEnd"/>
      <w:r w:rsidRPr="007B3457">
        <w:rPr>
          <w:sz w:val="28"/>
          <w:szCs w:val="28"/>
        </w:rPr>
        <w:t xml:space="preserve"> </w:t>
      </w:r>
      <w:proofErr w:type="spellStart"/>
      <w:r w:rsidRPr="007B3457">
        <w:rPr>
          <w:sz w:val="28"/>
          <w:szCs w:val="28"/>
        </w:rPr>
        <w:t>закладів</w:t>
      </w:r>
      <w:proofErr w:type="spellEnd"/>
      <w:r w:rsidRPr="007B3457">
        <w:rPr>
          <w:sz w:val="28"/>
          <w:szCs w:val="28"/>
        </w:rPr>
        <w:t xml:space="preserve">.  </w:t>
      </w:r>
    </w:p>
    <w:p w:rsidR="00681B04" w:rsidRPr="007B3457" w:rsidRDefault="00681B04" w:rsidP="00681B04">
      <w:pPr>
        <w:pStyle w:val="a3"/>
        <w:shd w:val="clear" w:color="auto" w:fill="FFFFFF"/>
        <w:spacing w:before="0" w:beforeAutospacing="0" w:after="150" w:afterAutospacing="0"/>
        <w:ind w:firstLine="315"/>
        <w:jc w:val="both"/>
        <w:rPr>
          <w:sz w:val="28"/>
          <w:szCs w:val="28"/>
        </w:rPr>
      </w:pPr>
      <w:proofErr w:type="spellStart"/>
      <w:r w:rsidRPr="007B3457">
        <w:rPr>
          <w:sz w:val="28"/>
          <w:szCs w:val="28"/>
        </w:rPr>
        <w:t>Конституція</w:t>
      </w:r>
      <w:proofErr w:type="spellEnd"/>
      <w:r w:rsidRPr="007B3457">
        <w:rPr>
          <w:sz w:val="28"/>
          <w:szCs w:val="28"/>
        </w:rPr>
        <w:t xml:space="preserve"> </w:t>
      </w:r>
      <w:proofErr w:type="spellStart"/>
      <w:r w:rsidRPr="007B3457">
        <w:rPr>
          <w:sz w:val="28"/>
          <w:szCs w:val="28"/>
        </w:rPr>
        <w:t>України</w:t>
      </w:r>
      <w:proofErr w:type="spellEnd"/>
      <w:r w:rsidRPr="007B3457">
        <w:rPr>
          <w:sz w:val="28"/>
          <w:szCs w:val="28"/>
        </w:rPr>
        <w:t xml:space="preserve"> </w:t>
      </w:r>
      <w:proofErr w:type="spellStart"/>
      <w:r w:rsidRPr="007B3457">
        <w:rPr>
          <w:sz w:val="28"/>
          <w:szCs w:val="28"/>
        </w:rPr>
        <w:t>визнає</w:t>
      </w:r>
      <w:proofErr w:type="spellEnd"/>
      <w:r w:rsidRPr="007B3457">
        <w:rPr>
          <w:sz w:val="28"/>
          <w:szCs w:val="28"/>
        </w:rPr>
        <w:t xml:space="preserve"> </w:t>
      </w:r>
      <w:proofErr w:type="spellStart"/>
      <w:r w:rsidRPr="007B3457">
        <w:rPr>
          <w:sz w:val="28"/>
          <w:szCs w:val="28"/>
        </w:rPr>
        <w:t>життя</w:t>
      </w:r>
      <w:proofErr w:type="spellEnd"/>
      <w:r w:rsidRPr="007B3457">
        <w:rPr>
          <w:sz w:val="28"/>
          <w:szCs w:val="28"/>
        </w:rPr>
        <w:t xml:space="preserve"> і </w:t>
      </w: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людини</w:t>
      </w:r>
      <w:proofErr w:type="spellEnd"/>
      <w:r w:rsidRPr="007B3457">
        <w:rPr>
          <w:sz w:val="28"/>
          <w:szCs w:val="28"/>
        </w:rPr>
        <w:t xml:space="preserve"> </w:t>
      </w:r>
      <w:proofErr w:type="spellStart"/>
      <w:r w:rsidRPr="007B3457">
        <w:rPr>
          <w:sz w:val="28"/>
          <w:szCs w:val="28"/>
        </w:rPr>
        <w:t>однією</w:t>
      </w:r>
      <w:proofErr w:type="spellEnd"/>
      <w:r w:rsidRPr="007B3457">
        <w:rPr>
          <w:sz w:val="28"/>
          <w:szCs w:val="28"/>
        </w:rPr>
        <w:t xml:space="preserve"> з </w:t>
      </w:r>
      <w:proofErr w:type="spellStart"/>
      <w:r w:rsidRPr="007B3457">
        <w:rPr>
          <w:sz w:val="28"/>
          <w:szCs w:val="28"/>
        </w:rPr>
        <w:t>найвищих</w:t>
      </w:r>
      <w:proofErr w:type="spellEnd"/>
      <w:r w:rsidRPr="007B3457">
        <w:rPr>
          <w:sz w:val="28"/>
          <w:szCs w:val="28"/>
        </w:rPr>
        <w:t xml:space="preserve"> </w:t>
      </w:r>
      <w:proofErr w:type="spellStart"/>
      <w:r w:rsidRPr="007B3457">
        <w:rPr>
          <w:sz w:val="28"/>
          <w:szCs w:val="28"/>
        </w:rPr>
        <w:t>соціальних</w:t>
      </w:r>
      <w:proofErr w:type="spellEnd"/>
      <w:r w:rsidRPr="007B3457">
        <w:rPr>
          <w:sz w:val="28"/>
          <w:szCs w:val="28"/>
        </w:rPr>
        <w:t xml:space="preserve"> </w:t>
      </w:r>
      <w:proofErr w:type="spellStart"/>
      <w:r w:rsidRPr="007B3457">
        <w:rPr>
          <w:sz w:val="28"/>
          <w:szCs w:val="28"/>
        </w:rPr>
        <w:t>цінностей</w:t>
      </w:r>
      <w:proofErr w:type="spellEnd"/>
      <w:r w:rsidRPr="007B3457">
        <w:rPr>
          <w:sz w:val="28"/>
          <w:szCs w:val="28"/>
        </w:rPr>
        <w:t xml:space="preserve">. Указом Президента </w:t>
      </w:r>
      <w:proofErr w:type="spellStart"/>
      <w:r w:rsidRPr="007B3457">
        <w:rPr>
          <w:sz w:val="28"/>
          <w:szCs w:val="28"/>
        </w:rPr>
        <w:t>України</w:t>
      </w:r>
      <w:proofErr w:type="spellEnd"/>
      <w:r w:rsidRPr="007B3457">
        <w:rPr>
          <w:sz w:val="28"/>
          <w:szCs w:val="28"/>
        </w:rPr>
        <w:t xml:space="preserve"> </w:t>
      </w:r>
      <w:proofErr w:type="spellStart"/>
      <w:r w:rsidRPr="007B3457">
        <w:rPr>
          <w:sz w:val="28"/>
          <w:szCs w:val="28"/>
        </w:rPr>
        <w:t>від</w:t>
      </w:r>
      <w:proofErr w:type="spellEnd"/>
      <w:r w:rsidRPr="007B3457">
        <w:rPr>
          <w:sz w:val="28"/>
          <w:szCs w:val="28"/>
        </w:rPr>
        <w:t xml:space="preserve"> 17 </w:t>
      </w:r>
      <w:proofErr w:type="spellStart"/>
      <w:r w:rsidRPr="007B3457">
        <w:rPr>
          <w:sz w:val="28"/>
          <w:szCs w:val="28"/>
        </w:rPr>
        <w:t>квітня</w:t>
      </w:r>
      <w:proofErr w:type="spellEnd"/>
      <w:r w:rsidRPr="007B3457">
        <w:rPr>
          <w:sz w:val="28"/>
          <w:szCs w:val="28"/>
        </w:rPr>
        <w:t xml:space="preserve"> 2002 року </w:t>
      </w:r>
      <w:proofErr w:type="spellStart"/>
      <w:r w:rsidRPr="007B3457">
        <w:rPr>
          <w:sz w:val="28"/>
          <w:szCs w:val="28"/>
        </w:rPr>
        <w:t>затверджено</w:t>
      </w:r>
      <w:proofErr w:type="spellEnd"/>
      <w:r w:rsidRPr="007B3457">
        <w:rPr>
          <w:sz w:val="28"/>
          <w:szCs w:val="28"/>
        </w:rPr>
        <w:t xml:space="preserve"> </w:t>
      </w:r>
      <w:proofErr w:type="spellStart"/>
      <w:r w:rsidRPr="007B3457">
        <w:rPr>
          <w:sz w:val="28"/>
          <w:szCs w:val="28"/>
        </w:rPr>
        <w:t>Національну</w:t>
      </w:r>
      <w:proofErr w:type="spellEnd"/>
      <w:r w:rsidRPr="007B3457">
        <w:rPr>
          <w:sz w:val="28"/>
          <w:szCs w:val="28"/>
        </w:rPr>
        <w:t xml:space="preserve"> доктрину </w:t>
      </w:r>
      <w:proofErr w:type="spellStart"/>
      <w:r w:rsidRPr="007B3457">
        <w:rPr>
          <w:sz w:val="28"/>
          <w:szCs w:val="28"/>
        </w:rPr>
        <w:t>розвитку</w:t>
      </w:r>
      <w:proofErr w:type="spellEnd"/>
      <w:r w:rsidRPr="007B3457">
        <w:rPr>
          <w:sz w:val="28"/>
          <w:szCs w:val="28"/>
        </w:rPr>
        <w:t xml:space="preserve"> </w:t>
      </w:r>
      <w:proofErr w:type="spellStart"/>
      <w:r w:rsidRPr="007B3457">
        <w:rPr>
          <w:sz w:val="28"/>
          <w:szCs w:val="28"/>
        </w:rPr>
        <w:t>освіти</w:t>
      </w:r>
      <w:proofErr w:type="spellEnd"/>
      <w:r w:rsidRPr="007B3457">
        <w:rPr>
          <w:sz w:val="28"/>
          <w:szCs w:val="28"/>
        </w:rPr>
        <w:t xml:space="preserve">, у </w:t>
      </w:r>
      <w:proofErr w:type="spellStart"/>
      <w:r w:rsidRPr="007B3457">
        <w:rPr>
          <w:sz w:val="28"/>
          <w:szCs w:val="28"/>
        </w:rPr>
        <w:t>якій</w:t>
      </w:r>
      <w:proofErr w:type="spellEnd"/>
      <w:r w:rsidRPr="007B3457">
        <w:rPr>
          <w:sz w:val="28"/>
          <w:szCs w:val="28"/>
        </w:rPr>
        <w:t xml:space="preserve"> одним </w:t>
      </w:r>
      <w:proofErr w:type="spellStart"/>
      <w:r w:rsidRPr="007B3457">
        <w:rPr>
          <w:sz w:val="28"/>
          <w:szCs w:val="28"/>
        </w:rPr>
        <w:t>із</w:t>
      </w:r>
      <w:proofErr w:type="spellEnd"/>
      <w:r w:rsidRPr="007B3457">
        <w:rPr>
          <w:sz w:val="28"/>
          <w:szCs w:val="28"/>
        </w:rPr>
        <w:t xml:space="preserve"> </w:t>
      </w:r>
      <w:proofErr w:type="spellStart"/>
      <w:r w:rsidRPr="007B3457">
        <w:rPr>
          <w:sz w:val="28"/>
          <w:szCs w:val="28"/>
        </w:rPr>
        <w:t>пріоритетних</w:t>
      </w:r>
      <w:proofErr w:type="spellEnd"/>
      <w:r w:rsidRPr="007B3457">
        <w:rPr>
          <w:sz w:val="28"/>
          <w:szCs w:val="28"/>
        </w:rPr>
        <w:t xml:space="preserve"> </w:t>
      </w:r>
      <w:proofErr w:type="spellStart"/>
      <w:r w:rsidRPr="007B3457">
        <w:rPr>
          <w:sz w:val="28"/>
          <w:szCs w:val="28"/>
        </w:rPr>
        <w:t>завдань</w:t>
      </w:r>
      <w:proofErr w:type="spellEnd"/>
      <w:r w:rsidRPr="007B3457">
        <w:rPr>
          <w:sz w:val="28"/>
          <w:szCs w:val="28"/>
        </w:rPr>
        <w:t xml:space="preserve"> </w:t>
      </w:r>
      <w:proofErr w:type="spellStart"/>
      <w:r w:rsidRPr="007B3457">
        <w:rPr>
          <w:sz w:val="28"/>
          <w:szCs w:val="28"/>
        </w:rPr>
        <w:t>визначено</w:t>
      </w:r>
      <w:proofErr w:type="spellEnd"/>
      <w:r w:rsidRPr="007B3457">
        <w:rPr>
          <w:sz w:val="28"/>
          <w:szCs w:val="28"/>
        </w:rPr>
        <w:t xml:space="preserve"> «</w:t>
      </w:r>
      <w:proofErr w:type="spellStart"/>
      <w:r w:rsidRPr="007B3457">
        <w:rPr>
          <w:sz w:val="28"/>
          <w:szCs w:val="28"/>
        </w:rPr>
        <w:t>виховання</w:t>
      </w:r>
      <w:proofErr w:type="spellEnd"/>
      <w:r w:rsidRPr="007B3457">
        <w:rPr>
          <w:sz w:val="28"/>
          <w:szCs w:val="28"/>
        </w:rPr>
        <w:t xml:space="preserve"> </w:t>
      </w:r>
      <w:proofErr w:type="spellStart"/>
      <w:r w:rsidRPr="007B3457">
        <w:rPr>
          <w:sz w:val="28"/>
          <w:szCs w:val="28"/>
        </w:rPr>
        <w:t>людини</w:t>
      </w:r>
      <w:proofErr w:type="spellEnd"/>
      <w:r w:rsidRPr="007B3457">
        <w:rPr>
          <w:sz w:val="28"/>
          <w:szCs w:val="28"/>
        </w:rPr>
        <w:t xml:space="preserve"> в </w:t>
      </w:r>
      <w:proofErr w:type="spellStart"/>
      <w:r w:rsidRPr="007B3457">
        <w:rPr>
          <w:sz w:val="28"/>
          <w:szCs w:val="28"/>
        </w:rPr>
        <w:t>дусі</w:t>
      </w:r>
      <w:proofErr w:type="spellEnd"/>
      <w:r w:rsidRPr="007B3457">
        <w:rPr>
          <w:sz w:val="28"/>
          <w:szCs w:val="28"/>
        </w:rPr>
        <w:t xml:space="preserve"> </w:t>
      </w:r>
      <w:proofErr w:type="spellStart"/>
      <w:r w:rsidRPr="007B3457">
        <w:rPr>
          <w:sz w:val="28"/>
          <w:szCs w:val="28"/>
        </w:rPr>
        <w:t>відповідального</w:t>
      </w:r>
      <w:proofErr w:type="spellEnd"/>
      <w:r w:rsidRPr="007B3457">
        <w:rPr>
          <w:sz w:val="28"/>
          <w:szCs w:val="28"/>
        </w:rPr>
        <w:t xml:space="preserve"> </w:t>
      </w:r>
      <w:proofErr w:type="spellStart"/>
      <w:r w:rsidRPr="007B3457">
        <w:rPr>
          <w:sz w:val="28"/>
          <w:szCs w:val="28"/>
        </w:rPr>
        <w:t>ставлення</w:t>
      </w:r>
      <w:proofErr w:type="spellEnd"/>
      <w:r w:rsidRPr="007B3457">
        <w:rPr>
          <w:sz w:val="28"/>
          <w:szCs w:val="28"/>
        </w:rPr>
        <w:t xml:space="preserve"> до </w:t>
      </w:r>
      <w:proofErr w:type="spellStart"/>
      <w:r w:rsidRPr="007B3457">
        <w:rPr>
          <w:sz w:val="28"/>
          <w:szCs w:val="28"/>
        </w:rPr>
        <w:t>власного</w:t>
      </w:r>
      <w:proofErr w:type="spellEnd"/>
      <w:r w:rsidRPr="007B3457">
        <w:rPr>
          <w:sz w:val="28"/>
          <w:szCs w:val="28"/>
        </w:rPr>
        <w:t xml:space="preserve"> </w:t>
      </w:r>
      <w:proofErr w:type="spellStart"/>
      <w:r w:rsidRPr="007B3457">
        <w:rPr>
          <w:sz w:val="28"/>
          <w:szCs w:val="28"/>
        </w:rPr>
        <w:t>здоров'я</w:t>
      </w:r>
      <w:proofErr w:type="spellEnd"/>
      <w:r w:rsidRPr="007B3457">
        <w:rPr>
          <w:sz w:val="28"/>
          <w:szCs w:val="28"/>
        </w:rPr>
        <w:t xml:space="preserve"> і </w:t>
      </w: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оточуючих</w:t>
      </w:r>
      <w:proofErr w:type="spellEnd"/>
      <w:r w:rsidRPr="007B3457">
        <w:rPr>
          <w:sz w:val="28"/>
          <w:szCs w:val="28"/>
        </w:rPr>
        <w:t xml:space="preserve"> як до </w:t>
      </w:r>
      <w:proofErr w:type="spellStart"/>
      <w:r w:rsidRPr="007B3457">
        <w:rPr>
          <w:sz w:val="28"/>
          <w:szCs w:val="28"/>
        </w:rPr>
        <w:t>найвищої</w:t>
      </w:r>
      <w:proofErr w:type="spellEnd"/>
      <w:r w:rsidRPr="007B3457">
        <w:rPr>
          <w:sz w:val="28"/>
          <w:szCs w:val="28"/>
        </w:rPr>
        <w:t xml:space="preserve"> </w:t>
      </w:r>
      <w:proofErr w:type="spellStart"/>
      <w:r w:rsidRPr="007B3457">
        <w:rPr>
          <w:sz w:val="28"/>
          <w:szCs w:val="28"/>
        </w:rPr>
        <w:t>індивідуальної</w:t>
      </w:r>
      <w:proofErr w:type="spellEnd"/>
      <w:r w:rsidRPr="007B3457">
        <w:rPr>
          <w:sz w:val="28"/>
          <w:szCs w:val="28"/>
        </w:rPr>
        <w:t xml:space="preserve"> та </w:t>
      </w:r>
      <w:proofErr w:type="spellStart"/>
      <w:r w:rsidRPr="007B3457">
        <w:rPr>
          <w:sz w:val="28"/>
          <w:szCs w:val="28"/>
        </w:rPr>
        <w:t>суспільної</w:t>
      </w:r>
      <w:proofErr w:type="spellEnd"/>
      <w:r w:rsidRPr="007B3457">
        <w:rPr>
          <w:sz w:val="28"/>
          <w:szCs w:val="28"/>
        </w:rPr>
        <w:t xml:space="preserve"> </w:t>
      </w:r>
      <w:proofErr w:type="spellStart"/>
      <w:r w:rsidRPr="007B3457">
        <w:rPr>
          <w:sz w:val="28"/>
          <w:szCs w:val="28"/>
        </w:rPr>
        <w:t>цінності</w:t>
      </w:r>
      <w:proofErr w:type="spellEnd"/>
      <w:r w:rsidRPr="007B3457">
        <w:rPr>
          <w:sz w:val="28"/>
          <w:szCs w:val="28"/>
        </w:rPr>
        <w:t>».</w:t>
      </w:r>
    </w:p>
    <w:p w:rsidR="00681B04" w:rsidRDefault="00681B04" w:rsidP="00681B04">
      <w:pPr>
        <w:pStyle w:val="a3"/>
        <w:shd w:val="clear" w:color="auto" w:fill="FFFFFF"/>
        <w:spacing w:before="0" w:beforeAutospacing="0" w:after="150" w:afterAutospacing="0"/>
        <w:ind w:firstLine="315"/>
        <w:jc w:val="both"/>
        <w:rPr>
          <w:sz w:val="28"/>
          <w:szCs w:val="28"/>
          <w:lang w:val="uk-UA"/>
        </w:rPr>
      </w:pPr>
      <w:proofErr w:type="spellStart"/>
      <w:r w:rsidRPr="007B3457">
        <w:rPr>
          <w:sz w:val="28"/>
          <w:szCs w:val="28"/>
        </w:rPr>
        <w:t>Дошкільний</w:t>
      </w:r>
      <w:proofErr w:type="spellEnd"/>
      <w:r w:rsidRPr="007B3457">
        <w:rPr>
          <w:sz w:val="28"/>
          <w:szCs w:val="28"/>
        </w:rPr>
        <w:t xml:space="preserve"> </w:t>
      </w:r>
      <w:proofErr w:type="spellStart"/>
      <w:r w:rsidRPr="007B3457">
        <w:rPr>
          <w:sz w:val="28"/>
          <w:szCs w:val="28"/>
        </w:rPr>
        <w:t>вік</w:t>
      </w:r>
      <w:proofErr w:type="spellEnd"/>
      <w:r w:rsidRPr="007B3457">
        <w:rPr>
          <w:sz w:val="28"/>
          <w:szCs w:val="28"/>
        </w:rPr>
        <w:t xml:space="preserve"> – </w:t>
      </w:r>
      <w:proofErr w:type="spellStart"/>
      <w:r w:rsidRPr="007B3457">
        <w:rPr>
          <w:sz w:val="28"/>
          <w:szCs w:val="28"/>
        </w:rPr>
        <w:t>безцінній</w:t>
      </w:r>
      <w:proofErr w:type="spellEnd"/>
      <w:r w:rsidRPr="007B3457">
        <w:rPr>
          <w:sz w:val="28"/>
          <w:szCs w:val="28"/>
        </w:rPr>
        <w:t xml:space="preserve"> </w:t>
      </w:r>
      <w:proofErr w:type="spellStart"/>
      <w:r w:rsidRPr="007B3457">
        <w:rPr>
          <w:sz w:val="28"/>
          <w:szCs w:val="28"/>
        </w:rPr>
        <w:t>етап</w:t>
      </w:r>
      <w:proofErr w:type="spellEnd"/>
      <w:r w:rsidRPr="007B3457">
        <w:rPr>
          <w:sz w:val="28"/>
          <w:szCs w:val="28"/>
        </w:rPr>
        <w:t xml:space="preserve"> у </w:t>
      </w:r>
      <w:proofErr w:type="spellStart"/>
      <w:r w:rsidRPr="007B3457">
        <w:rPr>
          <w:sz w:val="28"/>
          <w:szCs w:val="28"/>
        </w:rPr>
        <w:t>розвитку</w:t>
      </w:r>
      <w:proofErr w:type="spellEnd"/>
      <w:r w:rsidRPr="007B3457">
        <w:rPr>
          <w:sz w:val="28"/>
          <w:szCs w:val="28"/>
        </w:rPr>
        <w:t xml:space="preserve"> </w:t>
      </w:r>
      <w:proofErr w:type="spellStart"/>
      <w:r w:rsidRPr="007B3457">
        <w:rPr>
          <w:sz w:val="28"/>
          <w:szCs w:val="28"/>
        </w:rPr>
        <w:t>фізичної</w:t>
      </w:r>
      <w:proofErr w:type="spellEnd"/>
      <w:r w:rsidRPr="007B3457">
        <w:rPr>
          <w:sz w:val="28"/>
          <w:szCs w:val="28"/>
        </w:rPr>
        <w:t xml:space="preserve"> </w:t>
      </w:r>
      <w:proofErr w:type="spellStart"/>
      <w:r w:rsidRPr="007B3457">
        <w:rPr>
          <w:sz w:val="28"/>
          <w:szCs w:val="28"/>
        </w:rPr>
        <w:t>культури</w:t>
      </w:r>
      <w:proofErr w:type="spellEnd"/>
      <w:r w:rsidRPr="007B3457">
        <w:rPr>
          <w:sz w:val="28"/>
          <w:szCs w:val="28"/>
        </w:rPr>
        <w:t xml:space="preserve"> </w:t>
      </w:r>
      <w:proofErr w:type="spellStart"/>
      <w:r w:rsidRPr="007B3457">
        <w:rPr>
          <w:sz w:val="28"/>
          <w:szCs w:val="28"/>
        </w:rPr>
        <w:t>людини</w:t>
      </w:r>
      <w:proofErr w:type="spellEnd"/>
      <w:r w:rsidRPr="007B3457">
        <w:rPr>
          <w:sz w:val="28"/>
          <w:szCs w:val="28"/>
        </w:rPr>
        <w:t xml:space="preserve">. У </w:t>
      </w:r>
      <w:proofErr w:type="spellStart"/>
      <w:r w:rsidRPr="007B3457">
        <w:rPr>
          <w:sz w:val="28"/>
          <w:szCs w:val="28"/>
        </w:rPr>
        <w:t>цей</w:t>
      </w:r>
      <w:proofErr w:type="spellEnd"/>
      <w:r w:rsidRPr="007B3457">
        <w:rPr>
          <w:sz w:val="28"/>
          <w:szCs w:val="28"/>
        </w:rPr>
        <w:t xml:space="preserve"> </w:t>
      </w:r>
      <w:proofErr w:type="spellStart"/>
      <w:r w:rsidRPr="007B3457">
        <w:rPr>
          <w:sz w:val="28"/>
          <w:szCs w:val="28"/>
        </w:rPr>
        <w:t>період</w:t>
      </w:r>
      <w:proofErr w:type="spellEnd"/>
      <w:r w:rsidRPr="007B3457">
        <w:rPr>
          <w:sz w:val="28"/>
          <w:szCs w:val="28"/>
        </w:rPr>
        <w:t xml:space="preserve"> </w:t>
      </w:r>
      <w:proofErr w:type="spellStart"/>
      <w:r w:rsidRPr="007B3457">
        <w:rPr>
          <w:sz w:val="28"/>
          <w:szCs w:val="28"/>
        </w:rPr>
        <w:t>формуються</w:t>
      </w:r>
      <w:proofErr w:type="spellEnd"/>
      <w:r w:rsidRPr="007B3457">
        <w:rPr>
          <w:sz w:val="28"/>
          <w:szCs w:val="28"/>
        </w:rPr>
        <w:t xml:space="preserve"> </w:t>
      </w:r>
      <w:proofErr w:type="spellStart"/>
      <w:r w:rsidRPr="007B3457">
        <w:rPr>
          <w:sz w:val="28"/>
          <w:szCs w:val="28"/>
        </w:rPr>
        <w:t>основи</w:t>
      </w:r>
      <w:proofErr w:type="spellEnd"/>
      <w:r w:rsidRPr="007B3457">
        <w:rPr>
          <w:sz w:val="28"/>
          <w:szCs w:val="28"/>
        </w:rPr>
        <w:t xml:space="preserve"> </w:t>
      </w:r>
      <w:proofErr w:type="spellStart"/>
      <w:r w:rsidRPr="007B3457">
        <w:rPr>
          <w:sz w:val="28"/>
          <w:szCs w:val="28"/>
        </w:rPr>
        <w:t>особистості</w:t>
      </w:r>
      <w:proofErr w:type="spellEnd"/>
      <w:r w:rsidRPr="007B3457">
        <w:rPr>
          <w:sz w:val="28"/>
          <w:szCs w:val="28"/>
        </w:rPr>
        <w:t xml:space="preserve">, </w:t>
      </w:r>
      <w:proofErr w:type="gramStart"/>
      <w:r w:rsidRPr="007B3457">
        <w:rPr>
          <w:sz w:val="28"/>
          <w:szCs w:val="28"/>
        </w:rPr>
        <w:t>у</w:t>
      </w:r>
      <w:proofErr w:type="gramEnd"/>
      <w:r w:rsidRPr="007B3457">
        <w:rPr>
          <w:sz w:val="28"/>
          <w:szCs w:val="28"/>
        </w:rPr>
        <w:t xml:space="preserve"> тому </w:t>
      </w:r>
      <w:proofErr w:type="spellStart"/>
      <w:r w:rsidRPr="007B3457">
        <w:rPr>
          <w:sz w:val="28"/>
          <w:szCs w:val="28"/>
        </w:rPr>
        <w:t>числі</w:t>
      </w:r>
      <w:proofErr w:type="spellEnd"/>
      <w:r w:rsidRPr="007B3457">
        <w:rPr>
          <w:sz w:val="28"/>
          <w:szCs w:val="28"/>
        </w:rPr>
        <w:t xml:space="preserve"> </w:t>
      </w:r>
      <w:proofErr w:type="spellStart"/>
      <w:r w:rsidRPr="007B3457">
        <w:rPr>
          <w:sz w:val="28"/>
          <w:szCs w:val="28"/>
        </w:rPr>
        <w:t>позитивне</w:t>
      </w:r>
      <w:proofErr w:type="spellEnd"/>
      <w:r w:rsidRPr="007B3457">
        <w:rPr>
          <w:sz w:val="28"/>
          <w:szCs w:val="28"/>
        </w:rPr>
        <w:t xml:space="preserve"> </w:t>
      </w:r>
      <w:proofErr w:type="spellStart"/>
      <w:r w:rsidRPr="007B3457">
        <w:rPr>
          <w:sz w:val="28"/>
          <w:szCs w:val="28"/>
        </w:rPr>
        <w:t>відношення</w:t>
      </w:r>
      <w:proofErr w:type="spellEnd"/>
      <w:r w:rsidRPr="007B3457">
        <w:rPr>
          <w:sz w:val="28"/>
          <w:szCs w:val="28"/>
        </w:rPr>
        <w:t xml:space="preserve"> до спорту.</w:t>
      </w:r>
    </w:p>
    <w:p w:rsidR="00757166" w:rsidRPr="00757166" w:rsidRDefault="00757166" w:rsidP="00681B04">
      <w:pPr>
        <w:pStyle w:val="a3"/>
        <w:shd w:val="clear" w:color="auto" w:fill="FFFFFF"/>
        <w:spacing w:before="0" w:beforeAutospacing="0" w:after="150" w:afterAutospacing="0"/>
        <w:ind w:firstLine="315"/>
        <w:jc w:val="both"/>
        <w:rPr>
          <w:sz w:val="28"/>
          <w:szCs w:val="28"/>
          <w:lang w:val="uk-UA"/>
        </w:rPr>
      </w:pPr>
      <w:r>
        <w:rPr>
          <w:sz w:val="28"/>
          <w:szCs w:val="28"/>
          <w:lang w:val="uk-UA"/>
        </w:rPr>
        <w:t>Проблема, яку ми будемо сьогодні розглядати, є багатогранною, тому ми вирішили її представити у вигляді кубу…</w:t>
      </w:r>
    </w:p>
    <w:p w:rsidR="00681B04" w:rsidRPr="00F16082" w:rsidRDefault="00681B04" w:rsidP="00F16082">
      <w:pPr>
        <w:pStyle w:val="a3"/>
        <w:shd w:val="clear" w:color="auto" w:fill="FFFFFF"/>
        <w:spacing w:before="0" w:beforeAutospacing="0" w:after="150" w:afterAutospacing="0"/>
        <w:ind w:firstLine="315"/>
        <w:jc w:val="both"/>
        <w:rPr>
          <w:sz w:val="28"/>
          <w:szCs w:val="28"/>
          <w:lang w:val="uk-UA"/>
        </w:rPr>
      </w:pPr>
      <w:proofErr w:type="spellStart"/>
      <w:r w:rsidRPr="007B3457">
        <w:rPr>
          <w:sz w:val="28"/>
          <w:szCs w:val="28"/>
        </w:rPr>
        <w:lastRenderedPageBreak/>
        <w:t>Успішне</w:t>
      </w:r>
      <w:proofErr w:type="spellEnd"/>
      <w:r w:rsidRPr="007B3457">
        <w:rPr>
          <w:sz w:val="28"/>
          <w:szCs w:val="28"/>
        </w:rPr>
        <w:t xml:space="preserve"> </w:t>
      </w:r>
      <w:proofErr w:type="spellStart"/>
      <w:r w:rsidRPr="007B3457">
        <w:rPr>
          <w:sz w:val="28"/>
          <w:szCs w:val="28"/>
        </w:rPr>
        <w:t>вирішення</w:t>
      </w:r>
      <w:proofErr w:type="spellEnd"/>
      <w:r w:rsidRPr="007B3457">
        <w:rPr>
          <w:sz w:val="28"/>
          <w:szCs w:val="28"/>
        </w:rPr>
        <w:t xml:space="preserve"> </w:t>
      </w:r>
      <w:proofErr w:type="spellStart"/>
      <w:r w:rsidRPr="007B3457">
        <w:rPr>
          <w:sz w:val="28"/>
          <w:szCs w:val="28"/>
        </w:rPr>
        <w:t>проблеми</w:t>
      </w:r>
      <w:proofErr w:type="spellEnd"/>
      <w:r w:rsidRPr="007B3457">
        <w:rPr>
          <w:sz w:val="28"/>
          <w:szCs w:val="28"/>
        </w:rPr>
        <w:t xml:space="preserve"> </w:t>
      </w:r>
      <w:proofErr w:type="spellStart"/>
      <w:r w:rsidRPr="007B3457">
        <w:rPr>
          <w:sz w:val="28"/>
          <w:szCs w:val="28"/>
        </w:rPr>
        <w:t>можливе</w:t>
      </w:r>
      <w:proofErr w:type="spellEnd"/>
      <w:r w:rsidRPr="007B3457">
        <w:rPr>
          <w:sz w:val="28"/>
          <w:szCs w:val="28"/>
        </w:rPr>
        <w:t xml:space="preserve"> за </w:t>
      </w:r>
      <w:proofErr w:type="spellStart"/>
      <w:r w:rsidRPr="007B3457">
        <w:rPr>
          <w:sz w:val="28"/>
          <w:szCs w:val="28"/>
        </w:rPr>
        <w:t>умови</w:t>
      </w:r>
      <w:proofErr w:type="spellEnd"/>
      <w:r w:rsidRPr="007B3457">
        <w:rPr>
          <w:sz w:val="28"/>
          <w:szCs w:val="28"/>
        </w:rPr>
        <w:t xml:space="preserve"> </w:t>
      </w:r>
      <w:proofErr w:type="spellStart"/>
      <w:r w:rsidRPr="007B3457">
        <w:rPr>
          <w:sz w:val="28"/>
          <w:szCs w:val="28"/>
        </w:rPr>
        <w:t>створення</w:t>
      </w:r>
      <w:proofErr w:type="spellEnd"/>
      <w:r w:rsidRPr="007B3457">
        <w:rPr>
          <w:sz w:val="28"/>
          <w:szCs w:val="28"/>
        </w:rPr>
        <w:t xml:space="preserve"> в </w:t>
      </w:r>
      <w:proofErr w:type="spellStart"/>
      <w:r w:rsidRPr="007B3457">
        <w:rPr>
          <w:sz w:val="28"/>
          <w:szCs w:val="28"/>
        </w:rPr>
        <w:t>дошкільних</w:t>
      </w:r>
      <w:proofErr w:type="spellEnd"/>
      <w:r w:rsidRPr="007B3457">
        <w:rPr>
          <w:sz w:val="28"/>
          <w:szCs w:val="28"/>
        </w:rPr>
        <w:t xml:space="preserve"> закладах </w:t>
      </w:r>
      <w:proofErr w:type="spellStart"/>
      <w:r w:rsidRPr="007B3457">
        <w:rPr>
          <w:sz w:val="28"/>
          <w:szCs w:val="28"/>
        </w:rPr>
        <w:t>ефективної</w:t>
      </w:r>
      <w:proofErr w:type="spellEnd"/>
      <w:r w:rsidRPr="007B3457">
        <w:rPr>
          <w:sz w:val="28"/>
          <w:szCs w:val="28"/>
        </w:rPr>
        <w:t xml:space="preserve"> </w:t>
      </w:r>
      <w:proofErr w:type="spellStart"/>
      <w:r w:rsidRPr="007B3457">
        <w:rPr>
          <w:sz w:val="28"/>
          <w:szCs w:val="28"/>
        </w:rPr>
        <w:t>системи</w:t>
      </w:r>
      <w:proofErr w:type="spellEnd"/>
      <w:r w:rsidRPr="007B3457">
        <w:rPr>
          <w:sz w:val="28"/>
          <w:szCs w:val="28"/>
        </w:rPr>
        <w:t xml:space="preserve"> </w:t>
      </w:r>
      <w:proofErr w:type="spellStart"/>
      <w:r w:rsidRPr="007B3457">
        <w:rPr>
          <w:sz w:val="28"/>
          <w:szCs w:val="28"/>
        </w:rPr>
        <w:t>роботи</w:t>
      </w:r>
      <w:proofErr w:type="spellEnd"/>
      <w:r w:rsidRPr="007B3457">
        <w:rPr>
          <w:sz w:val="28"/>
          <w:szCs w:val="28"/>
        </w:rPr>
        <w:t xml:space="preserve"> з </w:t>
      </w:r>
      <w:proofErr w:type="spellStart"/>
      <w:r w:rsidRPr="007B3457">
        <w:rPr>
          <w:sz w:val="28"/>
          <w:szCs w:val="28"/>
        </w:rPr>
        <w:t>пропаганди</w:t>
      </w:r>
      <w:proofErr w:type="spellEnd"/>
      <w:r w:rsidRPr="007B3457">
        <w:rPr>
          <w:sz w:val="28"/>
          <w:szCs w:val="28"/>
        </w:rPr>
        <w:t xml:space="preserve"> </w:t>
      </w:r>
      <w:proofErr w:type="gramStart"/>
      <w:r w:rsidRPr="007B3457">
        <w:rPr>
          <w:sz w:val="28"/>
          <w:szCs w:val="28"/>
        </w:rPr>
        <w:t>здорового</w:t>
      </w:r>
      <w:proofErr w:type="gramEnd"/>
      <w:r w:rsidRPr="007B3457">
        <w:rPr>
          <w:sz w:val="28"/>
          <w:szCs w:val="28"/>
        </w:rPr>
        <w:t xml:space="preserve"> спос</w:t>
      </w:r>
      <w:r w:rsidR="00F16082">
        <w:rPr>
          <w:sz w:val="28"/>
          <w:szCs w:val="28"/>
        </w:rPr>
        <w:t xml:space="preserve">обу </w:t>
      </w:r>
      <w:proofErr w:type="spellStart"/>
      <w:r w:rsidR="00F16082">
        <w:rPr>
          <w:sz w:val="28"/>
          <w:szCs w:val="28"/>
        </w:rPr>
        <w:t>життя</w:t>
      </w:r>
      <w:proofErr w:type="spellEnd"/>
      <w:r w:rsidR="00F16082">
        <w:rPr>
          <w:sz w:val="28"/>
          <w:szCs w:val="28"/>
        </w:rPr>
        <w:t xml:space="preserve">. Давайте </w:t>
      </w:r>
      <w:proofErr w:type="spellStart"/>
      <w:r w:rsidR="00F16082">
        <w:rPr>
          <w:sz w:val="28"/>
          <w:szCs w:val="28"/>
        </w:rPr>
        <w:t>з</w:t>
      </w:r>
      <w:r w:rsidR="00F16082" w:rsidRPr="00F16082">
        <w:rPr>
          <w:sz w:val="28"/>
          <w:szCs w:val="28"/>
        </w:rPr>
        <w:t>’</w:t>
      </w:r>
      <w:r w:rsidR="00F16082">
        <w:rPr>
          <w:sz w:val="28"/>
          <w:szCs w:val="28"/>
        </w:rPr>
        <w:t>ясуємо</w:t>
      </w:r>
      <w:proofErr w:type="spellEnd"/>
      <w:r w:rsidR="00F16082">
        <w:rPr>
          <w:sz w:val="28"/>
          <w:szCs w:val="28"/>
        </w:rPr>
        <w:t xml:space="preserve">, </w:t>
      </w:r>
      <w:r w:rsidR="00F16082">
        <w:rPr>
          <w:sz w:val="28"/>
          <w:szCs w:val="28"/>
          <w:lang w:val="uk-UA"/>
        </w:rPr>
        <w:t>що ж є метою цієї роботи? (На столах лежать аркуші паперу, і учасники МО обирають вірні відповіді із запропонованих)</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зміцнення</w:t>
      </w:r>
      <w:proofErr w:type="spellEnd"/>
      <w:r w:rsidRPr="007B3457">
        <w:rPr>
          <w:sz w:val="28"/>
          <w:szCs w:val="28"/>
        </w:rPr>
        <w:t xml:space="preserve"> морального та </w:t>
      </w:r>
      <w:proofErr w:type="spellStart"/>
      <w:r w:rsidRPr="007B3457">
        <w:rPr>
          <w:sz w:val="28"/>
          <w:szCs w:val="28"/>
        </w:rPr>
        <w:t>фізичного</w:t>
      </w:r>
      <w:proofErr w:type="spellEnd"/>
      <w:r w:rsidRPr="007B3457">
        <w:rPr>
          <w:sz w:val="28"/>
          <w:szCs w:val="28"/>
        </w:rPr>
        <w:t xml:space="preserve"> </w:t>
      </w: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дітей</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спрямування</w:t>
      </w:r>
      <w:proofErr w:type="spellEnd"/>
      <w:r w:rsidRPr="007B3457">
        <w:rPr>
          <w:sz w:val="28"/>
          <w:szCs w:val="28"/>
        </w:rPr>
        <w:t xml:space="preserve"> </w:t>
      </w:r>
      <w:proofErr w:type="spellStart"/>
      <w:r w:rsidRPr="007B3457">
        <w:rPr>
          <w:sz w:val="28"/>
          <w:szCs w:val="28"/>
        </w:rPr>
        <w:t>уваги</w:t>
      </w:r>
      <w:proofErr w:type="spellEnd"/>
      <w:r w:rsidRPr="007B3457">
        <w:rPr>
          <w:sz w:val="28"/>
          <w:szCs w:val="28"/>
        </w:rPr>
        <w:t xml:space="preserve"> </w:t>
      </w:r>
      <w:proofErr w:type="spellStart"/>
      <w:r w:rsidRPr="007B3457">
        <w:rPr>
          <w:sz w:val="28"/>
          <w:szCs w:val="28"/>
        </w:rPr>
        <w:t>дошкільників</w:t>
      </w:r>
      <w:proofErr w:type="spellEnd"/>
      <w:r w:rsidRPr="007B3457">
        <w:rPr>
          <w:sz w:val="28"/>
          <w:szCs w:val="28"/>
        </w:rPr>
        <w:t xml:space="preserve"> на </w:t>
      </w:r>
      <w:proofErr w:type="spellStart"/>
      <w:r w:rsidRPr="007B3457">
        <w:rPr>
          <w:sz w:val="28"/>
          <w:szCs w:val="28"/>
        </w:rPr>
        <w:t>власне</w:t>
      </w:r>
      <w:proofErr w:type="spellEnd"/>
      <w:r w:rsidRPr="007B3457">
        <w:rPr>
          <w:sz w:val="28"/>
          <w:szCs w:val="28"/>
        </w:rPr>
        <w:t xml:space="preserve"> </w:t>
      </w:r>
      <w:proofErr w:type="spellStart"/>
      <w:r w:rsidRPr="007B3457">
        <w:rPr>
          <w:sz w:val="28"/>
          <w:szCs w:val="28"/>
        </w:rPr>
        <w:t>здоров'я</w:t>
      </w:r>
      <w:proofErr w:type="spellEnd"/>
      <w:r w:rsidRPr="007B3457">
        <w:rPr>
          <w:sz w:val="28"/>
          <w:szCs w:val="28"/>
        </w:rPr>
        <w:t xml:space="preserve"> та </w:t>
      </w:r>
      <w:proofErr w:type="spellStart"/>
      <w:r w:rsidRPr="007B3457">
        <w:rPr>
          <w:sz w:val="28"/>
          <w:szCs w:val="28"/>
        </w:rPr>
        <w:t>розвиток</w:t>
      </w:r>
      <w:proofErr w:type="spellEnd"/>
      <w:r w:rsidRPr="007B3457">
        <w:rPr>
          <w:sz w:val="28"/>
          <w:szCs w:val="28"/>
        </w:rPr>
        <w:t xml:space="preserve"> </w:t>
      </w:r>
      <w:proofErr w:type="spellStart"/>
      <w:r w:rsidRPr="007B3457">
        <w:rPr>
          <w:sz w:val="28"/>
          <w:szCs w:val="28"/>
        </w:rPr>
        <w:t>умінь</w:t>
      </w:r>
      <w:proofErr w:type="spellEnd"/>
      <w:r w:rsidRPr="007B3457">
        <w:rPr>
          <w:sz w:val="28"/>
          <w:szCs w:val="28"/>
        </w:rPr>
        <w:t xml:space="preserve"> і </w:t>
      </w:r>
      <w:proofErr w:type="spellStart"/>
      <w:r w:rsidRPr="007B3457">
        <w:rPr>
          <w:sz w:val="28"/>
          <w:szCs w:val="28"/>
        </w:rPr>
        <w:t>навичок</w:t>
      </w:r>
      <w:proofErr w:type="spellEnd"/>
      <w:r w:rsidRPr="007B3457">
        <w:rPr>
          <w:sz w:val="28"/>
          <w:szCs w:val="28"/>
        </w:rPr>
        <w:t xml:space="preserve"> </w:t>
      </w:r>
      <w:proofErr w:type="spellStart"/>
      <w:r w:rsidRPr="007B3457">
        <w:rPr>
          <w:sz w:val="28"/>
          <w:szCs w:val="28"/>
        </w:rPr>
        <w:t>його</w:t>
      </w:r>
      <w:proofErr w:type="spellEnd"/>
      <w:r w:rsidRPr="007B3457">
        <w:rPr>
          <w:sz w:val="28"/>
          <w:szCs w:val="28"/>
        </w:rPr>
        <w:t xml:space="preserve"> </w:t>
      </w:r>
      <w:proofErr w:type="spellStart"/>
      <w:r w:rsidRPr="007B3457">
        <w:rPr>
          <w:sz w:val="28"/>
          <w:szCs w:val="28"/>
        </w:rPr>
        <w:t>збереження</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постійна</w:t>
      </w:r>
      <w:proofErr w:type="spellEnd"/>
      <w:r w:rsidRPr="007B3457">
        <w:rPr>
          <w:sz w:val="28"/>
          <w:szCs w:val="28"/>
        </w:rPr>
        <w:t xml:space="preserve"> пропаганда </w:t>
      </w:r>
      <w:proofErr w:type="spellStart"/>
      <w:r w:rsidRPr="007B3457">
        <w:rPr>
          <w:sz w:val="28"/>
          <w:szCs w:val="28"/>
        </w:rPr>
        <w:t>принципів</w:t>
      </w:r>
      <w:proofErr w:type="spellEnd"/>
      <w:r w:rsidRPr="007B3457">
        <w:rPr>
          <w:sz w:val="28"/>
          <w:szCs w:val="28"/>
        </w:rPr>
        <w:t xml:space="preserve"> здорового способу </w:t>
      </w:r>
      <w:proofErr w:type="spellStart"/>
      <w:r w:rsidRPr="007B3457">
        <w:rPr>
          <w:sz w:val="28"/>
          <w:szCs w:val="28"/>
        </w:rPr>
        <w:t>життя</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інформування</w:t>
      </w:r>
      <w:proofErr w:type="spellEnd"/>
      <w:r w:rsidRPr="007B3457">
        <w:rPr>
          <w:sz w:val="28"/>
          <w:szCs w:val="28"/>
        </w:rPr>
        <w:t xml:space="preserve"> </w:t>
      </w:r>
      <w:proofErr w:type="spellStart"/>
      <w:r w:rsidRPr="007B3457">
        <w:rPr>
          <w:sz w:val="28"/>
          <w:szCs w:val="28"/>
        </w:rPr>
        <w:t>дітей</w:t>
      </w:r>
      <w:proofErr w:type="spellEnd"/>
      <w:r w:rsidRPr="007B3457">
        <w:rPr>
          <w:sz w:val="28"/>
          <w:szCs w:val="28"/>
        </w:rPr>
        <w:t xml:space="preserve"> про </w:t>
      </w:r>
      <w:proofErr w:type="spellStart"/>
      <w:r w:rsidRPr="007B3457">
        <w:rPr>
          <w:sz w:val="28"/>
          <w:szCs w:val="28"/>
        </w:rPr>
        <w:t>негативні</w:t>
      </w:r>
      <w:proofErr w:type="spellEnd"/>
      <w:r w:rsidRPr="007B3457">
        <w:rPr>
          <w:sz w:val="28"/>
          <w:szCs w:val="28"/>
        </w:rPr>
        <w:t xml:space="preserve"> </w:t>
      </w:r>
      <w:proofErr w:type="spellStart"/>
      <w:r w:rsidRPr="007B3457">
        <w:rPr>
          <w:sz w:val="28"/>
          <w:szCs w:val="28"/>
        </w:rPr>
        <w:t>наслідки</w:t>
      </w:r>
      <w:proofErr w:type="spellEnd"/>
      <w:r w:rsidRPr="007B3457">
        <w:rPr>
          <w:sz w:val="28"/>
          <w:szCs w:val="28"/>
        </w:rPr>
        <w:t xml:space="preserve"> </w:t>
      </w:r>
      <w:proofErr w:type="spellStart"/>
      <w:r w:rsidRPr="007B3457">
        <w:rPr>
          <w:sz w:val="28"/>
          <w:szCs w:val="28"/>
        </w:rPr>
        <w:t>шкідливих</w:t>
      </w:r>
      <w:proofErr w:type="spellEnd"/>
      <w:r w:rsidRPr="007B3457">
        <w:rPr>
          <w:sz w:val="28"/>
          <w:szCs w:val="28"/>
        </w:rPr>
        <w:t xml:space="preserve"> </w:t>
      </w:r>
      <w:proofErr w:type="spellStart"/>
      <w:r w:rsidRPr="007B3457">
        <w:rPr>
          <w:sz w:val="28"/>
          <w:szCs w:val="28"/>
        </w:rPr>
        <w:t>звичок</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залучення</w:t>
      </w:r>
      <w:proofErr w:type="spellEnd"/>
      <w:r w:rsidRPr="007B3457">
        <w:rPr>
          <w:sz w:val="28"/>
          <w:szCs w:val="28"/>
        </w:rPr>
        <w:t xml:space="preserve"> </w:t>
      </w:r>
      <w:proofErr w:type="spellStart"/>
      <w:r w:rsidRPr="007B3457">
        <w:rPr>
          <w:sz w:val="28"/>
          <w:szCs w:val="28"/>
        </w:rPr>
        <w:t>батьків</w:t>
      </w:r>
      <w:proofErr w:type="spellEnd"/>
      <w:r w:rsidRPr="007B3457">
        <w:rPr>
          <w:sz w:val="28"/>
          <w:szCs w:val="28"/>
        </w:rPr>
        <w:t xml:space="preserve"> та </w:t>
      </w:r>
      <w:proofErr w:type="spellStart"/>
      <w:r w:rsidRPr="007B3457">
        <w:rPr>
          <w:sz w:val="28"/>
          <w:szCs w:val="28"/>
        </w:rPr>
        <w:t>громадськості</w:t>
      </w:r>
      <w:proofErr w:type="spellEnd"/>
      <w:r w:rsidRPr="007B3457">
        <w:rPr>
          <w:sz w:val="28"/>
          <w:szCs w:val="28"/>
        </w:rPr>
        <w:t xml:space="preserve"> до </w:t>
      </w:r>
      <w:proofErr w:type="spellStart"/>
      <w:r w:rsidRPr="007B3457">
        <w:rPr>
          <w:sz w:val="28"/>
          <w:szCs w:val="28"/>
        </w:rPr>
        <w:t>утвердження</w:t>
      </w:r>
      <w:proofErr w:type="spellEnd"/>
      <w:r w:rsidRPr="007B3457">
        <w:rPr>
          <w:sz w:val="28"/>
          <w:szCs w:val="28"/>
        </w:rPr>
        <w:t xml:space="preserve"> </w:t>
      </w:r>
      <w:proofErr w:type="spellStart"/>
      <w:r w:rsidRPr="007B3457">
        <w:rPr>
          <w:sz w:val="28"/>
          <w:szCs w:val="28"/>
        </w:rPr>
        <w:t>принципів</w:t>
      </w:r>
      <w:proofErr w:type="spellEnd"/>
      <w:r w:rsidRPr="007B3457">
        <w:rPr>
          <w:sz w:val="28"/>
          <w:szCs w:val="28"/>
        </w:rPr>
        <w:t xml:space="preserve"> здорового способу </w:t>
      </w:r>
      <w:proofErr w:type="spellStart"/>
      <w:r w:rsidRPr="007B3457">
        <w:rPr>
          <w:sz w:val="28"/>
          <w:szCs w:val="28"/>
        </w:rPr>
        <w:t>життя</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людини</w:t>
      </w:r>
      <w:proofErr w:type="spellEnd"/>
      <w:r w:rsidRPr="007B3457">
        <w:rPr>
          <w:sz w:val="28"/>
          <w:szCs w:val="28"/>
        </w:rPr>
        <w:t xml:space="preserve"> – як </w:t>
      </w:r>
      <w:proofErr w:type="spellStart"/>
      <w:r w:rsidRPr="007B3457">
        <w:rPr>
          <w:sz w:val="28"/>
          <w:szCs w:val="28"/>
        </w:rPr>
        <w:t>повітря</w:t>
      </w:r>
      <w:proofErr w:type="spellEnd"/>
      <w:r w:rsidRPr="007B3457">
        <w:rPr>
          <w:sz w:val="28"/>
          <w:szCs w:val="28"/>
        </w:rPr>
        <w:t xml:space="preserve">: </w:t>
      </w:r>
      <w:proofErr w:type="spellStart"/>
      <w:r w:rsidRPr="007B3457">
        <w:rPr>
          <w:sz w:val="28"/>
          <w:szCs w:val="28"/>
        </w:rPr>
        <w:t>його</w:t>
      </w:r>
      <w:proofErr w:type="spellEnd"/>
      <w:r w:rsidRPr="007B3457">
        <w:rPr>
          <w:sz w:val="28"/>
          <w:szCs w:val="28"/>
        </w:rPr>
        <w:t xml:space="preserve"> не </w:t>
      </w:r>
      <w:proofErr w:type="spellStart"/>
      <w:r w:rsidRPr="007B3457">
        <w:rPr>
          <w:sz w:val="28"/>
          <w:szCs w:val="28"/>
        </w:rPr>
        <w:t>помічаємо</w:t>
      </w:r>
      <w:proofErr w:type="spellEnd"/>
      <w:r w:rsidRPr="007B3457">
        <w:rPr>
          <w:sz w:val="28"/>
          <w:szCs w:val="28"/>
        </w:rPr>
        <w:t xml:space="preserve">, про </w:t>
      </w:r>
      <w:proofErr w:type="spellStart"/>
      <w:r w:rsidRPr="007B3457">
        <w:rPr>
          <w:sz w:val="28"/>
          <w:szCs w:val="28"/>
        </w:rPr>
        <w:t>нього</w:t>
      </w:r>
      <w:proofErr w:type="spellEnd"/>
      <w:r w:rsidRPr="007B3457">
        <w:rPr>
          <w:sz w:val="28"/>
          <w:szCs w:val="28"/>
        </w:rPr>
        <w:t xml:space="preserve"> не </w:t>
      </w:r>
      <w:proofErr w:type="spellStart"/>
      <w:r w:rsidRPr="007B3457">
        <w:rPr>
          <w:sz w:val="28"/>
          <w:szCs w:val="28"/>
        </w:rPr>
        <w:t>турбуємось</w:t>
      </w:r>
      <w:proofErr w:type="spellEnd"/>
      <w:r w:rsidRPr="007B3457">
        <w:rPr>
          <w:sz w:val="28"/>
          <w:szCs w:val="28"/>
        </w:rPr>
        <w:t xml:space="preserve">, доки </w:t>
      </w:r>
      <w:proofErr w:type="spellStart"/>
      <w:r w:rsidRPr="007B3457">
        <w:rPr>
          <w:sz w:val="28"/>
          <w:szCs w:val="28"/>
        </w:rPr>
        <w:t>воно</w:t>
      </w:r>
      <w:proofErr w:type="spellEnd"/>
      <w:r w:rsidRPr="007B3457">
        <w:rPr>
          <w:sz w:val="28"/>
          <w:szCs w:val="28"/>
        </w:rPr>
        <w:t xml:space="preserve"> є. І головне </w:t>
      </w:r>
      <w:proofErr w:type="spellStart"/>
      <w:r w:rsidRPr="007B3457">
        <w:rPr>
          <w:sz w:val="28"/>
          <w:szCs w:val="28"/>
        </w:rPr>
        <w:t>завдання</w:t>
      </w:r>
      <w:proofErr w:type="spellEnd"/>
      <w:r w:rsidRPr="007B3457">
        <w:rPr>
          <w:sz w:val="28"/>
          <w:szCs w:val="28"/>
        </w:rPr>
        <w:t xml:space="preserve"> </w:t>
      </w:r>
      <w:proofErr w:type="spellStart"/>
      <w:r w:rsidRPr="007B3457">
        <w:rPr>
          <w:sz w:val="28"/>
          <w:szCs w:val="28"/>
        </w:rPr>
        <w:t>освіти</w:t>
      </w:r>
      <w:proofErr w:type="spellEnd"/>
      <w:r w:rsidRPr="007B3457">
        <w:rPr>
          <w:sz w:val="28"/>
          <w:szCs w:val="28"/>
        </w:rPr>
        <w:t xml:space="preserve"> – </w:t>
      </w:r>
      <w:proofErr w:type="spellStart"/>
      <w:r w:rsidRPr="007B3457">
        <w:rPr>
          <w:sz w:val="28"/>
          <w:szCs w:val="28"/>
        </w:rPr>
        <w:t>допомогти</w:t>
      </w:r>
      <w:proofErr w:type="spellEnd"/>
      <w:r w:rsidRPr="007B3457">
        <w:rPr>
          <w:sz w:val="28"/>
          <w:szCs w:val="28"/>
        </w:rPr>
        <w:t xml:space="preserve"> </w:t>
      </w:r>
      <w:proofErr w:type="spellStart"/>
      <w:r w:rsidRPr="007B3457">
        <w:rPr>
          <w:sz w:val="28"/>
          <w:szCs w:val="28"/>
        </w:rPr>
        <w:t>майбутньому</w:t>
      </w:r>
      <w:proofErr w:type="spellEnd"/>
      <w:r w:rsidRPr="007B3457">
        <w:rPr>
          <w:sz w:val="28"/>
          <w:szCs w:val="28"/>
        </w:rPr>
        <w:t xml:space="preserve"> </w:t>
      </w:r>
      <w:proofErr w:type="spellStart"/>
      <w:r w:rsidRPr="007B3457">
        <w:rPr>
          <w:sz w:val="28"/>
          <w:szCs w:val="28"/>
        </w:rPr>
        <w:t>поколінню</w:t>
      </w:r>
      <w:proofErr w:type="spellEnd"/>
      <w:r w:rsidRPr="007B3457">
        <w:rPr>
          <w:sz w:val="28"/>
          <w:szCs w:val="28"/>
        </w:rPr>
        <w:t xml:space="preserve"> </w:t>
      </w:r>
      <w:proofErr w:type="spellStart"/>
      <w:r w:rsidRPr="007B3457">
        <w:rPr>
          <w:sz w:val="28"/>
          <w:szCs w:val="28"/>
        </w:rPr>
        <w:t>зрозуміти</w:t>
      </w:r>
      <w:proofErr w:type="spellEnd"/>
      <w:r w:rsidRPr="007B3457">
        <w:rPr>
          <w:sz w:val="28"/>
          <w:szCs w:val="28"/>
        </w:rPr>
        <w:t xml:space="preserve">, </w:t>
      </w:r>
      <w:proofErr w:type="spellStart"/>
      <w:r w:rsidRPr="007B3457">
        <w:rPr>
          <w:sz w:val="28"/>
          <w:szCs w:val="28"/>
        </w:rPr>
        <w:t>що</w:t>
      </w:r>
      <w:proofErr w:type="spellEnd"/>
      <w:r w:rsidRPr="007B3457">
        <w:rPr>
          <w:sz w:val="28"/>
          <w:szCs w:val="28"/>
        </w:rPr>
        <w:t xml:space="preserve"> </w:t>
      </w:r>
      <w:proofErr w:type="spellStart"/>
      <w:r w:rsidRPr="007B3457">
        <w:rPr>
          <w:sz w:val="28"/>
          <w:szCs w:val="28"/>
        </w:rPr>
        <w:t>його</w:t>
      </w:r>
      <w:proofErr w:type="spellEnd"/>
      <w:r w:rsidRPr="007B3457">
        <w:rPr>
          <w:sz w:val="28"/>
          <w:szCs w:val="28"/>
        </w:rPr>
        <w:t xml:space="preserve"> </w:t>
      </w:r>
      <w:proofErr w:type="spellStart"/>
      <w:r w:rsidRPr="007B3457">
        <w:rPr>
          <w:sz w:val="28"/>
          <w:szCs w:val="28"/>
        </w:rPr>
        <w:t>необхідно</w:t>
      </w:r>
      <w:proofErr w:type="spellEnd"/>
      <w:r w:rsidRPr="007B3457">
        <w:rPr>
          <w:sz w:val="28"/>
          <w:szCs w:val="28"/>
        </w:rPr>
        <w:t xml:space="preserve"> </w:t>
      </w:r>
      <w:proofErr w:type="spellStart"/>
      <w:r w:rsidRPr="007B3457">
        <w:rPr>
          <w:sz w:val="28"/>
          <w:szCs w:val="28"/>
        </w:rPr>
        <w:t>цінувати</w:t>
      </w:r>
      <w:proofErr w:type="spellEnd"/>
      <w:r w:rsidRPr="007B3457">
        <w:rPr>
          <w:sz w:val="28"/>
          <w:szCs w:val="28"/>
        </w:rPr>
        <w:t xml:space="preserve">, </w:t>
      </w:r>
      <w:proofErr w:type="spellStart"/>
      <w:r w:rsidRPr="007B3457">
        <w:rPr>
          <w:sz w:val="28"/>
          <w:szCs w:val="28"/>
        </w:rPr>
        <w:t>берегти</w:t>
      </w:r>
      <w:proofErr w:type="spellEnd"/>
      <w:r w:rsidRPr="007B3457">
        <w:rPr>
          <w:sz w:val="28"/>
          <w:szCs w:val="28"/>
        </w:rPr>
        <w:t xml:space="preserve"> і </w:t>
      </w:r>
      <w:proofErr w:type="spellStart"/>
      <w:r w:rsidRPr="007B3457">
        <w:rPr>
          <w:sz w:val="28"/>
          <w:szCs w:val="28"/>
        </w:rPr>
        <w:t>підтримувати</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Фундамент </w:t>
      </w: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закладається</w:t>
      </w:r>
      <w:proofErr w:type="spellEnd"/>
      <w:r w:rsidRPr="007B3457">
        <w:rPr>
          <w:sz w:val="28"/>
          <w:szCs w:val="28"/>
        </w:rPr>
        <w:t xml:space="preserve"> в </w:t>
      </w:r>
      <w:proofErr w:type="spellStart"/>
      <w:r w:rsidRPr="007B3457">
        <w:rPr>
          <w:sz w:val="28"/>
          <w:szCs w:val="28"/>
        </w:rPr>
        <w:t>перші</w:t>
      </w:r>
      <w:proofErr w:type="spellEnd"/>
      <w:r w:rsidRPr="007B3457">
        <w:rPr>
          <w:sz w:val="28"/>
          <w:szCs w:val="28"/>
        </w:rPr>
        <w:t xml:space="preserve"> роки </w:t>
      </w:r>
      <w:proofErr w:type="spellStart"/>
      <w:r w:rsidRPr="007B3457">
        <w:rPr>
          <w:sz w:val="28"/>
          <w:szCs w:val="28"/>
        </w:rPr>
        <w:t>життя</w:t>
      </w:r>
      <w:proofErr w:type="spellEnd"/>
      <w:r w:rsidRPr="007B3457">
        <w:rPr>
          <w:sz w:val="28"/>
          <w:szCs w:val="28"/>
        </w:rPr>
        <w:t xml:space="preserve">, </w:t>
      </w:r>
      <w:proofErr w:type="spellStart"/>
      <w:r w:rsidRPr="007B3457">
        <w:rPr>
          <w:sz w:val="28"/>
          <w:szCs w:val="28"/>
        </w:rPr>
        <w:t>що</w:t>
      </w:r>
      <w:proofErr w:type="spellEnd"/>
      <w:r w:rsidRPr="007B3457">
        <w:rPr>
          <w:sz w:val="28"/>
          <w:szCs w:val="28"/>
        </w:rPr>
        <w:t xml:space="preserve"> </w:t>
      </w:r>
      <w:proofErr w:type="spellStart"/>
      <w:r w:rsidRPr="007B3457">
        <w:rPr>
          <w:sz w:val="28"/>
          <w:szCs w:val="28"/>
        </w:rPr>
        <w:t>визначається</w:t>
      </w:r>
      <w:proofErr w:type="spellEnd"/>
      <w:r w:rsidRPr="007B3457">
        <w:rPr>
          <w:sz w:val="28"/>
          <w:szCs w:val="28"/>
        </w:rPr>
        <w:t xml:space="preserve"> </w:t>
      </w:r>
      <w:proofErr w:type="spellStart"/>
      <w:r w:rsidRPr="007B3457">
        <w:rPr>
          <w:sz w:val="28"/>
          <w:szCs w:val="28"/>
        </w:rPr>
        <w:t>особливостями</w:t>
      </w:r>
      <w:proofErr w:type="spellEnd"/>
      <w:r w:rsidRPr="007B3457">
        <w:rPr>
          <w:sz w:val="28"/>
          <w:szCs w:val="28"/>
        </w:rPr>
        <w:t xml:space="preserve"> </w:t>
      </w:r>
      <w:proofErr w:type="spellStart"/>
      <w:r w:rsidRPr="007B3457">
        <w:rPr>
          <w:sz w:val="28"/>
          <w:szCs w:val="28"/>
        </w:rPr>
        <w:t>нервової</w:t>
      </w:r>
      <w:proofErr w:type="spellEnd"/>
      <w:r w:rsidRPr="007B3457">
        <w:rPr>
          <w:sz w:val="28"/>
          <w:szCs w:val="28"/>
        </w:rPr>
        <w:t xml:space="preserve"> </w:t>
      </w:r>
      <w:proofErr w:type="spellStart"/>
      <w:r w:rsidRPr="007B3457">
        <w:rPr>
          <w:sz w:val="28"/>
          <w:szCs w:val="28"/>
        </w:rPr>
        <w:t>системи</w:t>
      </w:r>
      <w:proofErr w:type="spellEnd"/>
      <w:r w:rsidRPr="007B3457">
        <w:rPr>
          <w:sz w:val="28"/>
          <w:szCs w:val="28"/>
        </w:rPr>
        <w:t xml:space="preserve">. У </w:t>
      </w:r>
      <w:proofErr w:type="spellStart"/>
      <w:r w:rsidRPr="007B3457">
        <w:rPr>
          <w:sz w:val="28"/>
          <w:szCs w:val="28"/>
        </w:rPr>
        <w:t>цей</w:t>
      </w:r>
      <w:proofErr w:type="spellEnd"/>
      <w:r w:rsidRPr="007B3457">
        <w:rPr>
          <w:sz w:val="28"/>
          <w:szCs w:val="28"/>
        </w:rPr>
        <w:t xml:space="preserve"> </w:t>
      </w:r>
      <w:proofErr w:type="spellStart"/>
      <w:r w:rsidRPr="007B3457">
        <w:rPr>
          <w:sz w:val="28"/>
          <w:szCs w:val="28"/>
        </w:rPr>
        <w:t>період</w:t>
      </w:r>
      <w:proofErr w:type="spellEnd"/>
      <w:r w:rsidRPr="007B3457">
        <w:rPr>
          <w:sz w:val="28"/>
          <w:szCs w:val="28"/>
        </w:rPr>
        <w:t xml:space="preserve"> </w:t>
      </w:r>
      <w:proofErr w:type="spellStart"/>
      <w:r w:rsidRPr="007B3457">
        <w:rPr>
          <w:sz w:val="28"/>
          <w:szCs w:val="28"/>
        </w:rPr>
        <w:t>починають</w:t>
      </w:r>
      <w:proofErr w:type="spellEnd"/>
      <w:r w:rsidRPr="007B3457">
        <w:rPr>
          <w:sz w:val="28"/>
          <w:szCs w:val="28"/>
        </w:rPr>
        <w:t xml:space="preserve"> </w:t>
      </w:r>
      <w:proofErr w:type="spellStart"/>
      <w:r w:rsidRPr="007B3457">
        <w:rPr>
          <w:sz w:val="28"/>
          <w:szCs w:val="28"/>
        </w:rPr>
        <w:t>розвиватися</w:t>
      </w:r>
      <w:proofErr w:type="spellEnd"/>
      <w:r w:rsidRPr="007B3457">
        <w:rPr>
          <w:sz w:val="28"/>
          <w:szCs w:val="28"/>
        </w:rPr>
        <w:t xml:space="preserve"> </w:t>
      </w:r>
      <w:proofErr w:type="spellStart"/>
      <w:r w:rsidRPr="007B3457">
        <w:rPr>
          <w:sz w:val="28"/>
          <w:szCs w:val="28"/>
        </w:rPr>
        <w:t>етичні</w:t>
      </w:r>
      <w:proofErr w:type="spellEnd"/>
      <w:r w:rsidRPr="007B3457">
        <w:rPr>
          <w:sz w:val="28"/>
          <w:szCs w:val="28"/>
        </w:rPr>
        <w:t xml:space="preserve"> </w:t>
      </w:r>
      <w:proofErr w:type="spellStart"/>
      <w:r w:rsidRPr="007B3457">
        <w:rPr>
          <w:sz w:val="28"/>
          <w:szCs w:val="28"/>
        </w:rPr>
        <w:t>якості</w:t>
      </w:r>
      <w:proofErr w:type="spellEnd"/>
      <w:r w:rsidRPr="007B3457">
        <w:rPr>
          <w:sz w:val="28"/>
          <w:szCs w:val="28"/>
        </w:rPr>
        <w:t xml:space="preserve">, задатки </w:t>
      </w:r>
      <w:proofErr w:type="spellStart"/>
      <w:r w:rsidRPr="007B3457">
        <w:rPr>
          <w:sz w:val="28"/>
          <w:szCs w:val="28"/>
        </w:rPr>
        <w:t>інтелекту</w:t>
      </w:r>
      <w:proofErr w:type="spellEnd"/>
      <w:r w:rsidRPr="007B3457">
        <w:rPr>
          <w:sz w:val="28"/>
          <w:szCs w:val="28"/>
        </w:rPr>
        <w:t xml:space="preserve">, </w:t>
      </w:r>
      <w:proofErr w:type="spellStart"/>
      <w:r w:rsidRPr="007B3457">
        <w:rPr>
          <w:sz w:val="28"/>
          <w:szCs w:val="28"/>
        </w:rPr>
        <w:t>менталітет</w:t>
      </w:r>
      <w:proofErr w:type="spellEnd"/>
      <w:r w:rsidRPr="007B3457">
        <w:rPr>
          <w:sz w:val="28"/>
          <w:szCs w:val="28"/>
        </w:rPr>
        <w:t xml:space="preserve"> (образ думок), </w:t>
      </w:r>
      <w:proofErr w:type="spellStart"/>
      <w:r w:rsidRPr="007B3457">
        <w:rPr>
          <w:sz w:val="28"/>
          <w:szCs w:val="28"/>
        </w:rPr>
        <w:t>формується</w:t>
      </w:r>
      <w:proofErr w:type="spellEnd"/>
      <w:r w:rsidRPr="007B3457">
        <w:rPr>
          <w:sz w:val="28"/>
          <w:szCs w:val="28"/>
        </w:rPr>
        <w:t xml:space="preserve"> і </w:t>
      </w:r>
      <w:proofErr w:type="spellStart"/>
      <w:r w:rsidRPr="007B3457">
        <w:rPr>
          <w:sz w:val="28"/>
          <w:szCs w:val="28"/>
        </w:rPr>
        <w:t>спосіб</w:t>
      </w:r>
      <w:proofErr w:type="spellEnd"/>
      <w:r w:rsidRPr="007B3457">
        <w:rPr>
          <w:sz w:val="28"/>
          <w:szCs w:val="28"/>
        </w:rPr>
        <w:t xml:space="preserve"> </w:t>
      </w:r>
      <w:proofErr w:type="spellStart"/>
      <w:r w:rsidRPr="007B3457">
        <w:rPr>
          <w:sz w:val="28"/>
          <w:szCs w:val="28"/>
        </w:rPr>
        <w:t>майбутнього</w:t>
      </w:r>
      <w:proofErr w:type="spellEnd"/>
      <w:r w:rsidRPr="007B3457">
        <w:rPr>
          <w:sz w:val="28"/>
          <w:szCs w:val="28"/>
        </w:rPr>
        <w:t xml:space="preserve"> </w:t>
      </w:r>
      <w:proofErr w:type="spellStart"/>
      <w:r w:rsidRPr="007B3457">
        <w:rPr>
          <w:sz w:val="28"/>
          <w:szCs w:val="28"/>
        </w:rPr>
        <w:t>життя</w:t>
      </w:r>
      <w:proofErr w:type="spellEnd"/>
      <w:r w:rsidRPr="007B3457">
        <w:rPr>
          <w:sz w:val="28"/>
          <w:szCs w:val="28"/>
        </w:rPr>
        <w:t xml:space="preserve"> </w:t>
      </w:r>
      <w:proofErr w:type="spellStart"/>
      <w:r w:rsidRPr="007B3457">
        <w:rPr>
          <w:sz w:val="28"/>
          <w:szCs w:val="28"/>
        </w:rPr>
        <w:t>людини</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proofErr w:type="spellStart"/>
      <w:r w:rsidRPr="007B3457">
        <w:rPr>
          <w:sz w:val="28"/>
          <w:szCs w:val="28"/>
        </w:rPr>
        <w:t>Аналіз</w:t>
      </w:r>
      <w:proofErr w:type="spellEnd"/>
      <w:r w:rsidRPr="007B3457">
        <w:rPr>
          <w:sz w:val="28"/>
          <w:szCs w:val="28"/>
        </w:rPr>
        <w:t xml:space="preserve"> </w:t>
      </w:r>
      <w:proofErr w:type="spellStart"/>
      <w:r w:rsidRPr="007B3457">
        <w:rPr>
          <w:sz w:val="28"/>
          <w:szCs w:val="28"/>
        </w:rPr>
        <w:t>особливостей</w:t>
      </w:r>
      <w:proofErr w:type="spellEnd"/>
      <w:r w:rsidRPr="007B3457">
        <w:rPr>
          <w:sz w:val="28"/>
          <w:szCs w:val="28"/>
        </w:rPr>
        <w:t xml:space="preserve"> </w:t>
      </w:r>
      <w:proofErr w:type="spellStart"/>
      <w:r w:rsidRPr="007B3457">
        <w:rPr>
          <w:sz w:val="28"/>
          <w:szCs w:val="28"/>
        </w:rPr>
        <w:t>фізичного</w:t>
      </w:r>
      <w:proofErr w:type="spellEnd"/>
      <w:r w:rsidRPr="007B3457">
        <w:rPr>
          <w:sz w:val="28"/>
          <w:szCs w:val="28"/>
        </w:rPr>
        <w:t xml:space="preserve"> і </w:t>
      </w:r>
      <w:proofErr w:type="spellStart"/>
      <w:r w:rsidRPr="007B3457">
        <w:rPr>
          <w:sz w:val="28"/>
          <w:szCs w:val="28"/>
        </w:rPr>
        <w:t>психічного</w:t>
      </w:r>
      <w:proofErr w:type="spellEnd"/>
      <w:r w:rsidRPr="007B3457">
        <w:rPr>
          <w:sz w:val="28"/>
          <w:szCs w:val="28"/>
        </w:rPr>
        <w:t xml:space="preserve"> </w:t>
      </w:r>
      <w:proofErr w:type="spellStart"/>
      <w:r w:rsidRPr="007B3457">
        <w:rPr>
          <w:sz w:val="28"/>
          <w:szCs w:val="28"/>
        </w:rPr>
        <w:t>розвитку</w:t>
      </w:r>
      <w:proofErr w:type="spellEnd"/>
      <w:r w:rsidRPr="007B3457">
        <w:rPr>
          <w:sz w:val="28"/>
          <w:szCs w:val="28"/>
        </w:rPr>
        <w:t xml:space="preserve"> </w:t>
      </w:r>
      <w:proofErr w:type="spellStart"/>
      <w:r w:rsidRPr="007B3457">
        <w:rPr>
          <w:sz w:val="28"/>
          <w:szCs w:val="28"/>
        </w:rPr>
        <w:t>дитини</w:t>
      </w:r>
      <w:proofErr w:type="spellEnd"/>
      <w:r w:rsidRPr="007B3457">
        <w:rPr>
          <w:sz w:val="28"/>
          <w:szCs w:val="28"/>
        </w:rPr>
        <w:t xml:space="preserve"> в </w:t>
      </w:r>
      <w:proofErr w:type="spellStart"/>
      <w:r w:rsidRPr="007B3457">
        <w:rPr>
          <w:sz w:val="28"/>
          <w:szCs w:val="28"/>
        </w:rPr>
        <w:t>період</w:t>
      </w:r>
      <w:proofErr w:type="spellEnd"/>
      <w:r w:rsidRPr="007B3457">
        <w:rPr>
          <w:sz w:val="28"/>
          <w:szCs w:val="28"/>
        </w:rPr>
        <w:t xml:space="preserve"> </w:t>
      </w:r>
      <w:proofErr w:type="spellStart"/>
      <w:r w:rsidRPr="007B3457">
        <w:rPr>
          <w:sz w:val="28"/>
          <w:szCs w:val="28"/>
        </w:rPr>
        <w:t>дошкільного</w:t>
      </w:r>
      <w:proofErr w:type="spellEnd"/>
      <w:r w:rsidRPr="007B3457">
        <w:rPr>
          <w:sz w:val="28"/>
          <w:szCs w:val="28"/>
        </w:rPr>
        <w:t xml:space="preserve"> </w:t>
      </w:r>
      <w:proofErr w:type="spellStart"/>
      <w:r w:rsidRPr="007B3457">
        <w:rPr>
          <w:sz w:val="28"/>
          <w:szCs w:val="28"/>
        </w:rPr>
        <w:t>віку</w:t>
      </w:r>
      <w:proofErr w:type="spellEnd"/>
      <w:r w:rsidRPr="007B3457">
        <w:rPr>
          <w:sz w:val="28"/>
          <w:szCs w:val="28"/>
        </w:rPr>
        <w:t xml:space="preserve"> </w:t>
      </w:r>
      <w:proofErr w:type="spellStart"/>
      <w:r w:rsidRPr="007B3457">
        <w:rPr>
          <w:sz w:val="28"/>
          <w:szCs w:val="28"/>
        </w:rPr>
        <w:t>дозволяє</w:t>
      </w:r>
      <w:proofErr w:type="spellEnd"/>
      <w:r w:rsidRPr="007B3457">
        <w:rPr>
          <w:sz w:val="28"/>
          <w:szCs w:val="28"/>
        </w:rPr>
        <w:t xml:space="preserve"> </w:t>
      </w:r>
      <w:proofErr w:type="spellStart"/>
      <w:r w:rsidRPr="007B3457">
        <w:rPr>
          <w:sz w:val="28"/>
          <w:szCs w:val="28"/>
        </w:rPr>
        <w:t>зробити</w:t>
      </w:r>
      <w:proofErr w:type="spellEnd"/>
      <w:r w:rsidRPr="007B3457">
        <w:rPr>
          <w:sz w:val="28"/>
          <w:szCs w:val="28"/>
        </w:rPr>
        <w:t xml:space="preserve"> </w:t>
      </w:r>
      <w:proofErr w:type="spellStart"/>
      <w:r w:rsidRPr="007B3457">
        <w:rPr>
          <w:sz w:val="28"/>
          <w:szCs w:val="28"/>
        </w:rPr>
        <w:t>висновок</w:t>
      </w:r>
      <w:proofErr w:type="spellEnd"/>
      <w:r w:rsidRPr="007B3457">
        <w:rPr>
          <w:sz w:val="28"/>
          <w:szCs w:val="28"/>
        </w:rPr>
        <w:t xml:space="preserve"> про те, </w:t>
      </w:r>
      <w:proofErr w:type="spellStart"/>
      <w:r w:rsidRPr="007B3457">
        <w:rPr>
          <w:sz w:val="28"/>
          <w:szCs w:val="28"/>
        </w:rPr>
        <w:t>що</w:t>
      </w:r>
      <w:proofErr w:type="spellEnd"/>
      <w:r w:rsidRPr="007B3457">
        <w:rPr>
          <w:sz w:val="28"/>
          <w:szCs w:val="28"/>
        </w:rPr>
        <w:t xml:space="preserve"> </w:t>
      </w:r>
      <w:proofErr w:type="spellStart"/>
      <w:r w:rsidRPr="007B3457">
        <w:rPr>
          <w:sz w:val="28"/>
          <w:szCs w:val="28"/>
        </w:rPr>
        <w:t>даний</w:t>
      </w:r>
      <w:proofErr w:type="spellEnd"/>
      <w:r w:rsidRPr="007B3457">
        <w:rPr>
          <w:sz w:val="28"/>
          <w:szCs w:val="28"/>
        </w:rPr>
        <w:t xml:space="preserve"> </w:t>
      </w:r>
      <w:proofErr w:type="spellStart"/>
      <w:r w:rsidRPr="007B3457">
        <w:rPr>
          <w:sz w:val="28"/>
          <w:szCs w:val="28"/>
        </w:rPr>
        <w:t>період</w:t>
      </w:r>
      <w:proofErr w:type="spellEnd"/>
      <w:r w:rsidRPr="007B3457">
        <w:rPr>
          <w:sz w:val="28"/>
          <w:szCs w:val="28"/>
        </w:rPr>
        <w:t xml:space="preserve"> є </w:t>
      </w:r>
      <w:proofErr w:type="spellStart"/>
      <w:r w:rsidRPr="007B3457">
        <w:rPr>
          <w:sz w:val="28"/>
          <w:szCs w:val="28"/>
        </w:rPr>
        <w:t>сенситивним</w:t>
      </w:r>
      <w:proofErr w:type="spellEnd"/>
      <w:r w:rsidRPr="007B3457">
        <w:rPr>
          <w:sz w:val="28"/>
          <w:szCs w:val="28"/>
        </w:rPr>
        <w:t xml:space="preserve"> для </w:t>
      </w:r>
      <w:proofErr w:type="spellStart"/>
      <w:r w:rsidRPr="007B3457">
        <w:rPr>
          <w:sz w:val="28"/>
          <w:szCs w:val="28"/>
        </w:rPr>
        <w:t>формування</w:t>
      </w:r>
      <w:proofErr w:type="spellEnd"/>
      <w:r w:rsidRPr="007B3457">
        <w:rPr>
          <w:sz w:val="28"/>
          <w:szCs w:val="28"/>
        </w:rPr>
        <w:t xml:space="preserve"> основ здорового способу </w:t>
      </w:r>
      <w:proofErr w:type="spellStart"/>
      <w:r w:rsidRPr="007B3457">
        <w:rPr>
          <w:sz w:val="28"/>
          <w:szCs w:val="28"/>
        </w:rPr>
        <w:t>життя</w:t>
      </w:r>
      <w:proofErr w:type="spellEnd"/>
      <w:r w:rsidRPr="007B3457">
        <w:rPr>
          <w:sz w:val="28"/>
          <w:szCs w:val="28"/>
        </w:rPr>
        <w:t xml:space="preserve"> </w:t>
      </w:r>
      <w:proofErr w:type="spellStart"/>
      <w:r w:rsidRPr="007B3457">
        <w:rPr>
          <w:sz w:val="28"/>
          <w:szCs w:val="28"/>
        </w:rPr>
        <w:t>оскільки</w:t>
      </w:r>
      <w:proofErr w:type="spellEnd"/>
      <w:r w:rsidR="00F16082">
        <w:rPr>
          <w:sz w:val="28"/>
          <w:szCs w:val="28"/>
          <w:lang w:val="uk-UA"/>
        </w:rPr>
        <w:t xml:space="preserve"> (із запропонованих відповідей учасники МО обирають вірні)</w:t>
      </w:r>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спостерігається</w:t>
      </w:r>
      <w:proofErr w:type="spellEnd"/>
      <w:r w:rsidRPr="007B3457">
        <w:rPr>
          <w:sz w:val="28"/>
          <w:szCs w:val="28"/>
        </w:rPr>
        <w:t xml:space="preserve"> </w:t>
      </w:r>
      <w:proofErr w:type="spellStart"/>
      <w:r w:rsidRPr="007B3457">
        <w:rPr>
          <w:sz w:val="28"/>
          <w:szCs w:val="28"/>
        </w:rPr>
        <w:t>підвищена</w:t>
      </w:r>
      <w:proofErr w:type="spellEnd"/>
      <w:r w:rsidRPr="007B3457">
        <w:rPr>
          <w:sz w:val="28"/>
          <w:szCs w:val="28"/>
        </w:rPr>
        <w:t xml:space="preserve"> </w:t>
      </w:r>
      <w:proofErr w:type="spellStart"/>
      <w:r w:rsidRPr="007B3457">
        <w:rPr>
          <w:sz w:val="28"/>
          <w:szCs w:val="28"/>
        </w:rPr>
        <w:t>рухова</w:t>
      </w:r>
      <w:proofErr w:type="spellEnd"/>
      <w:r w:rsidRPr="007B3457">
        <w:rPr>
          <w:sz w:val="28"/>
          <w:szCs w:val="28"/>
        </w:rPr>
        <w:t xml:space="preserve"> </w:t>
      </w:r>
      <w:proofErr w:type="spellStart"/>
      <w:r w:rsidRPr="007B3457">
        <w:rPr>
          <w:sz w:val="28"/>
          <w:szCs w:val="28"/>
        </w:rPr>
        <w:t>активність</w:t>
      </w:r>
      <w:proofErr w:type="spellEnd"/>
      <w:r w:rsidRPr="007B3457">
        <w:rPr>
          <w:sz w:val="28"/>
          <w:szCs w:val="28"/>
        </w:rPr>
        <w:t>;</w:t>
      </w:r>
    </w:p>
    <w:p w:rsidR="00681B04" w:rsidRPr="007B3457" w:rsidRDefault="00681B04" w:rsidP="004B203C">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розвивається</w:t>
      </w:r>
      <w:proofErr w:type="spellEnd"/>
      <w:r w:rsidRPr="007B3457">
        <w:rPr>
          <w:sz w:val="28"/>
          <w:szCs w:val="28"/>
        </w:rPr>
        <w:t xml:space="preserve"> </w:t>
      </w:r>
      <w:proofErr w:type="spellStart"/>
      <w:r w:rsidRPr="007B3457">
        <w:rPr>
          <w:sz w:val="28"/>
          <w:szCs w:val="28"/>
        </w:rPr>
        <w:t>інтерес</w:t>
      </w:r>
      <w:proofErr w:type="spellEnd"/>
      <w:r w:rsidRPr="007B3457">
        <w:rPr>
          <w:sz w:val="28"/>
          <w:szCs w:val="28"/>
        </w:rPr>
        <w:t xml:space="preserve"> до с</w:t>
      </w:r>
      <w:r w:rsidR="004B203C">
        <w:rPr>
          <w:sz w:val="28"/>
          <w:szCs w:val="28"/>
        </w:rPr>
        <w:t xml:space="preserve">ебе, </w:t>
      </w:r>
      <w:proofErr w:type="spellStart"/>
      <w:r w:rsidR="004B203C">
        <w:rPr>
          <w:sz w:val="28"/>
          <w:szCs w:val="28"/>
        </w:rPr>
        <w:t>свого</w:t>
      </w:r>
      <w:proofErr w:type="spellEnd"/>
      <w:r w:rsidR="004B203C">
        <w:rPr>
          <w:sz w:val="28"/>
          <w:szCs w:val="28"/>
        </w:rPr>
        <w:t xml:space="preserve"> </w:t>
      </w:r>
      <w:proofErr w:type="spellStart"/>
      <w:r w:rsidR="004B203C">
        <w:rPr>
          <w:sz w:val="28"/>
          <w:szCs w:val="28"/>
        </w:rPr>
        <w:t>тіла</w:t>
      </w:r>
      <w:proofErr w:type="spellEnd"/>
      <w:r w:rsidR="004B203C">
        <w:rPr>
          <w:sz w:val="28"/>
          <w:szCs w:val="28"/>
        </w:rPr>
        <w:t xml:space="preserve">, до </w:t>
      </w:r>
      <w:proofErr w:type="spellStart"/>
      <w:r w:rsidR="004B203C">
        <w:rPr>
          <w:sz w:val="28"/>
          <w:szCs w:val="28"/>
        </w:rPr>
        <w:t>нових</w:t>
      </w:r>
      <w:proofErr w:type="spellEnd"/>
      <w:r w:rsidR="004B203C">
        <w:rPr>
          <w:sz w:val="28"/>
          <w:szCs w:val="28"/>
        </w:rPr>
        <w:t xml:space="preserve"> </w:t>
      </w:r>
      <w:proofErr w:type="spellStart"/>
      <w:r w:rsidR="004B203C">
        <w:rPr>
          <w:sz w:val="28"/>
          <w:szCs w:val="28"/>
        </w:rPr>
        <w:t>знань</w:t>
      </w:r>
      <w:proofErr w:type="spellEnd"/>
      <w:r w:rsidR="004B203C">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дитина</w:t>
      </w:r>
      <w:proofErr w:type="spellEnd"/>
      <w:r w:rsidRPr="007B3457">
        <w:rPr>
          <w:sz w:val="28"/>
          <w:szCs w:val="28"/>
        </w:rPr>
        <w:t xml:space="preserve"> легко </w:t>
      </w:r>
      <w:proofErr w:type="spellStart"/>
      <w:r w:rsidRPr="007B3457">
        <w:rPr>
          <w:sz w:val="28"/>
          <w:szCs w:val="28"/>
        </w:rPr>
        <w:t>підкоряється</w:t>
      </w:r>
      <w:proofErr w:type="spellEnd"/>
      <w:r w:rsidRPr="007B3457">
        <w:rPr>
          <w:sz w:val="28"/>
          <w:szCs w:val="28"/>
        </w:rPr>
        <w:t xml:space="preserve"> </w:t>
      </w:r>
      <w:proofErr w:type="spellStart"/>
      <w:r w:rsidRPr="007B3457">
        <w:rPr>
          <w:sz w:val="28"/>
          <w:szCs w:val="28"/>
        </w:rPr>
        <w:t>вимогам</w:t>
      </w:r>
      <w:proofErr w:type="spellEnd"/>
      <w:r w:rsidRPr="007B3457">
        <w:rPr>
          <w:sz w:val="28"/>
          <w:szCs w:val="28"/>
        </w:rPr>
        <w:t xml:space="preserve">, правилам і нормам </w:t>
      </w:r>
      <w:proofErr w:type="spellStart"/>
      <w:r w:rsidRPr="007B3457">
        <w:rPr>
          <w:sz w:val="28"/>
          <w:szCs w:val="28"/>
        </w:rPr>
        <w:t>поведінки</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у </w:t>
      </w:r>
      <w:proofErr w:type="spellStart"/>
      <w:r w:rsidRPr="007B3457">
        <w:rPr>
          <w:sz w:val="28"/>
          <w:szCs w:val="28"/>
        </w:rPr>
        <w:t>дитини</w:t>
      </w:r>
      <w:proofErr w:type="spellEnd"/>
      <w:r w:rsidRPr="007B3457">
        <w:rPr>
          <w:sz w:val="28"/>
          <w:szCs w:val="28"/>
        </w:rPr>
        <w:t xml:space="preserve"> </w:t>
      </w:r>
      <w:proofErr w:type="spellStart"/>
      <w:r w:rsidRPr="007B3457">
        <w:rPr>
          <w:sz w:val="28"/>
          <w:szCs w:val="28"/>
        </w:rPr>
        <w:t>формується</w:t>
      </w:r>
      <w:proofErr w:type="spellEnd"/>
      <w:r w:rsidRPr="007B3457">
        <w:rPr>
          <w:sz w:val="28"/>
          <w:szCs w:val="28"/>
        </w:rPr>
        <w:t xml:space="preserve"> </w:t>
      </w:r>
      <w:proofErr w:type="spellStart"/>
      <w:r w:rsidRPr="007B3457">
        <w:rPr>
          <w:sz w:val="28"/>
          <w:szCs w:val="28"/>
        </w:rPr>
        <w:t>підвищена</w:t>
      </w:r>
      <w:proofErr w:type="spellEnd"/>
      <w:r w:rsidRPr="007B3457">
        <w:rPr>
          <w:sz w:val="28"/>
          <w:szCs w:val="28"/>
        </w:rPr>
        <w:t xml:space="preserve"> потреба в </w:t>
      </w:r>
      <w:proofErr w:type="spellStart"/>
      <w:r w:rsidRPr="007B3457">
        <w:rPr>
          <w:sz w:val="28"/>
          <w:szCs w:val="28"/>
        </w:rPr>
        <w:t>схваленні</w:t>
      </w:r>
      <w:proofErr w:type="spellEnd"/>
      <w:r w:rsidRPr="007B3457">
        <w:rPr>
          <w:sz w:val="28"/>
          <w:szCs w:val="28"/>
        </w:rPr>
        <w:t xml:space="preserve"> </w:t>
      </w:r>
      <w:proofErr w:type="spellStart"/>
      <w:r w:rsidRPr="007B3457">
        <w:rPr>
          <w:sz w:val="28"/>
          <w:szCs w:val="28"/>
        </w:rPr>
        <w:t>вчинків</w:t>
      </w:r>
      <w:proofErr w:type="spellEnd"/>
      <w:r w:rsidRPr="007B3457">
        <w:rPr>
          <w:sz w:val="28"/>
          <w:szCs w:val="28"/>
        </w:rPr>
        <w:t xml:space="preserve"> і </w:t>
      </w:r>
      <w:proofErr w:type="spellStart"/>
      <w:r w:rsidRPr="007B3457">
        <w:rPr>
          <w:sz w:val="28"/>
          <w:szCs w:val="28"/>
        </w:rPr>
        <w:t>дій</w:t>
      </w:r>
      <w:proofErr w:type="spellEnd"/>
      <w:r w:rsidRPr="007B3457">
        <w:rPr>
          <w:sz w:val="28"/>
          <w:szCs w:val="28"/>
        </w:rPr>
        <w:t>.</w:t>
      </w:r>
    </w:p>
    <w:p w:rsidR="00681B04" w:rsidRDefault="00681B04" w:rsidP="00681B04">
      <w:pPr>
        <w:pStyle w:val="a3"/>
        <w:shd w:val="clear" w:color="auto" w:fill="FFFFFF"/>
        <w:spacing w:before="0" w:beforeAutospacing="0" w:after="150" w:afterAutospacing="0"/>
        <w:ind w:firstLine="315"/>
        <w:jc w:val="both"/>
        <w:rPr>
          <w:sz w:val="28"/>
          <w:szCs w:val="28"/>
          <w:lang w:val="uk-UA"/>
        </w:rPr>
      </w:pPr>
      <w:r w:rsidRPr="007B3457">
        <w:rPr>
          <w:sz w:val="28"/>
          <w:szCs w:val="28"/>
        </w:rPr>
        <w:t xml:space="preserve">До </w:t>
      </w:r>
      <w:proofErr w:type="spellStart"/>
      <w:r w:rsidRPr="007B3457">
        <w:rPr>
          <w:sz w:val="28"/>
          <w:szCs w:val="28"/>
        </w:rPr>
        <w:t>складових</w:t>
      </w:r>
      <w:proofErr w:type="spellEnd"/>
      <w:r w:rsidRPr="007B3457">
        <w:rPr>
          <w:sz w:val="28"/>
          <w:szCs w:val="28"/>
        </w:rPr>
        <w:t xml:space="preserve"> здорового способу </w:t>
      </w:r>
      <w:proofErr w:type="spellStart"/>
      <w:r w:rsidRPr="007B3457">
        <w:rPr>
          <w:sz w:val="28"/>
          <w:szCs w:val="28"/>
        </w:rPr>
        <w:t>життя</w:t>
      </w:r>
      <w:proofErr w:type="spellEnd"/>
      <w:r w:rsidRPr="007B3457">
        <w:rPr>
          <w:sz w:val="28"/>
          <w:szCs w:val="28"/>
        </w:rPr>
        <w:t xml:space="preserve"> </w:t>
      </w:r>
      <w:proofErr w:type="spellStart"/>
      <w:r w:rsidRPr="007B3457">
        <w:rPr>
          <w:sz w:val="28"/>
          <w:szCs w:val="28"/>
        </w:rPr>
        <w:t>також</w:t>
      </w:r>
      <w:proofErr w:type="spellEnd"/>
      <w:r w:rsidRPr="007B3457">
        <w:rPr>
          <w:sz w:val="28"/>
          <w:szCs w:val="28"/>
        </w:rPr>
        <w:t xml:space="preserve"> належать: </w:t>
      </w:r>
      <w:proofErr w:type="spellStart"/>
      <w:r w:rsidRPr="007B3457">
        <w:rPr>
          <w:sz w:val="28"/>
          <w:szCs w:val="28"/>
        </w:rPr>
        <w:t>здібність</w:t>
      </w:r>
      <w:proofErr w:type="spellEnd"/>
      <w:r w:rsidRPr="007B3457">
        <w:rPr>
          <w:sz w:val="28"/>
          <w:szCs w:val="28"/>
        </w:rPr>
        <w:t xml:space="preserve"> до </w:t>
      </w:r>
      <w:proofErr w:type="spellStart"/>
      <w:r w:rsidRPr="007B3457">
        <w:rPr>
          <w:sz w:val="28"/>
          <w:szCs w:val="28"/>
        </w:rPr>
        <w:t>рефлексії</w:t>
      </w:r>
      <w:proofErr w:type="spellEnd"/>
      <w:r w:rsidRPr="007B3457">
        <w:rPr>
          <w:sz w:val="28"/>
          <w:szCs w:val="28"/>
        </w:rPr>
        <w:t xml:space="preserve">; стан </w:t>
      </w:r>
      <w:proofErr w:type="spellStart"/>
      <w:proofErr w:type="gramStart"/>
      <w:r w:rsidRPr="007B3457">
        <w:rPr>
          <w:sz w:val="28"/>
          <w:szCs w:val="28"/>
        </w:rPr>
        <w:t>р</w:t>
      </w:r>
      <w:proofErr w:type="gramEnd"/>
      <w:r w:rsidRPr="007B3457">
        <w:rPr>
          <w:sz w:val="28"/>
          <w:szCs w:val="28"/>
        </w:rPr>
        <w:t>ізних</w:t>
      </w:r>
      <w:proofErr w:type="spellEnd"/>
      <w:r w:rsidRPr="007B3457">
        <w:rPr>
          <w:sz w:val="28"/>
          <w:szCs w:val="28"/>
        </w:rPr>
        <w:t xml:space="preserve"> </w:t>
      </w:r>
      <w:proofErr w:type="spellStart"/>
      <w:r w:rsidRPr="007B3457">
        <w:rPr>
          <w:sz w:val="28"/>
          <w:szCs w:val="28"/>
        </w:rPr>
        <w:t>видів</w:t>
      </w:r>
      <w:proofErr w:type="spellEnd"/>
      <w:r w:rsidRPr="007B3457">
        <w:rPr>
          <w:sz w:val="28"/>
          <w:szCs w:val="28"/>
        </w:rPr>
        <w:t xml:space="preserve"> простору; </w:t>
      </w:r>
      <w:proofErr w:type="spellStart"/>
      <w:r w:rsidRPr="007B3457">
        <w:rPr>
          <w:sz w:val="28"/>
          <w:szCs w:val="28"/>
        </w:rPr>
        <w:t>раціональне</w:t>
      </w:r>
      <w:proofErr w:type="spellEnd"/>
      <w:r w:rsidRPr="007B3457">
        <w:rPr>
          <w:sz w:val="28"/>
          <w:szCs w:val="28"/>
        </w:rPr>
        <w:t xml:space="preserve"> </w:t>
      </w:r>
      <w:proofErr w:type="spellStart"/>
      <w:r w:rsidRPr="007B3457">
        <w:rPr>
          <w:sz w:val="28"/>
          <w:szCs w:val="28"/>
        </w:rPr>
        <w:t>харчування</w:t>
      </w:r>
      <w:proofErr w:type="spellEnd"/>
      <w:r w:rsidRPr="007B3457">
        <w:rPr>
          <w:sz w:val="28"/>
          <w:szCs w:val="28"/>
        </w:rPr>
        <w:t>; режим.</w:t>
      </w:r>
    </w:p>
    <w:p w:rsidR="00757166" w:rsidRPr="007B3457" w:rsidRDefault="00757166" w:rsidP="00757166">
      <w:pPr>
        <w:pStyle w:val="a3"/>
        <w:shd w:val="clear" w:color="auto" w:fill="FFFFFF"/>
        <w:spacing w:before="0" w:beforeAutospacing="0" w:after="150" w:afterAutospacing="0"/>
        <w:ind w:firstLine="315"/>
        <w:jc w:val="both"/>
        <w:rPr>
          <w:sz w:val="28"/>
          <w:szCs w:val="28"/>
        </w:rPr>
      </w:pPr>
      <w:proofErr w:type="spellStart"/>
      <w:r w:rsidRPr="007B3457">
        <w:rPr>
          <w:sz w:val="28"/>
          <w:szCs w:val="28"/>
        </w:rPr>
        <w:t>Ефективність</w:t>
      </w:r>
      <w:proofErr w:type="spellEnd"/>
      <w:r w:rsidRPr="007B3457">
        <w:rPr>
          <w:sz w:val="28"/>
          <w:szCs w:val="28"/>
        </w:rPr>
        <w:t xml:space="preserve"> </w:t>
      </w:r>
      <w:proofErr w:type="spellStart"/>
      <w:r w:rsidRPr="007B3457">
        <w:rPr>
          <w:sz w:val="28"/>
          <w:szCs w:val="28"/>
        </w:rPr>
        <w:t>процесу</w:t>
      </w:r>
      <w:proofErr w:type="spellEnd"/>
      <w:r w:rsidRPr="007B3457">
        <w:rPr>
          <w:sz w:val="28"/>
          <w:szCs w:val="28"/>
        </w:rPr>
        <w:t xml:space="preserve"> </w:t>
      </w:r>
      <w:proofErr w:type="spellStart"/>
      <w:r w:rsidRPr="007B3457">
        <w:rPr>
          <w:sz w:val="28"/>
          <w:szCs w:val="28"/>
        </w:rPr>
        <w:t>формування</w:t>
      </w:r>
      <w:proofErr w:type="spellEnd"/>
      <w:r w:rsidRPr="007B3457">
        <w:rPr>
          <w:sz w:val="28"/>
          <w:szCs w:val="28"/>
        </w:rPr>
        <w:t xml:space="preserve"> </w:t>
      </w:r>
      <w:proofErr w:type="spellStart"/>
      <w:r w:rsidRPr="007B3457">
        <w:rPr>
          <w:sz w:val="28"/>
          <w:szCs w:val="28"/>
        </w:rPr>
        <w:t>позитивної</w:t>
      </w:r>
      <w:proofErr w:type="spellEnd"/>
      <w:r w:rsidRPr="007B3457">
        <w:rPr>
          <w:sz w:val="28"/>
          <w:szCs w:val="28"/>
        </w:rPr>
        <w:t xml:space="preserve"> </w:t>
      </w:r>
      <w:proofErr w:type="spellStart"/>
      <w:r w:rsidRPr="007B3457">
        <w:rPr>
          <w:sz w:val="28"/>
          <w:szCs w:val="28"/>
        </w:rPr>
        <w:t>мотивації</w:t>
      </w:r>
      <w:proofErr w:type="spellEnd"/>
      <w:r w:rsidRPr="007B3457">
        <w:rPr>
          <w:sz w:val="28"/>
          <w:szCs w:val="28"/>
        </w:rPr>
        <w:t xml:space="preserve"> на здоровий </w:t>
      </w:r>
      <w:proofErr w:type="spellStart"/>
      <w:r w:rsidRPr="007B3457">
        <w:rPr>
          <w:sz w:val="28"/>
          <w:szCs w:val="28"/>
        </w:rPr>
        <w:t>спосіб</w:t>
      </w:r>
      <w:proofErr w:type="spellEnd"/>
      <w:r w:rsidRPr="007B3457">
        <w:rPr>
          <w:sz w:val="28"/>
          <w:szCs w:val="28"/>
        </w:rPr>
        <w:t xml:space="preserve"> </w:t>
      </w:r>
      <w:proofErr w:type="spellStart"/>
      <w:r w:rsidRPr="007B3457">
        <w:rPr>
          <w:sz w:val="28"/>
          <w:szCs w:val="28"/>
        </w:rPr>
        <w:t>життя</w:t>
      </w:r>
      <w:proofErr w:type="spellEnd"/>
      <w:r w:rsidRPr="007B3457">
        <w:rPr>
          <w:sz w:val="28"/>
          <w:szCs w:val="28"/>
        </w:rPr>
        <w:t xml:space="preserve"> </w:t>
      </w:r>
      <w:proofErr w:type="spellStart"/>
      <w:r w:rsidRPr="007B3457">
        <w:rPr>
          <w:sz w:val="28"/>
          <w:szCs w:val="28"/>
        </w:rPr>
        <w:t>залежить</w:t>
      </w:r>
      <w:proofErr w:type="spellEnd"/>
      <w:r w:rsidRPr="007B3457">
        <w:rPr>
          <w:sz w:val="28"/>
          <w:szCs w:val="28"/>
        </w:rPr>
        <w:t xml:space="preserve"> </w:t>
      </w:r>
      <w:proofErr w:type="spellStart"/>
      <w:r w:rsidRPr="007B3457">
        <w:rPr>
          <w:sz w:val="28"/>
          <w:szCs w:val="28"/>
        </w:rPr>
        <w:t>від</w:t>
      </w:r>
      <w:proofErr w:type="spellEnd"/>
      <w:r w:rsidRPr="007B3457">
        <w:rPr>
          <w:sz w:val="28"/>
          <w:szCs w:val="28"/>
        </w:rPr>
        <w:t xml:space="preserve"> </w:t>
      </w:r>
      <w:proofErr w:type="spellStart"/>
      <w:r w:rsidRPr="007B3457">
        <w:rPr>
          <w:sz w:val="28"/>
          <w:szCs w:val="28"/>
        </w:rPr>
        <w:t>відповідної</w:t>
      </w:r>
      <w:proofErr w:type="spellEnd"/>
      <w:r w:rsidRPr="007B3457">
        <w:rPr>
          <w:sz w:val="28"/>
          <w:szCs w:val="28"/>
        </w:rPr>
        <w:t xml:space="preserve"> </w:t>
      </w:r>
      <w:proofErr w:type="spellStart"/>
      <w:r w:rsidRPr="007B3457">
        <w:rPr>
          <w:sz w:val="28"/>
          <w:szCs w:val="28"/>
        </w:rPr>
        <w:t>спрямованості</w:t>
      </w:r>
      <w:proofErr w:type="spellEnd"/>
      <w:r w:rsidRPr="007B3457">
        <w:rPr>
          <w:sz w:val="28"/>
          <w:szCs w:val="28"/>
        </w:rPr>
        <w:t xml:space="preserve"> </w:t>
      </w:r>
      <w:proofErr w:type="spellStart"/>
      <w:r w:rsidRPr="007B3457">
        <w:rPr>
          <w:sz w:val="28"/>
          <w:szCs w:val="28"/>
        </w:rPr>
        <w:t>виховного</w:t>
      </w:r>
      <w:proofErr w:type="spellEnd"/>
      <w:r w:rsidRPr="007B3457">
        <w:rPr>
          <w:sz w:val="28"/>
          <w:szCs w:val="28"/>
        </w:rPr>
        <w:t xml:space="preserve"> </w:t>
      </w:r>
      <w:proofErr w:type="spellStart"/>
      <w:r w:rsidRPr="007B3457">
        <w:rPr>
          <w:sz w:val="28"/>
          <w:szCs w:val="28"/>
        </w:rPr>
        <w:t>процесу</w:t>
      </w:r>
      <w:proofErr w:type="spellEnd"/>
      <w:r w:rsidRPr="007B3457">
        <w:rPr>
          <w:sz w:val="28"/>
          <w:szCs w:val="28"/>
        </w:rPr>
        <w:t xml:space="preserve">, форм та </w:t>
      </w:r>
      <w:proofErr w:type="spellStart"/>
      <w:r w:rsidRPr="007B3457">
        <w:rPr>
          <w:sz w:val="28"/>
          <w:szCs w:val="28"/>
        </w:rPr>
        <w:t>методів</w:t>
      </w:r>
      <w:proofErr w:type="spellEnd"/>
      <w:r w:rsidRPr="007B3457">
        <w:rPr>
          <w:sz w:val="28"/>
          <w:szCs w:val="28"/>
        </w:rPr>
        <w:t xml:space="preserve"> </w:t>
      </w:r>
      <w:proofErr w:type="spellStart"/>
      <w:r w:rsidRPr="007B3457">
        <w:rPr>
          <w:sz w:val="28"/>
          <w:szCs w:val="28"/>
        </w:rPr>
        <w:t>його</w:t>
      </w:r>
      <w:proofErr w:type="spellEnd"/>
      <w:r w:rsidRPr="007B3457">
        <w:rPr>
          <w:sz w:val="28"/>
          <w:szCs w:val="28"/>
        </w:rPr>
        <w:t xml:space="preserve"> </w:t>
      </w:r>
      <w:proofErr w:type="spellStart"/>
      <w:r w:rsidRPr="007B3457">
        <w:rPr>
          <w:sz w:val="28"/>
          <w:szCs w:val="28"/>
        </w:rPr>
        <w:t>організації</w:t>
      </w:r>
      <w:proofErr w:type="spellEnd"/>
      <w:r w:rsidRPr="007B3457">
        <w:rPr>
          <w:sz w:val="28"/>
          <w:szCs w:val="28"/>
        </w:rPr>
        <w:t xml:space="preserve">. </w:t>
      </w:r>
      <w:proofErr w:type="spellStart"/>
      <w:r w:rsidRPr="007B3457">
        <w:rPr>
          <w:sz w:val="28"/>
          <w:szCs w:val="28"/>
        </w:rPr>
        <w:t>Серед</w:t>
      </w:r>
      <w:proofErr w:type="spellEnd"/>
      <w:r w:rsidRPr="007B3457">
        <w:rPr>
          <w:sz w:val="28"/>
          <w:szCs w:val="28"/>
        </w:rPr>
        <w:t xml:space="preserve"> форм і </w:t>
      </w:r>
      <w:proofErr w:type="spellStart"/>
      <w:r w:rsidRPr="007B3457">
        <w:rPr>
          <w:sz w:val="28"/>
          <w:szCs w:val="28"/>
        </w:rPr>
        <w:t>методів</w:t>
      </w:r>
      <w:proofErr w:type="spellEnd"/>
      <w:r w:rsidRPr="007B3457">
        <w:rPr>
          <w:sz w:val="28"/>
          <w:szCs w:val="28"/>
        </w:rPr>
        <w:t xml:space="preserve"> </w:t>
      </w:r>
      <w:proofErr w:type="spellStart"/>
      <w:r w:rsidRPr="007B3457">
        <w:rPr>
          <w:sz w:val="28"/>
          <w:szCs w:val="28"/>
        </w:rPr>
        <w:t>процесу</w:t>
      </w:r>
      <w:proofErr w:type="spellEnd"/>
      <w:r w:rsidRPr="007B3457">
        <w:rPr>
          <w:sz w:val="28"/>
          <w:szCs w:val="28"/>
        </w:rPr>
        <w:t xml:space="preserve"> </w:t>
      </w:r>
      <w:proofErr w:type="spellStart"/>
      <w:r w:rsidRPr="007B3457">
        <w:rPr>
          <w:sz w:val="28"/>
          <w:szCs w:val="28"/>
        </w:rPr>
        <w:t>формування</w:t>
      </w:r>
      <w:proofErr w:type="spellEnd"/>
      <w:r w:rsidRPr="007B3457">
        <w:rPr>
          <w:sz w:val="28"/>
          <w:szCs w:val="28"/>
        </w:rPr>
        <w:t xml:space="preserve"> </w:t>
      </w:r>
      <w:proofErr w:type="spellStart"/>
      <w:r w:rsidRPr="007B3457">
        <w:rPr>
          <w:sz w:val="28"/>
          <w:szCs w:val="28"/>
        </w:rPr>
        <w:t>позитивної</w:t>
      </w:r>
      <w:proofErr w:type="spellEnd"/>
      <w:r w:rsidRPr="007B3457">
        <w:rPr>
          <w:sz w:val="28"/>
          <w:szCs w:val="28"/>
        </w:rPr>
        <w:t xml:space="preserve"> </w:t>
      </w:r>
      <w:proofErr w:type="spellStart"/>
      <w:r w:rsidRPr="007B3457">
        <w:rPr>
          <w:sz w:val="28"/>
          <w:szCs w:val="28"/>
        </w:rPr>
        <w:t>мотивації</w:t>
      </w:r>
      <w:proofErr w:type="spellEnd"/>
      <w:r w:rsidRPr="007B3457">
        <w:rPr>
          <w:sz w:val="28"/>
          <w:szCs w:val="28"/>
        </w:rPr>
        <w:t xml:space="preserve"> на здоровий </w:t>
      </w:r>
      <w:proofErr w:type="spellStart"/>
      <w:r w:rsidRPr="007B3457">
        <w:rPr>
          <w:sz w:val="28"/>
          <w:szCs w:val="28"/>
        </w:rPr>
        <w:t>спосіб</w:t>
      </w:r>
      <w:proofErr w:type="spellEnd"/>
      <w:r w:rsidRPr="007B3457">
        <w:rPr>
          <w:sz w:val="28"/>
          <w:szCs w:val="28"/>
        </w:rPr>
        <w:t xml:space="preserve"> </w:t>
      </w:r>
      <w:proofErr w:type="spellStart"/>
      <w:r w:rsidRPr="007B3457">
        <w:rPr>
          <w:sz w:val="28"/>
          <w:szCs w:val="28"/>
        </w:rPr>
        <w:t>життя</w:t>
      </w:r>
      <w:proofErr w:type="spellEnd"/>
      <w:r w:rsidRPr="007B3457">
        <w:rPr>
          <w:sz w:val="28"/>
          <w:szCs w:val="28"/>
        </w:rPr>
        <w:t xml:space="preserve"> </w:t>
      </w:r>
      <w:proofErr w:type="spellStart"/>
      <w:proofErr w:type="gramStart"/>
      <w:r w:rsidRPr="007B3457">
        <w:rPr>
          <w:sz w:val="28"/>
          <w:szCs w:val="28"/>
        </w:rPr>
        <w:t>пр</w:t>
      </w:r>
      <w:proofErr w:type="gramEnd"/>
      <w:r w:rsidRPr="007B3457">
        <w:rPr>
          <w:sz w:val="28"/>
          <w:szCs w:val="28"/>
        </w:rPr>
        <w:t>іоритетна</w:t>
      </w:r>
      <w:proofErr w:type="spellEnd"/>
      <w:r w:rsidRPr="007B3457">
        <w:rPr>
          <w:sz w:val="28"/>
          <w:szCs w:val="28"/>
        </w:rPr>
        <w:t xml:space="preserve"> роль </w:t>
      </w:r>
      <w:proofErr w:type="spellStart"/>
      <w:r w:rsidRPr="007B3457">
        <w:rPr>
          <w:sz w:val="28"/>
          <w:szCs w:val="28"/>
        </w:rPr>
        <w:t>належить</w:t>
      </w:r>
      <w:proofErr w:type="spellEnd"/>
      <w:r w:rsidRPr="007B3457">
        <w:rPr>
          <w:sz w:val="28"/>
          <w:szCs w:val="28"/>
        </w:rPr>
        <w:t xml:space="preserve"> </w:t>
      </w:r>
      <w:proofErr w:type="spellStart"/>
      <w:r w:rsidRPr="007B3457">
        <w:rPr>
          <w:sz w:val="28"/>
          <w:szCs w:val="28"/>
        </w:rPr>
        <w:t>активним</w:t>
      </w:r>
      <w:proofErr w:type="spellEnd"/>
      <w:r w:rsidRPr="007B3457">
        <w:rPr>
          <w:sz w:val="28"/>
          <w:szCs w:val="28"/>
        </w:rPr>
        <w:t xml:space="preserve"> методам, </w:t>
      </w:r>
      <w:proofErr w:type="spellStart"/>
      <w:r w:rsidRPr="007B3457">
        <w:rPr>
          <w:sz w:val="28"/>
          <w:szCs w:val="28"/>
        </w:rPr>
        <w:t>що</w:t>
      </w:r>
      <w:proofErr w:type="spellEnd"/>
      <w:r w:rsidRPr="007B3457">
        <w:rPr>
          <w:sz w:val="28"/>
          <w:szCs w:val="28"/>
        </w:rPr>
        <w:t xml:space="preserve"> </w:t>
      </w:r>
      <w:proofErr w:type="spellStart"/>
      <w:r w:rsidRPr="007B3457">
        <w:rPr>
          <w:sz w:val="28"/>
          <w:szCs w:val="28"/>
        </w:rPr>
        <w:t>ґрунтуються</w:t>
      </w:r>
      <w:proofErr w:type="spellEnd"/>
      <w:r w:rsidRPr="007B3457">
        <w:rPr>
          <w:sz w:val="28"/>
          <w:szCs w:val="28"/>
        </w:rPr>
        <w:t xml:space="preserve"> на демократичному </w:t>
      </w:r>
      <w:proofErr w:type="spellStart"/>
      <w:r w:rsidRPr="007B3457">
        <w:rPr>
          <w:sz w:val="28"/>
          <w:szCs w:val="28"/>
        </w:rPr>
        <w:t>стилі</w:t>
      </w:r>
      <w:proofErr w:type="spellEnd"/>
      <w:r w:rsidRPr="007B3457">
        <w:rPr>
          <w:sz w:val="28"/>
          <w:szCs w:val="28"/>
        </w:rPr>
        <w:t xml:space="preserve"> </w:t>
      </w:r>
      <w:proofErr w:type="spellStart"/>
      <w:r w:rsidRPr="007B3457">
        <w:rPr>
          <w:sz w:val="28"/>
          <w:szCs w:val="28"/>
        </w:rPr>
        <w:t>взаємодії</w:t>
      </w:r>
      <w:proofErr w:type="spellEnd"/>
      <w:r w:rsidRPr="007B3457">
        <w:rPr>
          <w:sz w:val="28"/>
          <w:szCs w:val="28"/>
        </w:rPr>
        <w:t xml:space="preserve"> і </w:t>
      </w:r>
      <w:proofErr w:type="spellStart"/>
      <w:r w:rsidRPr="007B3457">
        <w:rPr>
          <w:sz w:val="28"/>
          <w:szCs w:val="28"/>
        </w:rPr>
        <w:t>сприяють</w:t>
      </w:r>
      <w:proofErr w:type="spellEnd"/>
      <w:r w:rsidRPr="007B3457">
        <w:rPr>
          <w:sz w:val="28"/>
          <w:szCs w:val="28"/>
        </w:rPr>
        <w:t xml:space="preserve"> </w:t>
      </w:r>
      <w:proofErr w:type="spellStart"/>
      <w:r w:rsidRPr="007B3457">
        <w:rPr>
          <w:sz w:val="28"/>
          <w:szCs w:val="28"/>
        </w:rPr>
        <w:t>формуванню</w:t>
      </w:r>
      <w:proofErr w:type="spellEnd"/>
      <w:r w:rsidRPr="007B3457">
        <w:rPr>
          <w:sz w:val="28"/>
          <w:szCs w:val="28"/>
        </w:rPr>
        <w:t xml:space="preserve"> критичного </w:t>
      </w:r>
      <w:proofErr w:type="spellStart"/>
      <w:r w:rsidRPr="007B3457">
        <w:rPr>
          <w:sz w:val="28"/>
          <w:szCs w:val="28"/>
        </w:rPr>
        <w:t>мислення</w:t>
      </w:r>
      <w:proofErr w:type="spellEnd"/>
      <w:r w:rsidRPr="007B3457">
        <w:rPr>
          <w:sz w:val="28"/>
          <w:szCs w:val="28"/>
        </w:rPr>
        <w:t xml:space="preserve">, </w:t>
      </w:r>
      <w:proofErr w:type="spellStart"/>
      <w:r w:rsidRPr="007B3457">
        <w:rPr>
          <w:sz w:val="28"/>
          <w:szCs w:val="28"/>
        </w:rPr>
        <w:t>ініціативи</w:t>
      </w:r>
      <w:proofErr w:type="spellEnd"/>
      <w:r w:rsidRPr="007B3457">
        <w:rPr>
          <w:sz w:val="28"/>
          <w:szCs w:val="28"/>
        </w:rPr>
        <w:t xml:space="preserve"> й </w:t>
      </w:r>
      <w:proofErr w:type="spellStart"/>
      <w:r w:rsidRPr="007B3457">
        <w:rPr>
          <w:sz w:val="28"/>
          <w:szCs w:val="28"/>
        </w:rPr>
        <w:t>творчості</w:t>
      </w:r>
      <w:proofErr w:type="spellEnd"/>
      <w:r w:rsidRPr="007B3457">
        <w:rPr>
          <w:sz w:val="28"/>
          <w:szCs w:val="28"/>
        </w:rPr>
        <w:t>.</w:t>
      </w:r>
    </w:p>
    <w:p w:rsidR="00757166" w:rsidRPr="007B3457" w:rsidRDefault="00757166" w:rsidP="00757166">
      <w:pPr>
        <w:pStyle w:val="a3"/>
        <w:shd w:val="clear" w:color="auto" w:fill="FFFFFF"/>
        <w:spacing w:before="0" w:beforeAutospacing="0" w:after="150" w:afterAutospacing="0"/>
        <w:ind w:firstLine="315"/>
        <w:jc w:val="both"/>
        <w:rPr>
          <w:sz w:val="28"/>
          <w:szCs w:val="28"/>
        </w:rPr>
      </w:pPr>
      <w:proofErr w:type="spellStart"/>
      <w:r w:rsidRPr="007B3457">
        <w:rPr>
          <w:sz w:val="28"/>
          <w:szCs w:val="28"/>
        </w:rPr>
        <w:t>Доцільно</w:t>
      </w:r>
      <w:proofErr w:type="spellEnd"/>
      <w:r w:rsidRPr="007B3457">
        <w:rPr>
          <w:sz w:val="28"/>
          <w:szCs w:val="28"/>
        </w:rPr>
        <w:t xml:space="preserve"> </w:t>
      </w:r>
      <w:proofErr w:type="spellStart"/>
      <w:r w:rsidRPr="007B3457">
        <w:rPr>
          <w:sz w:val="28"/>
          <w:szCs w:val="28"/>
        </w:rPr>
        <w:t>застосовувати</w:t>
      </w:r>
      <w:proofErr w:type="spellEnd"/>
      <w:r w:rsidRPr="007B3457">
        <w:rPr>
          <w:sz w:val="28"/>
          <w:szCs w:val="28"/>
        </w:rPr>
        <w:t xml:space="preserve"> </w:t>
      </w:r>
      <w:proofErr w:type="spellStart"/>
      <w:r w:rsidRPr="007B3457">
        <w:rPr>
          <w:sz w:val="28"/>
          <w:szCs w:val="28"/>
        </w:rPr>
        <w:t>традиційні</w:t>
      </w:r>
      <w:proofErr w:type="spellEnd"/>
      <w:r w:rsidRPr="007B3457">
        <w:rPr>
          <w:sz w:val="28"/>
          <w:szCs w:val="28"/>
        </w:rPr>
        <w:t xml:space="preserve"> </w:t>
      </w:r>
      <w:proofErr w:type="spellStart"/>
      <w:r w:rsidRPr="007B3457">
        <w:rPr>
          <w:sz w:val="28"/>
          <w:szCs w:val="28"/>
        </w:rPr>
        <w:t>методи</w:t>
      </w:r>
      <w:proofErr w:type="spellEnd"/>
      <w:r w:rsidRPr="007B3457">
        <w:rPr>
          <w:sz w:val="28"/>
          <w:szCs w:val="28"/>
        </w:rPr>
        <w:t xml:space="preserve">: </w:t>
      </w:r>
      <w:proofErr w:type="spellStart"/>
      <w:r w:rsidRPr="007B3457">
        <w:rPr>
          <w:sz w:val="28"/>
          <w:szCs w:val="28"/>
        </w:rPr>
        <w:t>бесіда</w:t>
      </w:r>
      <w:proofErr w:type="spellEnd"/>
      <w:r w:rsidRPr="007B3457">
        <w:rPr>
          <w:sz w:val="28"/>
          <w:szCs w:val="28"/>
        </w:rPr>
        <w:t xml:space="preserve">, </w:t>
      </w:r>
      <w:proofErr w:type="spellStart"/>
      <w:r w:rsidRPr="007B3457">
        <w:rPr>
          <w:sz w:val="28"/>
          <w:szCs w:val="28"/>
        </w:rPr>
        <w:t>спостереження</w:t>
      </w:r>
      <w:proofErr w:type="spellEnd"/>
      <w:r w:rsidRPr="007B3457">
        <w:rPr>
          <w:sz w:val="28"/>
          <w:szCs w:val="28"/>
        </w:rPr>
        <w:t xml:space="preserve">, </w:t>
      </w:r>
      <w:proofErr w:type="spellStart"/>
      <w:r w:rsidRPr="007B3457">
        <w:rPr>
          <w:sz w:val="28"/>
          <w:szCs w:val="28"/>
        </w:rPr>
        <w:t>роз'яснення</w:t>
      </w:r>
      <w:proofErr w:type="spellEnd"/>
      <w:r w:rsidRPr="007B3457">
        <w:rPr>
          <w:sz w:val="28"/>
          <w:szCs w:val="28"/>
        </w:rPr>
        <w:t xml:space="preserve">, </w:t>
      </w:r>
      <w:proofErr w:type="spellStart"/>
      <w:r w:rsidRPr="007B3457">
        <w:rPr>
          <w:sz w:val="28"/>
          <w:szCs w:val="28"/>
        </w:rPr>
        <w:t>переконання</w:t>
      </w:r>
      <w:proofErr w:type="spellEnd"/>
      <w:r w:rsidRPr="007B3457">
        <w:rPr>
          <w:sz w:val="28"/>
          <w:szCs w:val="28"/>
        </w:rPr>
        <w:t xml:space="preserve">, </w:t>
      </w:r>
      <w:proofErr w:type="spellStart"/>
      <w:r w:rsidRPr="007B3457">
        <w:rPr>
          <w:sz w:val="28"/>
          <w:szCs w:val="28"/>
        </w:rPr>
        <w:t>позитивний</w:t>
      </w:r>
      <w:proofErr w:type="spellEnd"/>
      <w:r w:rsidRPr="007B3457">
        <w:rPr>
          <w:sz w:val="28"/>
          <w:szCs w:val="28"/>
        </w:rPr>
        <w:t xml:space="preserve"> і </w:t>
      </w:r>
      <w:proofErr w:type="spellStart"/>
      <w:r w:rsidRPr="007B3457">
        <w:rPr>
          <w:sz w:val="28"/>
          <w:szCs w:val="28"/>
        </w:rPr>
        <w:t>негативний</w:t>
      </w:r>
      <w:proofErr w:type="spellEnd"/>
      <w:r w:rsidRPr="007B3457">
        <w:rPr>
          <w:sz w:val="28"/>
          <w:szCs w:val="28"/>
        </w:rPr>
        <w:t xml:space="preserve"> </w:t>
      </w:r>
      <w:proofErr w:type="spellStart"/>
      <w:r w:rsidRPr="007B3457">
        <w:rPr>
          <w:sz w:val="28"/>
          <w:szCs w:val="28"/>
        </w:rPr>
        <w:t>приклади</w:t>
      </w:r>
      <w:proofErr w:type="spellEnd"/>
      <w:r w:rsidRPr="007B3457">
        <w:rPr>
          <w:sz w:val="28"/>
          <w:szCs w:val="28"/>
        </w:rPr>
        <w:t xml:space="preserve">, </w:t>
      </w:r>
      <w:proofErr w:type="spellStart"/>
      <w:r w:rsidRPr="007B3457">
        <w:rPr>
          <w:sz w:val="28"/>
          <w:szCs w:val="28"/>
        </w:rPr>
        <w:t>методи</w:t>
      </w:r>
      <w:proofErr w:type="spellEnd"/>
      <w:r w:rsidRPr="007B3457">
        <w:rPr>
          <w:sz w:val="28"/>
          <w:szCs w:val="28"/>
        </w:rPr>
        <w:t xml:space="preserve"> </w:t>
      </w:r>
      <w:proofErr w:type="spellStart"/>
      <w:r w:rsidRPr="007B3457">
        <w:rPr>
          <w:sz w:val="28"/>
          <w:szCs w:val="28"/>
        </w:rPr>
        <w:t>вироблення</w:t>
      </w:r>
      <w:proofErr w:type="spellEnd"/>
      <w:r w:rsidRPr="007B3457">
        <w:rPr>
          <w:sz w:val="28"/>
          <w:szCs w:val="28"/>
        </w:rPr>
        <w:t xml:space="preserve"> </w:t>
      </w:r>
      <w:proofErr w:type="spellStart"/>
      <w:r w:rsidRPr="007B3457">
        <w:rPr>
          <w:sz w:val="28"/>
          <w:szCs w:val="28"/>
        </w:rPr>
        <w:t>звичок</w:t>
      </w:r>
      <w:proofErr w:type="spellEnd"/>
      <w:r w:rsidRPr="007B3457">
        <w:rPr>
          <w:sz w:val="28"/>
          <w:szCs w:val="28"/>
        </w:rPr>
        <w:t xml:space="preserve">, </w:t>
      </w:r>
      <w:proofErr w:type="spellStart"/>
      <w:r w:rsidRPr="007B3457">
        <w:rPr>
          <w:sz w:val="28"/>
          <w:szCs w:val="28"/>
        </w:rPr>
        <w:t>методи</w:t>
      </w:r>
      <w:proofErr w:type="spellEnd"/>
      <w:r w:rsidRPr="007B3457">
        <w:rPr>
          <w:sz w:val="28"/>
          <w:szCs w:val="28"/>
        </w:rPr>
        <w:t xml:space="preserve"> </w:t>
      </w:r>
      <w:proofErr w:type="spellStart"/>
      <w:r w:rsidRPr="007B3457">
        <w:rPr>
          <w:sz w:val="28"/>
          <w:szCs w:val="28"/>
        </w:rPr>
        <w:t>вправ</w:t>
      </w:r>
      <w:proofErr w:type="spellEnd"/>
      <w:r w:rsidRPr="007B3457">
        <w:rPr>
          <w:sz w:val="28"/>
          <w:szCs w:val="28"/>
        </w:rPr>
        <w:t xml:space="preserve">, контролю й самоконтролю </w:t>
      </w:r>
      <w:proofErr w:type="spellStart"/>
      <w:r w:rsidRPr="007B3457">
        <w:rPr>
          <w:sz w:val="28"/>
          <w:szCs w:val="28"/>
        </w:rPr>
        <w:t>тощо</w:t>
      </w:r>
      <w:proofErr w:type="gramStart"/>
      <w:r w:rsidRPr="007B3457">
        <w:rPr>
          <w:sz w:val="28"/>
          <w:szCs w:val="28"/>
        </w:rPr>
        <w:t>.З</w:t>
      </w:r>
      <w:proofErr w:type="gramEnd"/>
      <w:r w:rsidRPr="007B3457">
        <w:rPr>
          <w:sz w:val="28"/>
          <w:szCs w:val="28"/>
        </w:rPr>
        <w:t>астосування</w:t>
      </w:r>
      <w:proofErr w:type="spellEnd"/>
      <w:r w:rsidRPr="007B3457">
        <w:rPr>
          <w:sz w:val="28"/>
          <w:szCs w:val="28"/>
        </w:rPr>
        <w:t xml:space="preserve"> </w:t>
      </w:r>
      <w:proofErr w:type="spellStart"/>
      <w:r w:rsidRPr="007B3457">
        <w:rPr>
          <w:sz w:val="28"/>
          <w:szCs w:val="28"/>
        </w:rPr>
        <w:t>цих</w:t>
      </w:r>
      <w:proofErr w:type="spellEnd"/>
      <w:r w:rsidRPr="007B3457">
        <w:rPr>
          <w:sz w:val="28"/>
          <w:szCs w:val="28"/>
        </w:rPr>
        <w:t xml:space="preserve"> </w:t>
      </w:r>
      <w:proofErr w:type="spellStart"/>
      <w:r w:rsidRPr="007B3457">
        <w:rPr>
          <w:sz w:val="28"/>
          <w:szCs w:val="28"/>
        </w:rPr>
        <w:t>методів</w:t>
      </w:r>
      <w:proofErr w:type="spellEnd"/>
      <w:r w:rsidRPr="007B3457">
        <w:rPr>
          <w:sz w:val="28"/>
          <w:szCs w:val="28"/>
        </w:rPr>
        <w:t xml:space="preserve"> </w:t>
      </w:r>
      <w:proofErr w:type="spellStart"/>
      <w:r w:rsidRPr="007B3457">
        <w:rPr>
          <w:sz w:val="28"/>
          <w:szCs w:val="28"/>
        </w:rPr>
        <w:t>сприяє</w:t>
      </w:r>
      <w:proofErr w:type="spellEnd"/>
      <w:r w:rsidRPr="007B3457">
        <w:rPr>
          <w:sz w:val="28"/>
          <w:szCs w:val="28"/>
        </w:rPr>
        <w:t xml:space="preserve"> </w:t>
      </w:r>
      <w:proofErr w:type="spellStart"/>
      <w:r w:rsidRPr="007B3457">
        <w:rPr>
          <w:sz w:val="28"/>
          <w:szCs w:val="28"/>
        </w:rPr>
        <w:t>створенню</w:t>
      </w:r>
      <w:proofErr w:type="spellEnd"/>
      <w:r w:rsidRPr="007B3457">
        <w:rPr>
          <w:sz w:val="28"/>
          <w:szCs w:val="28"/>
        </w:rPr>
        <w:t xml:space="preserve"> у </w:t>
      </w:r>
      <w:proofErr w:type="spellStart"/>
      <w:r w:rsidRPr="007B3457">
        <w:rPr>
          <w:sz w:val="28"/>
          <w:szCs w:val="28"/>
        </w:rPr>
        <w:t>дітей</w:t>
      </w:r>
      <w:proofErr w:type="spellEnd"/>
      <w:r w:rsidRPr="007B3457">
        <w:rPr>
          <w:sz w:val="28"/>
          <w:szCs w:val="28"/>
        </w:rPr>
        <w:t xml:space="preserve"> </w:t>
      </w:r>
      <w:proofErr w:type="spellStart"/>
      <w:r w:rsidRPr="007B3457">
        <w:rPr>
          <w:sz w:val="28"/>
          <w:szCs w:val="28"/>
        </w:rPr>
        <w:t>мотивації</w:t>
      </w:r>
      <w:proofErr w:type="spellEnd"/>
      <w:r w:rsidRPr="007B3457">
        <w:rPr>
          <w:sz w:val="28"/>
          <w:szCs w:val="28"/>
        </w:rPr>
        <w:t xml:space="preserve"> на </w:t>
      </w:r>
      <w:r w:rsidRPr="007B3457">
        <w:rPr>
          <w:sz w:val="28"/>
          <w:szCs w:val="28"/>
        </w:rPr>
        <w:lastRenderedPageBreak/>
        <w:t xml:space="preserve">здоровий </w:t>
      </w:r>
      <w:proofErr w:type="spellStart"/>
      <w:r w:rsidRPr="007B3457">
        <w:rPr>
          <w:sz w:val="28"/>
          <w:szCs w:val="28"/>
        </w:rPr>
        <w:t>спосіб</w:t>
      </w:r>
      <w:proofErr w:type="spellEnd"/>
      <w:r w:rsidRPr="007B3457">
        <w:rPr>
          <w:sz w:val="28"/>
          <w:szCs w:val="28"/>
        </w:rPr>
        <w:t xml:space="preserve"> </w:t>
      </w:r>
      <w:proofErr w:type="spellStart"/>
      <w:r w:rsidRPr="007B3457">
        <w:rPr>
          <w:sz w:val="28"/>
          <w:szCs w:val="28"/>
        </w:rPr>
        <w:t>життя</w:t>
      </w:r>
      <w:proofErr w:type="spellEnd"/>
      <w:r w:rsidRPr="007B3457">
        <w:rPr>
          <w:sz w:val="28"/>
          <w:szCs w:val="28"/>
        </w:rPr>
        <w:t xml:space="preserve">. </w:t>
      </w:r>
      <w:proofErr w:type="gramStart"/>
      <w:r w:rsidRPr="007B3457">
        <w:rPr>
          <w:sz w:val="28"/>
          <w:szCs w:val="28"/>
        </w:rPr>
        <w:t>З</w:t>
      </w:r>
      <w:proofErr w:type="gramEnd"/>
      <w:r w:rsidRPr="007B3457">
        <w:rPr>
          <w:sz w:val="28"/>
          <w:szCs w:val="28"/>
        </w:rPr>
        <w:t xml:space="preserve"> </w:t>
      </w:r>
      <w:proofErr w:type="spellStart"/>
      <w:r w:rsidRPr="007B3457">
        <w:rPr>
          <w:sz w:val="28"/>
          <w:szCs w:val="28"/>
        </w:rPr>
        <w:t>нетрадиційних</w:t>
      </w:r>
      <w:proofErr w:type="spellEnd"/>
      <w:r w:rsidRPr="007B3457">
        <w:rPr>
          <w:sz w:val="28"/>
          <w:szCs w:val="28"/>
        </w:rPr>
        <w:t xml:space="preserve"> для </w:t>
      </w:r>
      <w:proofErr w:type="spellStart"/>
      <w:r w:rsidRPr="007B3457">
        <w:rPr>
          <w:sz w:val="28"/>
          <w:szCs w:val="28"/>
        </w:rPr>
        <w:t>педагогіки</w:t>
      </w:r>
      <w:proofErr w:type="spellEnd"/>
      <w:r w:rsidRPr="007B3457">
        <w:rPr>
          <w:sz w:val="28"/>
          <w:szCs w:val="28"/>
        </w:rPr>
        <w:t xml:space="preserve"> </w:t>
      </w:r>
      <w:proofErr w:type="spellStart"/>
      <w:r w:rsidRPr="007B3457">
        <w:rPr>
          <w:sz w:val="28"/>
          <w:szCs w:val="28"/>
        </w:rPr>
        <w:t>методів</w:t>
      </w:r>
      <w:proofErr w:type="spellEnd"/>
      <w:r w:rsidRPr="007B3457">
        <w:rPr>
          <w:sz w:val="28"/>
          <w:szCs w:val="28"/>
        </w:rPr>
        <w:t xml:space="preserve"> </w:t>
      </w:r>
      <w:proofErr w:type="spellStart"/>
      <w:r w:rsidRPr="007B3457">
        <w:rPr>
          <w:sz w:val="28"/>
          <w:szCs w:val="28"/>
        </w:rPr>
        <w:t>ефективно</w:t>
      </w:r>
      <w:proofErr w:type="spellEnd"/>
      <w:r w:rsidRPr="007B3457">
        <w:rPr>
          <w:sz w:val="28"/>
          <w:szCs w:val="28"/>
        </w:rPr>
        <w:t xml:space="preserve"> </w:t>
      </w:r>
      <w:proofErr w:type="spellStart"/>
      <w:r w:rsidRPr="007B3457">
        <w:rPr>
          <w:sz w:val="28"/>
          <w:szCs w:val="28"/>
        </w:rPr>
        <w:t>діють</w:t>
      </w:r>
      <w:proofErr w:type="spellEnd"/>
      <w:r w:rsidRPr="007B3457">
        <w:rPr>
          <w:sz w:val="28"/>
          <w:szCs w:val="28"/>
        </w:rPr>
        <w:t xml:space="preserve"> </w:t>
      </w:r>
      <w:proofErr w:type="spellStart"/>
      <w:r w:rsidRPr="007B3457">
        <w:rPr>
          <w:sz w:val="28"/>
          <w:szCs w:val="28"/>
        </w:rPr>
        <w:t>методи</w:t>
      </w:r>
      <w:proofErr w:type="spellEnd"/>
      <w:r w:rsidRPr="007B3457">
        <w:rPr>
          <w:sz w:val="28"/>
          <w:szCs w:val="28"/>
        </w:rPr>
        <w:t xml:space="preserve"> «</w:t>
      </w:r>
      <w:proofErr w:type="spellStart"/>
      <w:r w:rsidRPr="007B3457">
        <w:rPr>
          <w:sz w:val="28"/>
          <w:szCs w:val="28"/>
        </w:rPr>
        <w:t>педагогічної</w:t>
      </w:r>
      <w:proofErr w:type="spellEnd"/>
      <w:r w:rsidRPr="007B3457">
        <w:rPr>
          <w:sz w:val="28"/>
          <w:szCs w:val="28"/>
        </w:rPr>
        <w:t xml:space="preserve"> </w:t>
      </w:r>
      <w:proofErr w:type="spellStart"/>
      <w:r w:rsidRPr="007B3457">
        <w:rPr>
          <w:sz w:val="28"/>
          <w:szCs w:val="28"/>
        </w:rPr>
        <w:t>психотерапії</w:t>
      </w:r>
      <w:proofErr w:type="spellEnd"/>
      <w:r w:rsidRPr="007B3457">
        <w:rPr>
          <w:sz w:val="28"/>
          <w:szCs w:val="28"/>
        </w:rPr>
        <w:t xml:space="preserve">», а </w:t>
      </w:r>
      <w:proofErr w:type="spellStart"/>
      <w:r w:rsidRPr="007B3457">
        <w:rPr>
          <w:sz w:val="28"/>
          <w:szCs w:val="28"/>
        </w:rPr>
        <w:t>саме</w:t>
      </w:r>
      <w:proofErr w:type="spellEnd"/>
      <w:r w:rsidRPr="007B3457">
        <w:rPr>
          <w:sz w:val="28"/>
          <w:szCs w:val="28"/>
        </w:rPr>
        <w:t xml:space="preserve">: </w:t>
      </w:r>
      <w:proofErr w:type="spellStart"/>
      <w:r w:rsidRPr="007B3457">
        <w:rPr>
          <w:sz w:val="28"/>
          <w:szCs w:val="28"/>
        </w:rPr>
        <w:t>саморегуляції</w:t>
      </w:r>
      <w:proofErr w:type="spellEnd"/>
      <w:r w:rsidRPr="007B3457">
        <w:rPr>
          <w:sz w:val="28"/>
          <w:szCs w:val="28"/>
        </w:rPr>
        <w:t xml:space="preserve">, </w:t>
      </w:r>
      <w:proofErr w:type="spellStart"/>
      <w:r w:rsidRPr="007B3457">
        <w:rPr>
          <w:sz w:val="28"/>
          <w:szCs w:val="28"/>
        </w:rPr>
        <w:t>рефлексотерапії</w:t>
      </w:r>
      <w:proofErr w:type="spellEnd"/>
      <w:r w:rsidRPr="007B3457">
        <w:rPr>
          <w:sz w:val="28"/>
          <w:szCs w:val="28"/>
        </w:rPr>
        <w:t xml:space="preserve">. </w:t>
      </w:r>
      <w:proofErr w:type="spellStart"/>
      <w:r w:rsidRPr="007B3457">
        <w:rPr>
          <w:sz w:val="28"/>
          <w:szCs w:val="28"/>
        </w:rPr>
        <w:t>Ці</w:t>
      </w:r>
      <w:proofErr w:type="spellEnd"/>
      <w:r w:rsidRPr="007B3457">
        <w:rPr>
          <w:sz w:val="28"/>
          <w:szCs w:val="28"/>
        </w:rPr>
        <w:t xml:space="preserve"> </w:t>
      </w:r>
      <w:proofErr w:type="spellStart"/>
      <w:r w:rsidRPr="007B3457">
        <w:rPr>
          <w:sz w:val="28"/>
          <w:szCs w:val="28"/>
        </w:rPr>
        <w:t>методи</w:t>
      </w:r>
      <w:proofErr w:type="spellEnd"/>
      <w:r w:rsidRPr="007B3457">
        <w:rPr>
          <w:sz w:val="28"/>
          <w:szCs w:val="28"/>
        </w:rPr>
        <w:t xml:space="preserve"> </w:t>
      </w:r>
      <w:proofErr w:type="spellStart"/>
      <w:r w:rsidRPr="007B3457">
        <w:rPr>
          <w:sz w:val="28"/>
          <w:szCs w:val="28"/>
        </w:rPr>
        <w:t>створюють</w:t>
      </w:r>
      <w:proofErr w:type="spellEnd"/>
      <w:r w:rsidRPr="007B3457">
        <w:rPr>
          <w:sz w:val="28"/>
          <w:szCs w:val="28"/>
        </w:rPr>
        <w:t xml:space="preserve"> </w:t>
      </w:r>
      <w:proofErr w:type="spellStart"/>
      <w:r w:rsidRPr="007B3457">
        <w:rPr>
          <w:sz w:val="28"/>
          <w:szCs w:val="28"/>
        </w:rPr>
        <w:t>певну</w:t>
      </w:r>
      <w:proofErr w:type="spellEnd"/>
      <w:r w:rsidRPr="007B3457">
        <w:rPr>
          <w:sz w:val="28"/>
          <w:szCs w:val="28"/>
        </w:rPr>
        <w:t xml:space="preserve"> </w:t>
      </w:r>
      <w:proofErr w:type="spellStart"/>
      <w:r w:rsidRPr="007B3457">
        <w:rPr>
          <w:sz w:val="28"/>
          <w:szCs w:val="28"/>
        </w:rPr>
        <w:t>єдність</w:t>
      </w:r>
      <w:proofErr w:type="spellEnd"/>
      <w:r w:rsidRPr="007B3457">
        <w:rPr>
          <w:sz w:val="28"/>
          <w:szCs w:val="28"/>
        </w:rPr>
        <w:t xml:space="preserve"> і </w:t>
      </w:r>
      <w:proofErr w:type="spellStart"/>
      <w:r w:rsidRPr="007B3457">
        <w:rPr>
          <w:sz w:val="28"/>
          <w:szCs w:val="28"/>
        </w:rPr>
        <w:t>доповнюють</w:t>
      </w:r>
      <w:proofErr w:type="spellEnd"/>
      <w:r w:rsidRPr="007B3457">
        <w:rPr>
          <w:sz w:val="28"/>
          <w:szCs w:val="28"/>
        </w:rPr>
        <w:t xml:space="preserve"> один одного.</w:t>
      </w:r>
    </w:p>
    <w:p w:rsidR="00757166" w:rsidRPr="00757166" w:rsidRDefault="00757166" w:rsidP="00681B04">
      <w:pPr>
        <w:pStyle w:val="a3"/>
        <w:shd w:val="clear" w:color="auto" w:fill="FFFFFF"/>
        <w:spacing w:before="0" w:beforeAutospacing="0" w:after="150" w:afterAutospacing="0"/>
        <w:ind w:firstLine="315"/>
        <w:jc w:val="both"/>
        <w:rPr>
          <w:sz w:val="28"/>
          <w:szCs w:val="28"/>
          <w:lang w:val="uk-UA"/>
        </w:rPr>
      </w:pPr>
    </w:p>
    <w:p w:rsidR="00681B04" w:rsidRPr="007B3457" w:rsidRDefault="00681B04" w:rsidP="00681B04">
      <w:pPr>
        <w:pStyle w:val="a3"/>
        <w:shd w:val="clear" w:color="auto" w:fill="FFFFFF"/>
        <w:spacing w:before="0" w:beforeAutospacing="0" w:after="150" w:afterAutospacing="0"/>
        <w:ind w:firstLine="315"/>
        <w:jc w:val="both"/>
        <w:rPr>
          <w:sz w:val="28"/>
          <w:szCs w:val="28"/>
        </w:rPr>
      </w:pPr>
      <w:proofErr w:type="spellStart"/>
      <w:r w:rsidRPr="007B3457">
        <w:rPr>
          <w:rStyle w:val="a4"/>
          <w:sz w:val="28"/>
          <w:szCs w:val="28"/>
          <w:u w:val="single"/>
        </w:rPr>
        <w:t>Завдання</w:t>
      </w:r>
      <w:proofErr w:type="spellEnd"/>
      <w:r w:rsidRPr="007B3457">
        <w:rPr>
          <w:rStyle w:val="a4"/>
          <w:sz w:val="28"/>
          <w:szCs w:val="28"/>
          <w:u w:val="single"/>
        </w:rPr>
        <w:t xml:space="preserve"> </w:t>
      </w:r>
      <w:proofErr w:type="spellStart"/>
      <w:r w:rsidRPr="007B3457">
        <w:rPr>
          <w:rStyle w:val="a4"/>
          <w:sz w:val="28"/>
          <w:szCs w:val="28"/>
          <w:u w:val="single"/>
        </w:rPr>
        <w:t>фізич</w:t>
      </w:r>
      <w:r w:rsidR="00757166">
        <w:rPr>
          <w:rStyle w:val="a4"/>
          <w:sz w:val="28"/>
          <w:szCs w:val="28"/>
          <w:u w:val="single"/>
        </w:rPr>
        <w:t>ного</w:t>
      </w:r>
      <w:proofErr w:type="spellEnd"/>
      <w:r w:rsidR="00757166">
        <w:rPr>
          <w:rStyle w:val="a4"/>
          <w:sz w:val="28"/>
          <w:szCs w:val="28"/>
          <w:u w:val="single"/>
        </w:rPr>
        <w:t xml:space="preserve"> </w:t>
      </w:r>
      <w:proofErr w:type="spellStart"/>
      <w:r w:rsidR="00757166">
        <w:rPr>
          <w:rStyle w:val="a4"/>
          <w:sz w:val="28"/>
          <w:szCs w:val="28"/>
          <w:u w:val="single"/>
        </w:rPr>
        <w:t>виховання</w:t>
      </w:r>
      <w:proofErr w:type="spellEnd"/>
      <w:r w:rsidR="00757166">
        <w:rPr>
          <w:rStyle w:val="a4"/>
          <w:sz w:val="28"/>
          <w:szCs w:val="28"/>
          <w:u w:val="single"/>
        </w:rPr>
        <w:t xml:space="preserve"> </w:t>
      </w:r>
      <w:proofErr w:type="spellStart"/>
      <w:r w:rsidR="00757166">
        <w:rPr>
          <w:rStyle w:val="a4"/>
          <w:sz w:val="28"/>
          <w:szCs w:val="28"/>
          <w:u w:val="single"/>
        </w:rPr>
        <w:t>дітей</w:t>
      </w:r>
      <w:proofErr w:type="spellEnd"/>
      <w:r w:rsidR="00757166">
        <w:rPr>
          <w:rStyle w:val="a4"/>
          <w:sz w:val="28"/>
          <w:szCs w:val="28"/>
          <w:u w:val="single"/>
        </w:rPr>
        <w:t xml:space="preserve"> </w:t>
      </w:r>
      <w:r w:rsidR="00757166">
        <w:rPr>
          <w:rStyle w:val="a4"/>
          <w:sz w:val="28"/>
          <w:szCs w:val="28"/>
          <w:u w:val="single"/>
          <w:lang w:val="uk-UA"/>
        </w:rPr>
        <w:t>раннього</w:t>
      </w:r>
      <w:r w:rsidRPr="007B3457">
        <w:rPr>
          <w:rStyle w:val="a4"/>
          <w:sz w:val="28"/>
          <w:szCs w:val="28"/>
          <w:u w:val="single"/>
        </w:rPr>
        <w:t xml:space="preserve"> </w:t>
      </w:r>
      <w:proofErr w:type="spellStart"/>
      <w:r w:rsidRPr="007B3457">
        <w:rPr>
          <w:rStyle w:val="a4"/>
          <w:sz w:val="28"/>
          <w:szCs w:val="28"/>
          <w:u w:val="single"/>
        </w:rPr>
        <w:t>віку</w:t>
      </w:r>
      <w:proofErr w:type="spellEnd"/>
      <w:r w:rsidRPr="007B3457">
        <w:rPr>
          <w:rStyle w:val="a4"/>
          <w:sz w:val="28"/>
          <w:szCs w:val="28"/>
          <w:u w:val="single"/>
        </w:rPr>
        <w:t xml:space="preserve"> </w:t>
      </w:r>
      <w:proofErr w:type="spellStart"/>
      <w:r w:rsidRPr="007B3457">
        <w:rPr>
          <w:rStyle w:val="a4"/>
          <w:sz w:val="28"/>
          <w:szCs w:val="28"/>
          <w:u w:val="single"/>
        </w:rPr>
        <w:t>поділяють</w:t>
      </w:r>
      <w:proofErr w:type="spellEnd"/>
      <w:r w:rsidRPr="007B3457">
        <w:rPr>
          <w:rStyle w:val="a4"/>
          <w:sz w:val="28"/>
          <w:szCs w:val="28"/>
          <w:u w:val="single"/>
        </w:rPr>
        <w:t xml:space="preserve"> на три </w:t>
      </w:r>
      <w:proofErr w:type="spellStart"/>
      <w:r w:rsidRPr="007B3457">
        <w:rPr>
          <w:rStyle w:val="a4"/>
          <w:sz w:val="28"/>
          <w:szCs w:val="28"/>
          <w:u w:val="single"/>
        </w:rPr>
        <w:t>групи</w:t>
      </w:r>
      <w:proofErr w:type="spellEnd"/>
      <w:r w:rsidRPr="007B3457">
        <w:rPr>
          <w:rStyle w:val="a4"/>
          <w:sz w:val="28"/>
          <w:szCs w:val="28"/>
          <w:u w:val="single"/>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1. </w:t>
      </w:r>
      <w:proofErr w:type="spellStart"/>
      <w:r w:rsidRPr="007B3457">
        <w:rPr>
          <w:sz w:val="28"/>
          <w:szCs w:val="28"/>
        </w:rPr>
        <w:t>Оздоровчі</w:t>
      </w:r>
      <w:proofErr w:type="spellEnd"/>
      <w:r w:rsidRPr="007B3457">
        <w:rPr>
          <w:sz w:val="28"/>
          <w:szCs w:val="28"/>
        </w:rPr>
        <w:t xml:space="preserve"> </w:t>
      </w:r>
      <w:proofErr w:type="spellStart"/>
      <w:r w:rsidRPr="007B3457">
        <w:rPr>
          <w:sz w:val="28"/>
          <w:szCs w:val="28"/>
        </w:rPr>
        <w:t>завдання</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2. </w:t>
      </w:r>
      <w:proofErr w:type="spellStart"/>
      <w:r w:rsidRPr="007B3457">
        <w:rPr>
          <w:sz w:val="28"/>
          <w:szCs w:val="28"/>
        </w:rPr>
        <w:t>Формування</w:t>
      </w:r>
      <w:proofErr w:type="spellEnd"/>
      <w:r w:rsidRPr="007B3457">
        <w:rPr>
          <w:sz w:val="28"/>
          <w:szCs w:val="28"/>
        </w:rPr>
        <w:t xml:space="preserve"> </w:t>
      </w:r>
      <w:proofErr w:type="spellStart"/>
      <w:r w:rsidRPr="007B3457">
        <w:rPr>
          <w:sz w:val="28"/>
          <w:szCs w:val="28"/>
        </w:rPr>
        <w:t>рухових</w:t>
      </w:r>
      <w:proofErr w:type="spellEnd"/>
      <w:r w:rsidRPr="007B3457">
        <w:rPr>
          <w:sz w:val="28"/>
          <w:szCs w:val="28"/>
        </w:rPr>
        <w:t xml:space="preserve"> </w:t>
      </w:r>
      <w:proofErr w:type="spellStart"/>
      <w:r w:rsidRPr="007B3457">
        <w:rPr>
          <w:sz w:val="28"/>
          <w:szCs w:val="28"/>
        </w:rPr>
        <w:t>навичок</w:t>
      </w:r>
      <w:proofErr w:type="spellEnd"/>
      <w:r w:rsidRPr="007B3457">
        <w:rPr>
          <w:sz w:val="28"/>
          <w:szCs w:val="28"/>
        </w:rPr>
        <w:t xml:space="preserve"> і </w:t>
      </w:r>
      <w:proofErr w:type="spellStart"/>
      <w:r w:rsidRPr="007B3457">
        <w:rPr>
          <w:sz w:val="28"/>
          <w:szCs w:val="28"/>
        </w:rPr>
        <w:t>умінь</w:t>
      </w:r>
      <w:proofErr w:type="spellEnd"/>
      <w:r w:rsidRPr="007B3457">
        <w:rPr>
          <w:sz w:val="28"/>
          <w:szCs w:val="28"/>
        </w:rPr>
        <w:t xml:space="preserve">, </w:t>
      </w:r>
      <w:proofErr w:type="spellStart"/>
      <w:r w:rsidRPr="007B3457">
        <w:rPr>
          <w:sz w:val="28"/>
          <w:szCs w:val="28"/>
        </w:rPr>
        <w:t>виховання</w:t>
      </w:r>
      <w:proofErr w:type="spellEnd"/>
    </w:p>
    <w:p w:rsidR="00681B04" w:rsidRPr="007B3457" w:rsidRDefault="00681B04" w:rsidP="00681B04">
      <w:pPr>
        <w:pStyle w:val="a3"/>
        <w:shd w:val="clear" w:color="auto" w:fill="FFFFFF"/>
        <w:spacing w:before="0" w:beforeAutospacing="0" w:after="150" w:afterAutospacing="0"/>
        <w:ind w:firstLine="315"/>
        <w:jc w:val="both"/>
        <w:rPr>
          <w:sz w:val="28"/>
          <w:szCs w:val="28"/>
        </w:rPr>
      </w:pPr>
      <w:proofErr w:type="spellStart"/>
      <w:r w:rsidRPr="007B3457">
        <w:rPr>
          <w:sz w:val="28"/>
          <w:szCs w:val="28"/>
        </w:rPr>
        <w:t>фізичних</w:t>
      </w:r>
      <w:proofErr w:type="spellEnd"/>
      <w:r w:rsidRPr="007B3457">
        <w:rPr>
          <w:sz w:val="28"/>
          <w:szCs w:val="28"/>
        </w:rPr>
        <w:t xml:space="preserve"> </w:t>
      </w:r>
      <w:proofErr w:type="spellStart"/>
      <w:r w:rsidRPr="007B3457">
        <w:rPr>
          <w:sz w:val="28"/>
          <w:szCs w:val="28"/>
        </w:rPr>
        <w:t>якостей</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3. </w:t>
      </w:r>
      <w:proofErr w:type="spellStart"/>
      <w:r w:rsidRPr="007B3457">
        <w:rPr>
          <w:sz w:val="28"/>
          <w:szCs w:val="28"/>
        </w:rPr>
        <w:t>Виховання</w:t>
      </w:r>
      <w:proofErr w:type="spellEnd"/>
      <w:r w:rsidRPr="007B3457">
        <w:rPr>
          <w:sz w:val="28"/>
          <w:szCs w:val="28"/>
        </w:rPr>
        <w:t xml:space="preserve"> у </w:t>
      </w:r>
      <w:proofErr w:type="spellStart"/>
      <w:r w:rsidRPr="007B3457">
        <w:rPr>
          <w:sz w:val="28"/>
          <w:szCs w:val="28"/>
        </w:rPr>
        <w:t>дітей</w:t>
      </w:r>
      <w:proofErr w:type="spellEnd"/>
      <w:r w:rsidRPr="007B3457">
        <w:rPr>
          <w:sz w:val="28"/>
          <w:szCs w:val="28"/>
        </w:rPr>
        <w:t xml:space="preserve"> культурно-</w:t>
      </w:r>
      <w:proofErr w:type="spellStart"/>
      <w:r w:rsidRPr="007B3457">
        <w:rPr>
          <w:sz w:val="28"/>
          <w:szCs w:val="28"/>
        </w:rPr>
        <w:t>гігієнічних</w:t>
      </w:r>
      <w:proofErr w:type="spellEnd"/>
      <w:r w:rsidRPr="007B3457">
        <w:rPr>
          <w:sz w:val="28"/>
          <w:szCs w:val="28"/>
        </w:rPr>
        <w:t xml:space="preserve"> </w:t>
      </w:r>
      <w:proofErr w:type="spellStart"/>
      <w:r w:rsidRPr="007B3457">
        <w:rPr>
          <w:sz w:val="28"/>
          <w:szCs w:val="28"/>
        </w:rPr>
        <w:t>навичок</w:t>
      </w:r>
      <w:proofErr w:type="spellEnd"/>
      <w:r w:rsidRPr="007B3457">
        <w:rPr>
          <w:sz w:val="28"/>
          <w:szCs w:val="28"/>
        </w:rPr>
        <w:t xml:space="preserve"> і</w:t>
      </w:r>
    </w:p>
    <w:p w:rsidR="00681B04" w:rsidRPr="007B3457" w:rsidRDefault="00681B04" w:rsidP="00681B04">
      <w:pPr>
        <w:pStyle w:val="a3"/>
        <w:shd w:val="clear" w:color="auto" w:fill="FFFFFF"/>
        <w:spacing w:before="0" w:beforeAutospacing="0" w:after="150" w:afterAutospacing="0"/>
        <w:ind w:firstLine="315"/>
        <w:jc w:val="both"/>
        <w:rPr>
          <w:sz w:val="28"/>
          <w:szCs w:val="28"/>
        </w:rPr>
      </w:pPr>
      <w:proofErr w:type="spellStart"/>
      <w:r w:rsidRPr="007B3457">
        <w:rPr>
          <w:sz w:val="28"/>
          <w:szCs w:val="28"/>
        </w:rPr>
        <w:t>вмінь</w:t>
      </w:r>
      <w:proofErr w:type="spellEnd"/>
      <w:r w:rsidRPr="007B3457">
        <w:rPr>
          <w:sz w:val="28"/>
          <w:szCs w:val="28"/>
        </w:rPr>
        <w:t xml:space="preserve"> здорового способу </w:t>
      </w:r>
      <w:proofErr w:type="spellStart"/>
      <w:r w:rsidRPr="007B3457">
        <w:rPr>
          <w:sz w:val="28"/>
          <w:szCs w:val="28"/>
        </w:rPr>
        <w:t>життя</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proofErr w:type="spellStart"/>
      <w:r w:rsidRPr="007B3457">
        <w:rPr>
          <w:sz w:val="28"/>
          <w:szCs w:val="28"/>
        </w:rPr>
        <w:t>Ця</w:t>
      </w:r>
      <w:proofErr w:type="spellEnd"/>
      <w:r w:rsidRPr="007B3457">
        <w:rPr>
          <w:sz w:val="28"/>
          <w:szCs w:val="28"/>
        </w:rPr>
        <w:t xml:space="preserve"> робота </w:t>
      </w:r>
      <w:proofErr w:type="spellStart"/>
      <w:r w:rsidRPr="007B3457">
        <w:rPr>
          <w:sz w:val="28"/>
          <w:szCs w:val="28"/>
        </w:rPr>
        <w:t>може</w:t>
      </w:r>
      <w:proofErr w:type="spellEnd"/>
      <w:r w:rsidRPr="007B3457">
        <w:rPr>
          <w:sz w:val="28"/>
          <w:szCs w:val="28"/>
        </w:rPr>
        <w:t xml:space="preserve"> </w:t>
      </w:r>
      <w:proofErr w:type="spellStart"/>
      <w:r w:rsidRPr="007B3457">
        <w:rPr>
          <w:sz w:val="28"/>
          <w:szCs w:val="28"/>
        </w:rPr>
        <w:t>проводитися</w:t>
      </w:r>
      <w:proofErr w:type="spellEnd"/>
      <w:r w:rsidRPr="007B3457">
        <w:rPr>
          <w:sz w:val="28"/>
          <w:szCs w:val="28"/>
        </w:rPr>
        <w:t xml:space="preserve"> у </w:t>
      </w:r>
      <w:proofErr w:type="spellStart"/>
      <w:r w:rsidRPr="007B3457">
        <w:rPr>
          <w:sz w:val="28"/>
          <w:szCs w:val="28"/>
        </w:rPr>
        <w:t>формі</w:t>
      </w:r>
      <w:proofErr w:type="spellEnd"/>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фізкультурних</w:t>
      </w:r>
      <w:proofErr w:type="spellEnd"/>
      <w:r w:rsidRPr="007B3457">
        <w:rPr>
          <w:sz w:val="28"/>
          <w:szCs w:val="28"/>
        </w:rPr>
        <w:t xml:space="preserve"> занять (</w:t>
      </w:r>
      <w:proofErr w:type="spellStart"/>
      <w:r w:rsidRPr="007B3457">
        <w:rPr>
          <w:sz w:val="28"/>
          <w:szCs w:val="28"/>
        </w:rPr>
        <w:t>індивідуальних</w:t>
      </w:r>
      <w:proofErr w:type="spellEnd"/>
      <w:r w:rsidRPr="007B3457">
        <w:rPr>
          <w:sz w:val="28"/>
          <w:szCs w:val="28"/>
        </w:rPr>
        <w:t xml:space="preserve"> і </w:t>
      </w:r>
      <w:proofErr w:type="spellStart"/>
      <w:r w:rsidRPr="007B3457">
        <w:rPr>
          <w:sz w:val="28"/>
          <w:szCs w:val="28"/>
        </w:rPr>
        <w:t>групових</w:t>
      </w:r>
      <w:proofErr w:type="spellEnd"/>
      <w:r w:rsidRPr="007B3457">
        <w:rPr>
          <w:sz w:val="28"/>
          <w:szCs w:val="28"/>
        </w:rPr>
        <w:t>):</w:t>
      </w:r>
    </w:p>
    <w:p w:rsidR="00681B04" w:rsidRPr="007B3457" w:rsidRDefault="00111AB3" w:rsidP="00681B04">
      <w:pPr>
        <w:pStyle w:val="a3"/>
        <w:shd w:val="clear" w:color="auto" w:fill="FFFFFF"/>
        <w:spacing w:before="0" w:beforeAutospacing="0" w:after="150" w:afterAutospacing="0"/>
        <w:ind w:firstLine="315"/>
        <w:jc w:val="both"/>
        <w:rPr>
          <w:sz w:val="28"/>
          <w:szCs w:val="28"/>
        </w:rPr>
      </w:pPr>
      <w:r>
        <w:rPr>
          <w:sz w:val="28"/>
          <w:szCs w:val="28"/>
        </w:rPr>
        <w:t xml:space="preserve">• </w:t>
      </w:r>
      <w:proofErr w:type="spellStart"/>
      <w:r>
        <w:rPr>
          <w:sz w:val="28"/>
          <w:szCs w:val="28"/>
        </w:rPr>
        <w:t>оздоровчо-</w:t>
      </w:r>
      <w:r w:rsidR="00681B04" w:rsidRPr="007B3457">
        <w:rPr>
          <w:sz w:val="28"/>
          <w:szCs w:val="28"/>
        </w:rPr>
        <w:t>профілактичної</w:t>
      </w:r>
      <w:proofErr w:type="spellEnd"/>
      <w:r w:rsidR="00681B04" w:rsidRPr="007B3457">
        <w:rPr>
          <w:sz w:val="28"/>
          <w:szCs w:val="28"/>
        </w:rPr>
        <w:t xml:space="preserve"> </w:t>
      </w:r>
      <w:proofErr w:type="spellStart"/>
      <w:r w:rsidR="00681B04" w:rsidRPr="007B3457">
        <w:rPr>
          <w:sz w:val="28"/>
          <w:szCs w:val="28"/>
        </w:rPr>
        <w:t>роботи</w:t>
      </w:r>
      <w:proofErr w:type="spellEnd"/>
      <w:r w:rsidR="00681B04" w:rsidRPr="007B3457">
        <w:rPr>
          <w:sz w:val="28"/>
          <w:szCs w:val="28"/>
        </w:rPr>
        <w:t xml:space="preserve">: </w:t>
      </w:r>
      <w:proofErr w:type="spellStart"/>
      <w:r w:rsidR="00681B04" w:rsidRPr="007B3457">
        <w:rPr>
          <w:sz w:val="28"/>
          <w:szCs w:val="28"/>
        </w:rPr>
        <w:t>вітамінотерапія</w:t>
      </w:r>
      <w:proofErr w:type="spellEnd"/>
      <w:r w:rsidR="00681B04" w:rsidRPr="007B3457">
        <w:rPr>
          <w:sz w:val="28"/>
          <w:szCs w:val="28"/>
        </w:rPr>
        <w:t xml:space="preserve">, </w:t>
      </w:r>
      <w:proofErr w:type="spellStart"/>
      <w:r w:rsidR="00681B04" w:rsidRPr="007B3457">
        <w:rPr>
          <w:sz w:val="28"/>
          <w:szCs w:val="28"/>
        </w:rPr>
        <w:t>загартовування</w:t>
      </w:r>
      <w:proofErr w:type="spellEnd"/>
      <w:r w:rsidR="00681B04" w:rsidRPr="007B3457">
        <w:rPr>
          <w:sz w:val="28"/>
          <w:szCs w:val="28"/>
        </w:rPr>
        <w:t xml:space="preserve"> (</w:t>
      </w:r>
      <w:proofErr w:type="spellStart"/>
      <w:r w:rsidR="00681B04" w:rsidRPr="007B3457">
        <w:rPr>
          <w:sz w:val="28"/>
          <w:szCs w:val="28"/>
        </w:rPr>
        <w:t>басейн</w:t>
      </w:r>
      <w:proofErr w:type="spellEnd"/>
      <w:r w:rsidR="00681B04" w:rsidRPr="007B3457">
        <w:rPr>
          <w:sz w:val="28"/>
          <w:szCs w:val="28"/>
        </w:rPr>
        <w:t xml:space="preserve">, ходьба </w:t>
      </w:r>
      <w:proofErr w:type="spellStart"/>
      <w:r w:rsidR="00681B04" w:rsidRPr="007B3457">
        <w:rPr>
          <w:sz w:val="28"/>
          <w:szCs w:val="28"/>
        </w:rPr>
        <w:t>босоніж</w:t>
      </w:r>
      <w:proofErr w:type="spellEnd"/>
      <w:r w:rsidR="00681B04" w:rsidRPr="007B3457">
        <w:rPr>
          <w:sz w:val="28"/>
          <w:szCs w:val="28"/>
        </w:rPr>
        <w:t xml:space="preserve">, </w:t>
      </w:r>
      <w:proofErr w:type="spellStart"/>
      <w:r w:rsidR="00681B04" w:rsidRPr="007B3457">
        <w:rPr>
          <w:sz w:val="28"/>
          <w:szCs w:val="28"/>
        </w:rPr>
        <w:t>полоскання</w:t>
      </w:r>
      <w:proofErr w:type="spellEnd"/>
      <w:r w:rsidR="00681B04" w:rsidRPr="007B3457">
        <w:rPr>
          <w:sz w:val="28"/>
          <w:szCs w:val="28"/>
        </w:rPr>
        <w:t xml:space="preserve"> горла </w:t>
      </w:r>
      <w:proofErr w:type="spellStart"/>
      <w:r w:rsidR="00681B04" w:rsidRPr="007B3457">
        <w:rPr>
          <w:sz w:val="28"/>
          <w:szCs w:val="28"/>
        </w:rPr>
        <w:t>солоною</w:t>
      </w:r>
      <w:proofErr w:type="spellEnd"/>
      <w:r w:rsidR="00681B04" w:rsidRPr="007B3457">
        <w:rPr>
          <w:sz w:val="28"/>
          <w:szCs w:val="28"/>
        </w:rPr>
        <w:t xml:space="preserve"> водою), </w:t>
      </w:r>
      <w:proofErr w:type="spellStart"/>
      <w:r w:rsidR="00681B04" w:rsidRPr="007B3457">
        <w:rPr>
          <w:sz w:val="28"/>
          <w:szCs w:val="28"/>
        </w:rPr>
        <w:t>фітотерапія</w:t>
      </w:r>
      <w:proofErr w:type="spellEnd"/>
      <w:r w:rsidR="00681B04"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систематичне</w:t>
      </w:r>
      <w:proofErr w:type="spellEnd"/>
      <w:r w:rsidRPr="007B3457">
        <w:rPr>
          <w:sz w:val="28"/>
          <w:szCs w:val="28"/>
        </w:rPr>
        <w:t xml:space="preserve"> </w:t>
      </w:r>
      <w:proofErr w:type="spellStart"/>
      <w:r w:rsidRPr="007B3457">
        <w:rPr>
          <w:sz w:val="28"/>
          <w:szCs w:val="28"/>
        </w:rPr>
        <w:t>проведення</w:t>
      </w:r>
      <w:proofErr w:type="spellEnd"/>
      <w:r w:rsidRPr="007B3457">
        <w:rPr>
          <w:sz w:val="28"/>
          <w:szCs w:val="28"/>
        </w:rPr>
        <w:t xml:space="preserve"> </w:t>
      </w:r>
      <w:proofErr w:type="spellStart"/>
      <w:r w:rsidRPr="007B3457">
        <w:rPr>
          <w:sz w:val="28"/>
          <w:szCs w:val="28"/>
        </w:rPr>
        <w:t>ранкової</w:t>
      </w:r>
      <w:proofErr w:type="spellEnd"/>
      <w:r w:rsidRPr="007B3457">
        <w:rPr>
          <w:sz w:val="28"/>
          <w:szCs w:val="28"/>
        </w:rPr>
        <w:t xml:space="preserve"> </w:t>
      </w:r>
      <w:proofErr w:type="spellStart"/>
      <w:r w:rsidRPr="007B3457">
        <w:rPr>
          <w:sz w:val="28"/>
          <w:szCs w:val="28"/>
        </w:rPr>
        <w:t>гімнастики</w:t>
      </w:r>
      <w:proofErr w:type="spellEnd"/>
      <w:r w:rsidRPr="007B3457">
        <w:rPr>
          <w:sz w:val="28"/>
          <w:szCs w:val="28"/>
        </w:rPr>
        <w:t xml:space="preserve">, занять </w:t>
      </w:r>
      <w:proofErr w:type="spellStart"/>
      <w:r w:rsidRPr="007B3457">
        <w:rPr>
          <w:sz w:val="28"/>
          <w:szCs w:val="28"/>
        </w:rPr>
        <w:t>плаванням</w:t>
      </w:r>
      <w:proofErr w:type="spellEnd"/>
      <w:r w:rsidRPr="007B3457">
        <w:rPr>
          <w:sz w:val="28"/>
          <w:szCs w:val="28"/>
        </w:rPr>
        <w:t xml:space="preserve">, </w:t>
      </w:r>
      <w:proofErr w:type="spellStart"/>
      <w:r w:rsidRPr="007B3457">
        <w:rPr>
          <w:sz w:val="28"/>
          <w:szCs w:val="28"/>
        </w:rPr>
        <w:t>рухливих</w:t>
      </w:r>
      <w:proofErr w:type="spellEnd"/>
      <w:r w:rsidRPr="007B3457">
        <w:rPr>
          <w:sz w:val="28"/>
          <w:szCs w:val="28"/>
        </w:rPr>
        <w:t xml:space="preserve"> </w:t>
      </w:r>
      <w:proofErr w:type="spellStart"/>
      <w:r w:rsidRPr="007B3457">
        <w:rPr>
          <w:sz w:val="28"/>
          <w:szCs w:val="28"/>
        </w:rPr>
        <w:t>ігор</w:t>
      </w:r>
      <w:proofErr w:type="spellEnd"/>
      <w:r w:rsidRPr="007B3457">
        <w:rPr>
          <w:sz w:val="28"/>
          <w:szCs w:val="28"/>
        </w:rPr>
        <w:t xml:space="preserve">, </w:t>
      </w:r>
      <w:proofErr w:type="spellStart"/>
      <w:r w:rsidRPr="007B3457">
        <w:rPr>
          <w:sz w:val="28"/>
          <w:szCs w:val="28"/>
        </w:rPr>
        <w:t>физкультхвилинок</w:t>
      </w:r>
      <w:proofErr w:type="spellEnd"/>
      <w:r w:rsidRPr="007B3457">
        <w:rPr>
          <w:sz w:val="28"/>
          <w:szCs w:val="28"/>
        </w:rPr>
        <w:t xml:space="preserve"> на </w:t>
      </w:r>
      <w:proofErr w:type="spellStart"/>
      <w:r w:rsidRPr="007B3457">
        <w:rPr>
          <w:sz w:val="28"/>
          <w:szCs w:val="28"/>
        </w:rPr>
        <w:t>заняттях</w:t>
      </w:r>
      <w:proofErr w:type="spellEnd"/>
      <w:r w:rsidRPr="007B3457">
        <w:rPr>
          <w:sz w:val="28"/>
          <w:szCs w:val="28"/>
        </w:rPr>
        <w:t xml:space="preserve">, </w:t>
      </w:r>
      <w:proofErr w:type="spellStart"/>
      <w:r w:rsidRPr="007B3457">
        <w:rPr>
          <w:sz w:val="28"/>
          <w:szCs w:val="28"/>
        </w:rPr>
        <w:t>гімнастики</w:t>
      </w:r>
      <w:proofErr w:type="spellEnd"/>
      <w:r w:rsidRPr="007B3457">
        <w:rPr>
          <w:sz w:val="28"/>
          <w:szCs w:val="28"/>
        </w:rPr>
        <w:t xml:space="preserve"> </w:t>
      </w:r>
      <w:proofErr w:type="spellStart"/>
      <w:proofErr w:type="gramStart"/>
      <w:r w:rsidRPr="007B3457">
        <w:rPr>
          <w:sz w:val="28"/>
          <w:szCs w:val="28"/>
        </w:rPr>
        <w:t>п</w:t>
      </w:r>
      <w:proofErr w:type="gramEnd"/>
      <w:r w:rsidRPr="007B3457">
        <w:rPr>
          <w:sz w:val="28"/>
          <w:szCs w:val="28"/>
        </w:rPr>
        <w:t>ісля</w:t>
      </w:r>
      <w:proofErr w:type="spellEnd"/>
      <w:r w:rsidRPr="007B3457">
        <w:rPr>
          <w:sz w:val="28"/>
          <w:szCs w:val="28"/>
        </w:rPr>
        <w:t xml:space="preserve"> сну, «Годин </w:t>
      </w:r>
      <w:proofErr w:type="spellStart"/>
      <w:r w:rsidRPr="007B3457">
        <w:rPr>
          <w:sz w:val="28"/>
          <w:szCs w:val="28"/>
        </w:rPr>
        <w:t>здоров'я</w:t>
      </w:r>
      <w:proofErr w:type="spellEnd"/>
      <w:r w:rsidRPr="007B3457">
        <w:rPr>
          <w:sz w:val="28"/>
          <w:szCs w:val="28"/>
        </w:rPr>
        <w:t xml:space="preserve">», </w:t>
      </w:r>
      <w:proofErr w:type="spellStart"/>
      <w:r w:rsidRPr="007B3457">
        <w:rPr>
          <w:sz w:val="28"/>
          <w:szCs w:val="28"/>
        </w:rPr>
        <w:t>логоритмики</w:t>
      </w:r>
      <w:proofErr w:type="spellEnd"/>
      <w:r w:rsidRPr="007B3457">
        <w:rPr>
          <w:sz w:val="28"/>
          <w:szCs w:val="28"/>
        </w:rPr>
        <w:t xml:space="preserve">,  </w:t>
      </w:r>
      <w:proofErr w:type="spellStart"/>
      <w:r w:rsidRPr="007B3457">
        <w:rPr>
          <w:sz w:val="28"/>
          <w:szCs w:val="28"/>
        </w:rPr>
        <w:t>пальчикової</w:t>
      </w:r>
      <w:proofErr w:type="spellEnd"/>
      <w:r w:rsidRPr="007B3457">
        <w:rPr>
          <w:sz w:val="28"/>
          <w:szCs w:val="28"/>
        </w:rPr>
        <w:t xml:space="preserve"> </w:t>
      </w:r>
      <w:proofErr w:type="spellStart"/>
      <w:r w:rsidRPr="007B3457">
        <w:rPr>
          <w:sz w:val="28"/>
          <w:szCs w:val="28"/>
        </w:rPr>
        <w:t>гімнастики</w:t>
      </w:r>
      <w:proofErr w:type="spellEnd"/>
      <w:r w:rsidRPr="007B3457">
        <w:rPr>
          <w:sz w:val="28"/>
          <w:szCs w:val="28"/>
        </w:rPr>
        <w:t xml:space="preserve">, </w:t>
      </w:r>
      <w:proofErr w:type="spellStart"/>
      <w:r w:rsidRPr="007B3457">
        <w:rPr>
          <w:sz w:val="28"/>
          <w:szCs w:val="28"/>
        </w:rPr>
        <w:t>спортивних</w:t>
      </w:r>
      <w:proofErr w:type="spellEnd"/>
      <w:r w:rsidRPr="007B3457">
        <w:rPr>
          <w:sz w:val="28"/>
          <w:szCs w:val="28"/>
        </w:rPr>
        <w:t xml:space="preserve"> свят, </w:t>
      </w:r>
      <w:proofErr w:type="spellStart"/>
      <w:r w:rsidRPr="007B3457">
        <w:rPr>
          <w:sz w:val="28"/>
          <w:szCs w:val="28"/>
        </w:rPr>
        <w:t>дозвіль</w:t>
      </w:r>
      <w:proofErr w:type="spellEnd"/>
      <w:r w:rsidRPr="007B3457">
        <w:rPr>
          <w:sz w:val="28"/>
          <w:szCs w:val="28"/>
        </w:rPr>
        <w:t xml:space="preserve">, </w:t>
      </w:r>
      <w:proofErr w:type="spellStart"/>
      <w:r w:rsidRPr="007B3457">
        <w:rPr>
          <w:sz w:val="28"/>
          <w:szCs w:val="28"/>
        </w:rPr>
        <w:t>розваг</w:t>
      </w:r>
      <w:proofErr w:type="spellEnd"/>
      <w:r w:rsidRPr="007B3457">
        <w:rPr>
          <w:sz w:val="28"/>
          <w:szCs w:val="28"/>
        </w:rPr>
        <w:t xml:space="preserve">, </w:t>
      </w:r>
      <w:proofErr w:type="spellStart"/>
      <w:r w:rsidRPr="007B3457">
        <w:rPr>
          <w:sz w:val="28"/>
          <w:szCs w:val="28"/>
        </w:rPr>
        <w:t>туристичні</w:t>
      </w:r>
      <w:proofErr w:type="spellEnd"/>
      <w:r w:rsidRPr="007B3457">
        <w:rPr>
          <w:sz w:val="28"/>
          <w:szCs w:val="28"/>
        </w:rPr>
        <w:t xml:space="preserve"> походи.</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організація</w:t>
      </w:r>
      <w:proofErr w:type="spellEnd"/>
      <w:r w:rsidRPr="007B3457">
        <w:rPr>
          <w:sz w:val="28"/>
          <w:szCs w:val="28"/>
        </w:rPr>
        <w:t xml:space="preserve"> </w:t>
      </w:r>
      <w:proofErr w:type="spellStart"/>
      <w:r w:rsidRPr="007B3457">
        <w:rPr>
          <w:sz w:val="28"/>
          <w:szCs w:val="28"/>
        </w:rPr>
        <w:t>різних</w:t>
      </w:r>
      <w:proofErr w:type="spellEnd"/>
      <w:r w:rsidRPr="007B3457">
        <w:rPr>
          <w:sz w:val="28"/>
          <w:szCs w:val="28"/>
        </w:rPr>
        <w:t xml:space="preserve"> </w:t>
      </w:r>
      <w:proofErr w:type="spellStart"/>
      <w:r w:rsidRPr="007B3457">
        <w:rPr>
          <w:sz w:val="28"/>
          <w:szCs w:val="28"/>
        </w:rPr>
        <w:t>заходів</w:t>
      </w:r>
      <w:proofErr w:type="spellEnd"/>
      <w:r w:rsidRPr="007B3457">
        <w:rPr>
          <w:sz w:val="28"/>
          <w:szCs w:val="28"/>
        </w:rPr>
        <w:t xml:space="preserve"> за </w:t>
      </w:r>
      <w:proofErr w:type="spellStart"/>
      <w:r w:rsidRPr="007B3457">
        <w:rPr>
          <w:sz w:val="28"/>
          <w:szCs w:val="28"/>
        </w:rPr>
        <w:t>участю</w:t>
      </w:r>
      <w:proofErr w:type="spellEnd"/>
      <w:r w:rsidRPr="007B3457">
        <w:rPr>
          <w:sz w:val="28"/>
          <w:szCs w:val="28"/>
        </w:rPr>
        <w:t xml:space="preserve"> </w:t>
      </w:r>
      <w:proofErr w:type="spellStart"/>
      <w:r w:rsidRPr="007B3457">
        <w:rPr>
          <w:sz w:val="28"/>
          <w:szCs w:val="28"/>
        </w:rPr>
        <w:t>батьків</w:t>
      </w:r>
      <w:proofErr w:type="spellEnd"/>
      <w:r w:rsidRPr="007B3457">
        <w:rPr>
          <w:sz w:val="28"/>
          <w:szCs w:val="28"/>
        </w:rPr>
        <w:t xml:space="preserve"> (з </w:t>
      </w:r>
      <w:proofErr w:type="spellStart"/>
      <w:r w:rsidRPr="007B3457">
        <w:rPr>
          <w:sz w:val="28"/>
          <w:szCs w:val="28"/>
        </w:rPr>
        <w:t>використанням</w:t>
      </w:r>
      <w:proofErr w:type="spellEnd"/>
      <w:r w:rsidRPr="007B3457">
        <w:rPr>
          <w:sz w:val="28"/>
          <w:szCs w:val="28"/>
        </w:rPr>
        <w:t xml:space="preserve"> </w:t>
      </w:r>
      <w:proofErr w:type="spellStart"/>
      <w:r w:rsidRPr="007B3457">
        <w:rPr>
          <w:sz w:val="28"/>
          <w:szCs w:val="28"/>
        </w:rPr>
        <w:t>їхнього</w:t>
      </w:r>
      <w:proofErr w:type="spellEnd"/>
      <w:r w:rsidRPr="007B3457">
        <w:rPr>
          <w:sz w:val="28"/>
          <w:szCs w:val="28"/>
        </w:rPr>
        <w:t xml:space="preserve"> </w:t>
      </w:r>
      <w:proofErr w:type="spellStart"/>
      <w:r w:rsidRPr="007B3457">
        <w:rPr>
          <w:sz w:val="28"/>
          <w:szCs w:val="28"/>
        </w:rPr>
        <w:t>професійного</w:t>
      </w:r>
      <w:proofErr w:type="spellEnd"/>
      <w:r w:rsidRPr="007B3457">
        <w:rPr>
          <w:sz w:val="28"/>
          <w:szCs w:val="28"/>
        </w:rPr>
        <w:t xml:space="preserve"> </w:t>
      </w:r>
      <w:proofErr w:type="spellStart"/>
      <w:r w:rsidRPr="007B3457">
        <w:rPr>
          <w:sz w:val="28"/>
          <w:szCs w:val="28"/>
        </w:rPr>
        <w:t>досвіду</w:t>
      </w:r>
      <w:proofErr w:type="spellEnd"/>
      <w:r w:rsidRPr="007B3457">
        <w:rPr>
          <w:sz w:val="28"/>
          <w:szCs w:val="28"/>
        </w:rPr>
        <w:t xml:space="preserve"> </w:t>
      </w:r>
      <w:proofErr w:type="spellStart"/>
      <w:r w:rsidRPr="007B3457">
        <w:rPr>
          <w:sz w:val="28"/>
          <w:szCs w:val="28"/>
        </w:rPr>
        <w:t>медичного</w:t>
      </w:r>
      <w:proofErr w:type="spellEnd"/>
      <w:r w:rsidRPr="007B3457">
        <w:rPr>
          <w:sz w:val="28"/>
          <w:szCs w:val="28"/>
        </w:rPr>
        <w:t xml:space="preserve"> </w:t>
      </w:r>
      <w:proofErr w:type="spellStart"/>
      <w:r w:rsidRPr="007B3457">
        <w:rPr>
          <w:sz w:val="28"/>
          <w:szCs w:val="28"/>
        </w:rPr>
        <w:t>працівника</w:t>
      </w:r>
      <w:proofErr w:type="spellEnd"/>
      <w:r w:rsidRPr="007B3457">
        <w:rPr>
          <w:sz w:val="28"/>
          <w:szCs w:val="28"/>
        </w:rPr>
        <w:t>, спортсмена);</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 </w:t>
      </w:r>
      <w:proofErr w:type="spellStart"/>
      <w:r w:rsidRPr="007B3457">
        <w:rPr>
          <w:sz w:val="28"/>
          <w:szCs w:val="28"/>
        </w:rPr>
        <w:t>ознайомлення</w:t>
      </w:r>
      <w:proofErr w:type="spellEnd"/>
      <w:r w:rsidRPr="007B3457">
        <w:rPr>
          <w:sz w:val="28"/>
          <w:szCs w:val="28"/>
        </w:rPr>
        <w:t xml:space="preserve"> </w:t>
      </w:r>
      <w:proofErr w:type="spellStart"/>
      <w:r w:rsidRPr="007B3457">
        <w:rPr>
          <w:sz w:val="28"/>
          <w:szCs w:val="28"/>
        </w:rPr>
        <w:t>батьків</w:t>
      </w:r>
      <w:proofErr w:type="spellEnd"/>
      <w:r w:rsidRPr="007B3457">
        <w:rPr>
          <w:sz w:val="28"/>
          <w:szCs w:val="28"/>
        </w:rPr>
        <w:t xml:space="preserve"> з результатами </w:t>
      </w:r>
      <w:proofErr w:type="spellStart"/>
      <w:r w:rsidRPr="007B3457">
        <w:rPr>
          <w:sz w:val="28"/>
          <w:szCs w:val="28"/>
        </w:rPr>
        <w:t>навчання</w:t>
      </w:r>
      <w:proofErr w:type="spellEnd"/>
      <w:r w:rsidRPr="007B3457">
        <w:rPr>
          <w:sz w:val="28"/>
          <w:szCs w:val="28"/>
        </w:rPr>
        <w:t xml:space="preserve"> </w:t>
      </w:r>
      <w:proofErr w:type="spellStart"/>
      <w:r w:rsidRPr="007B3457">
        <w:rPr>
          <w:sz w:val="28"/>
          <w:szCs w:val="28"/>
        </w:rPr>
        <w:t>дітей</w:t>
      </w:r>
      <w:proofErr w:type="spellEnd"/>
      <w:r w:rsidRPr="007B3457">
        <w:rPr>
          <w:sz w:val="28"/>
          <w:szCs w:val="28"/>
        </w:rPr>
        <w:t xml:space="preserve"> (</w:t>
      </w:r>
      <w:proofErr w:type="spellStart"/>
      <w:r w:rsidRPr="007B3457">
        <w:rPr>
          <w:sz w:val="28"/>
          <w:szCs w:val="28"/>
        </w:rPr>
        <w:t>відкриті</w:t>
      </w:r>
      <w:proofErr w:type="spellEnd"/>
      <w:r w:rsidRPr="007B3457">
        <w:rPr>
          <w:sz w:val="28"/>
          <w:szCs w:val="28"/>
        </w:rPr>
        <w:t xml:space="preserve"> </w:t>
      </w:r>
      <w:proofErr w:type="spellStart"/>
      <w:r w:rsidRPr="007B3457">
        <w:rPr>
          <w:sz w:val="28"/>
          <w:szCs w:val="28"/>
        </w:rPr>
        <w:t>заняття</w:t>
      </w:r>
      <w:proofErr w:type="spellEnd"/>
      <w:r w:rsidRPr="007B3457">
        <w:rPr>
          <w:sz w:val="28"/>
          <w:szCs w:val="28"/>
        </w:rPr>
        <w:t xml:space="preserve">, </w:t>
      </w:r>
      <w:proofErr w:type="spellStart"/>
      <w:r w:rsidRPr="007B3457">
        <w:rPr>
          <w:sz w:val="28"/>
          <w:szCs w:val="28"/>
        </w:rPr>
        <w:t>різні</w:t>
      </w:r>
      <w:proofErr w:type="spellEnd"/>
      <w:r w:rsidRPr="007B3457">
        <w:rPr>
          <w:sz w:val="28"/>
          <w:szCs w:val="28"/>
        </w:rPr>
        <w:t xml:space="preserve"> </w:t>
      </w:r>
      <w:proofErr w:type="spellStart"/>
      <w:r w:rsidRPr="007B3457">
        <w:rPr>
          <w:sz w:val="28"/>
          <w:szCs w:val="28"/>
        </w:rPr>
        <w:t>загальні</w:t>
      </w:r>
      <w:proofErr w:type="spellEnd"/>
      <w:r w:rsidRPr="007B3457">
        <w:rPr>
          <w:sz w:val="28"/>
          <w:szCs w:val="28"/>
        </w:rPr>
        <w:t xml:space="preserve"> заходи, </w:t>
      </w:r>
      <w:proofErr w:type="spellStart"/>
      <w:r w:rsidRPr="007B3457">
        <w:rPr>
          <w:sz w:val="28"/>
          <w:szCs w:val="28"/>
        </w:rPr>
        <w:t>інформація</w:t>
      </w:r>
      <w:proofErr w:type="spellEnd"/>
      <w:r w:rsidRPr="007B3457">
        <w:rPr>
          <w:sz w:val="28"/>
          <w:szCs w:val="28"/>
        </w:rPr>
        <w:t xml:space="preserve"> в </w:t>
      </w:r>
      <w:proofErr w:type="spellStart"/>
      <w:r w:rsidRPr="007B3457">
        <w:rPr>
          <w:sz w:val="28"/>
          <w:szCs w:val="28"/>
        </w:rPr>
        <w:t>куточках</w:t>
      </w:r>
      <w:proofErr w:type="spellEnd"/>
      <w:r w:rsidRPr="007B3457">
        <w:rPr>
          <w:sz w:val="28"/>
          <w:szCs w:val="28"/>
        </w:rPr>
        <w:t xml:space="preserve"> для </w:t>
      </w:r>
      <w:proofErr w:type="spellStart"/>
      <w:r w:rsidRPr="007B3457">
        <w:rPr>
          <w:sz w:val="28"/>
          <w:szCs w:val="28"/>
        </w:rPr>
        <w:t>батьків</w:t>
      </w:r>
      <w:proofErr w:type="spellEnd"/>
      <w:r w:rsidRPr="007B3457">
        <w:rPr>
          <w:sz w:val="28"/>
          <w:szCs w:val="28"/>
        </w:rPr>
        <w:t xml:space="preserve"> та </w:t>
      </w:r>
      <w:proofErr w:type="spellStart"/>
      <w:r w:rsidRPr="007B3457">
        <w:rPr>
          <w:sz w:val="28"/>
          <w:szCs w:val="28"/>
        </w:rPr>
        <w:t>інше</w:t>
      </w:r>
      <w:proofErr w:type="spellEnd"/>
      <w:r w:rsidRPr="007B3457">
        <w:rPr>
          <w:sz w:val="28"/>
          <w:szCs w:val="28"/>
        </w:rPr>
        <w:t>);</w:t>
      </w:r>
    </w:p>
    <w:p w:rsidR="00681B04" w:rsidRPr="007B3457" w:rsidRDefault="00681B04" w:rsidP="00681B04">
      <w:pPr>
        <w:pStyle w:val="a3"/>
        <w:shd w:val="clear" w:color="auto" w:fill="FFFFFF"/>
        <w:spacing w:before="0" w:beforeAutospacing="0" w:after="150" w:afterAutospacing="0"/>
        <w:ind w:firstLine="315"/>
        <w:jc w:val="both"/>
        <w:rPr>
          <w:sz w:val="28"/>
          <w:szCs w:val="28"/>
        </w:rPr>
      </w:pPr>
      <w:r w:rsidRPr="007B3457">
        <w:rPr>
          <w:sz w:val="28"/>
          <w:szCs w:val="28"/>
        </w:rPr>
        <w:t xml:space="preserve">Для </w:t>
      </w:r>
      <w:proofErr w:type="spellStart"/>
      <w:r w:rsidRPr="007B3457">
        <w:rPr>
          <w:sz w:val="28"/>
          <w:szCs w:val="28"/>
        </w:rPr>
        <w:t>дітей</w:t>
      </w:r>
      <w:proofErr w:type="spellEnd"/>
      <w:r w:rsidRPr="007B3457">
        <w:rPr>
          <w:sz w:val="28"/>
          <w:szCs w:val="28"/>
        </w:rPr>
        <w:t xml:space="preserve"> і </w:t>
      </w:r>
      <w:proofErr w:type="spellStart"/>
      <w:r w:rsidRPr="007B3457">
        <w:rPr>
          <w:sz w:val="28"/>
          <w:szCs w:val="28"/>
        </w:rPr>
        <w:t>батьків</w:t>
      </w:r>
      <w:proofErr w:type="spellEnd"/>
      <w:r w:rsidRPr="007B3457">
        <w:rPr>
          <w:sz w:val="28"/>
          <w:szCs w:val="28"/>
        </w:rPr>
        <w:t xml:space="preserve"> </w:t>
      </w:r>
      <w:proofErr w:type="spellStart"/>
      <w:r w:rsidRPr="007B3457">
        <w:rPr>
          <w:sz w:val="28"/>
          <w:szCs w:val="28"/>
        </w:rPr>
        <w:t>бажано</w:t>
      </w:r>
      <w:proofErr w:type="spellEnd"/>
      <w:r w:rsidRPr="007B3457">
        <w:rPr>
          <w:sz w:val="28"/>
          <w:szCs w:val="28"/>
        </w:rPr>
        <w:t xml:space="preserve"> </w:t>
      </w:r>
      <w:proofErr w:type="spellStart"/>
      <w:r w:rsidRPr="007B3457">
        <w:rPr>
          <w:sz w:val="28"/>
          <w:szCs w:val="28"/>
        </w:rPr>
        <w:t>організовувати</w:t>
      </w:r>
      <w:proofErr w:type="spellEnd"/>
      <w:r w:rsidRPr="007B3457">
        <w:rPr>
          <w:sz w:val="28"/>
          <w:szCs w:val="28"/>
        </w:rPr>
        <w:t xml:space="preserve"> </w:t>
      </w:r>
      <w:proofErr w:type="spellStart"/>
      <w:r w:rsidRPr="007B3457">
        <w:rPr>
          <w:sz w:val="28"/>
          <w:szCs w:val="28"/>
        </w:rPr>
        <w:t>тематичні</w:t>
      </w:r>
      <w:proofErr w:type="spellEnd"/>
      <w:r w:rsidRPr="007B3457">
        <w:rPr>
          <w:sz w:val="28"/>
          <w:szCs w:val="28"/>
        </w:rPr>
        <w:t xml:space="preserve"> </w:t>
      </w:r>
      <w:proofErr w:type="spellStart"/>
      <w:r w:rsidRPr="007B3457">
        <w:rPr>
          <w:sz w:val="28"/>
          <w:szCs w:val="28"/>
        </w:rPr>
        <w:t>виставки</w:t>
      </w:r>
      <w:proofErr w:type="spellEnd"/>
      <w:r w:rsidRPr="007B3457">
        <w:rPr>
          <w:sz w:val="28"/>
          <w:szCs w:val="28"/>
        </w:rPr>
        <w:t xml:space="preserve"> </w:t>
      </w:r>
      <w:proofErr w:type="spellStart"/>
      <w:r w:rsidRPr="007B3457">
        <w:rPr>
          <w:sz w:val="28"/>
          <w:szCs w:val="28"/>
        </w:rPr>
        <w:t>малюнків</w:t>
      </w:r>
      <w:proofErr w:type="spellEnd"/>
      <w:r w:rsidRPr="007B3457">
        <w:rPr>
          <w:sz w:val="28"/>
          <w:szCs w:val="28"/>
        </w:rPr>
        <w:t xml:space="preserve"> по </w:t>
      </w:r>
      <w:proofErr w:type="spellStart"/>
      <w:r w:rsidRPr="007B3457">
        <w:rPr>
          <w:sz w:val="28"/>
          <w:szCs w:val="28"/>
        </w:rPr>
        <w:t>пропаганді</w:t>
      </w:r>
      <w:proofErr w:type="spellEnd"/>
      <w:r w:rsidRPr="007B3457">
        <w:rPr>
          <w:sz w:val="28"/>
          <w:szCs w:val="28"/>
        </w:rPr>
        <w:t xml:space="preserve"> здорового способу </w:t>
      </w:r>
      <w:proofErr w:type="spellStart"/>
      <w:r w:rsidRPr="007B3457">
        <w:rPr>
          <w:sz w:val="28"/>
          <w:szCs w:val="28"/>
        </w:rPr>
        <w:t>життя</w:t>
      </w:r>
      <w:proofErr w:type="spellEnd"/>
      <w:r w:rsidRPr="007B3457">
        <w:rPr>
          <w:sz w:val="28"/>
          <w:szCs w:val="28"/>
        </w:rPr>
        <w:t>.</w:t>
      </w:r>
    </w:p>
    <w:p w:rsidR="00681B04" w:rsidRDefault="00681B04" w:rsidP="00681B04">
      <w:pPr>
        <w:pStyle w:val="a3"/>
        <w:shd w:val="clear" w:color="auto" w:fill="FFFFFF"/>
        <w:spacing w:before="0" w:beforeAutospacing="0" w:after="150" w:afterAutospacing="0"/>
        <w:ind w:firstLine="315"/>
        <w:jc w:val="both"/>
        <w:rPr>
          <w:sz w:val="28"/>
          <w:szCs w:val="28"/>
          <w:lang w:val="uk-UA"/>
        </w:rPr>
      </w:pPr>
      <w:r w:rsidRPr="007B3457">
        <w:rPr>
          <w:sz w:val="28"/>
          <w:szCs w:val="28"/>
        </w:rPr>
        <w:t xml:space="preserve">Здоровий </w:t>
      </w:r>
      <w:proofErr w:type="spellStart"/>
      <w:r w:rsidRPr="007B3457">
        <w:rPr>
          <w:sz w:val="28"/>
          <w:szCs w:val="28"/>
        </w:rPr>
        <w:t>спосіб</w:t>
      </w:r>
      <w:proofErr w:type="spellEnd"/>
      <w:r w:rsidRPr="007B3457">
        <w:rPr>
          <w:sz w:val="28"/>
          <w:szCs w:val="28"/>
        </w:rPr>
        <w:t xml:space="preserve"> </w:t>
      </w:r>
      <w:proofErr w:type="spellStart"/>
      <w:r w:rsidRPr="007B3457">
        <w:rPr>
          <w:sz w:val="28"/>
          <w:szCs w:val="28"/>
        </w:rPr>
        <w:t>життя</w:t>
      </w:r>
      <w:proofErr w:type="spellEnd"/>
      <w:r w:rsidRPr="007B3457">
        <w:rPr>
          <w:sz w:val="28"/>
          <w:szCs w:val="28"/>
        </w:rPr>
        <w:t xml:space="preserve"> – складне </w:t>
      </w:r>
      <w:proofErr w:type="spellStart"/>
      <w:r w:rsidRPr="007B3457">
        <w:rPr>
          <w:sz w:val="28"/>
          <w:szCs w:val="28"/>
        </w:rPr>
        <w:t>явище</w:t>
      </w:r>
      <w:proofErr w:type="spellEnd"/>
      <w:r w:rsidRPr="007B3457">
        <w:rPr>
          <w:sz w:val="28"/>
          <w:szCs w:val="28"/>
        </w:rPr>
        <w:t xml:space="preserve">. </w:t>
      </w:r>
      <w:proofErr w:type="spellStart"/>
      <w:r w:rsidRPr="007B3457">
        <w:rPr>
          <w:sz w:val="28"/>
          <w:szCs w:val="28"/>
        </w:rPr>
        <w:t>Він</w:t>
      </w:r>
      <w:proofErr w:type="spellEnd"/>
      <w:r w:rsidRPr="007B3457">
        <w:rPr>
          <w:sz w:val="28"/>
          <w:szCs w:val="28"/>
        </w:rPr>
        <w:t xml:space="preserve"> </w:t>
      </w:r>
      <w:proofErr w:type="spellStart"/>
      <w:r w:rsidRPr="007B3457">
        <w:rPr>
          <w:sz w:val="28"/>
          <w:szCs w:val="28"/>
        </w:rPr>
        <w:t>містить</w:t>
      </w:r>
      <w:proofErr w:type="spellEnd"/>
      <w:r w:rsidRPr="007B3457">
        <w:rPr>
          <w:sz w:val="28"/>
          <w:szCs w:val="28"/>
        </w:rPr>
        <w:t xml:space="preserve"> в </w:t>
      </w:r>
      <w:proofErr w:type="spellStart"/>
      <w:r w:rsidRPr="007B3457">
        <w:rPr>
          <w:sz w:val="28"/>
          <w:szCs w:val="28"/>
        </w:rPr>
        <w:t>собі</w:t>
      </w:r>
      <w:proofErr w:type="spellEnd"/>
      <w:r w:rsidRPr="007B3457">
        <w:rPr>
          <w:sz w:val="28"/>
          <w:szCs w:val="28"/>
        </w:rPr>
        <w:t xml:space="preserve"> </w:t>
      </w:r>
      <w:proofErr w:type="spellStart"/>
      <w:r w:rsidRPr="007B3457">
        <w:rPr>
          <w:sz w:val="28"/>
          <w:szCs w:val="28"/>
        </w:rPr>
        <w:t>матеріальні</w:t>
      </w:r>
      <w:proofErr w:type="spellEnd"/>
      <w:r w:rsidRPr="007B3457">
        <w:rPr>
          <w:sz w:val="28"/>
          <w:szCs w:val="28"/>
        </w:rPr>
        <w:t xml:space="preserve"> і </w:t>
      </w:r>
      <w:proofErr w:type="spellStart"/>
      <w:r w:rsidRPr="007B3457">
        <w:rPr>
          <w:sz w:val="28"/>
          <w:szCs w:val="28"/>
        </w:rPr>
        <w:t>духовні</w:t>
      </w:r>
      <w:proofErr w:type="spellEnd"/>
      <w:r w:rsidRPr="007B3457">
        <w:rPr>
          <w:sz w:val="28"/>
          <w:szCs w:val="28"/>
        </w:rPr>
        <w:t xml:space="preserve"> </w:t>
      </w:r>
      <w:proofErr w:type="spellStart"/>
      <w:r w:rsidRPr="007B3457">
        <w:rPr>
          <w:sz w:val="28"/>
          <w:szCs w:val="28"/>
        </w:rPr>
        <w:t>цінності</w:t>
      </w:r>
      <w:proofErr w:type="spellEnd"/>
      <w:r w:rsidRPr="007B3457">
        <w:rPr>
          <w:sz w:val="28"/>
          <w:szCs w:val="28"/>
        </w:rPr>
        <w:t xml:space="preserve">, </w:t>
      </w:r>
      <w:proofErr w:type="spellStart"/>
      <w:r w:rsidRPr="007B3457">
        <w:rPr>
          <w:sz w:val="28"/>
          <w:szCs w:val="28"/>
        </w:rPr>
        <w:t>характеризується</w:t>
      </w:r>
      <w:proofErr w:type="spellEnd"/>
      <w:r w:rsidRPr="007B3457">
        <w:rPr>
          <w:sz w:val="28"/>
          <w:szCs w:val="28"/>
        </w:rPr>
        <w:t xml:space="preserve"> </w:t>
      </w:r>
      <w:proofErr w:type="spellStart"/>
      <w:r w:rsidRPr="007B3457">
        <w:rPr>
          <w:sz w:val="28"/>
          <w:szCs w:val="28"/>
        </w:rPr>
        <w:t>непростим</w:t>
      </w:r>
      <w:proofErr w:type="spellEnd"/>
      <w:r w:rsidRPr="007B3457">
        <w:rPr>
          <w:sz w:val="28"/>
          <w:szCs w:val="28"/>
        </w:rPr>
        <w:t xml:space="preserve"> </w:t>
      </w:r>
      <w:proofErr w:type="spellStart"/>
      <w:r w:rsidRPr="007B3457">
        <w:rPr>
          <w:sz w:val="28"/>
          <w:szCs w:val="28"/>
        </w:rPr>
        <w:t>специфічним</w:t>
      </w:r>
      <w:proofErr w:type="spellEnd"/>
      <w:r w:rsidRPr="007B3457">
        <w:rPr>
          <w:sz w:val="28"/>
          <w:szCs w:val="28"/>
        </w:rPr>
        <w:t xml:space="preserve"> </w:t>
      </w:r>
      <w:proofErr w:type="spellStart"/>
      <w:r w:rsidRPr="007B3457">
        <w:rPr>
          <w:sz w:val="28"/>
          <w:szCs w:val="28"/>
        </w:rPr>
        <w:t>процесом</w:t>
      </w:r>
      <w:proofErr w:type="spellEnd"/>
      <w:r w:rsidRPr="007B3457">
        <w:rPr>
          <w:sz w:val="28"/>
          <w:szCs w:val="28"/>
        </w:rPr>
        <w:t xml:space="preserve"> </w:t>
      </w:r>
      <w:proofErr w:type="spellStart"/>
      <w:r w:rsidRPr="007B3457">
        <w:rPr>
          <w:sz w:val="28"/>
          <w:szCs w:val="28"/>
        </w:rPr>
        <w:t>соціальної</w:t>
      </w:r>
      <w:proofErr w:type="spellEnd"/>
      <w:r w:rsidRPr="007B3457">
        <w:rPr>
          <w:sz w:val="28"/>
          <w:szCs w:val="28"/>
        </w:rPr>
        <w:t xml:space="preserve"> </w:t>
      </w:r>
      <w:proofErr w:type="spellStart"/>
      <w:r w:rsidRPr="007B3457">
        <w:rPr>
          <w:sz w:val="28"/>
          <w:szCs w:val="28"/>
        </w:rPr>
        <w:t>діяльності</w:t>
      </w:r>
      <w:proofErr w:type="spellEnd"/>
      <w:r w:rsidRPr="007B3457">
        <w:rPr>
          <w:sz w:val="28"/>
          <w:szCs w:val="28"/>
        </w:rPr>
        <w:t xml:space="preserve"> і </w:t>
      </w:r>
      <w:proofErr w:type="spellStart"/>
      <w:r w:rsidRPr="007B3457">
        <w:rPr>
          <w:sz w:val="28"/>
          <w:szCs w:val="28"/>
        </w:rPr>
        <w:t>формується</w:t>
      </w:r>
      <w:proofErr w:type="spellEnd"/>
      <w:r w:rsidRPr="007B3457">
        <w:rPr>
          <w:sz w:val="28"/>
          <w:szCs w:val="28"/>
        </w:rPr>
        <w:t xml:space="preserve"> </w:t>
      </w:r>
      <w:proofErr w:type="spellStart"/>
      <w:r w:rsidRPr="007B3457">
        <w:rPr>
          <w:sz w:val="28"/>
          <w:szCs w:val="28"/>
        </w:rPr>
        <w:t>упродовж</w:t>
      </w:r>
      <w:proofErr w:type="spellEnd"/>
      <w:r w:rsidRPr="007B3457">
        <w:rPr>
          <w:sz w:val="28"/>
          <w:szCs w:val="28"/>
        </w:rPr>
        <w:t xml:space="preserve"> </w:t>
      </w:r>
      <w:proofErr w:type="spellStart"/>
      <w:r w:rsidRPr="007B3457">
        <w:rPr>
          <w:sz w:val="28"/>
          <w:szCs w:val="28"/>
        </w:rPr>
        <w:t>життя</w:t>
      </w:r>
      <w:proofErr w:type="gramStart"/>
      <w:r w:rsidRPr="007B3457">
        <w:rPr>
          <w:sz w:val="28"/>
          <w:szCs w:val="28"/>
        </w:rPr>
        <w:t>.Т</w:t>
      </w:r>
      <w:proofErr w:type="gramEnd"/>
      <w:r w:rsidRPr="007B3457">
        <w:rPr>
          <w:sz w:val="28"/>
          <w:szCs w:val="28"/>
        </w:rPr>
        <w:t>еоретичні</w:t>
      </w:r>
      <w:proofErr w:type="spellEnd"/>
      <w:r w:rsidRPr="007B3457">
        <w:rPr>
          <w:sz w:val="28"/>
          <w:szCs w:val="28"/>
        </w:rPr>
        <w:t xml:space="preserve"> </w:t>
      </w:r>
      <w:proofErr w:type="spellStart"/>
      <w:r w:rsidRPr="007B3457">
        <w:rPr>
          <w:sz w:val="28"/>
          <w:szCs w:val="28"/>
        </w:rPr>
        <w:t>знання</w:t>
      </w:r>
      <w:proofErr w:type="spellEnd"/>
      <w:r w:rsidRPr="007B3457">
        <w:rPr>
          <w:sz w:val="28"/>
          <w:szCs w:val="28"/>
        </w:rPr>
        <w:t xml:space="preserve">, </w:t>
      </w:r>
      <w:proofErr w:type="spellStart"/>
      <w:r w:rsidRPr="007B3457">
        <w:rPr>
          <w:sz w:val="28"/>
          <w:szCs w:val="28"/>
        </w:rPr>
        <w:t>які</w:t>
      </w:r>
      <w:proofErr w:type="spellEnd"/>
      <w:r w:rsidRPr="007B3457">
        <w:rPr>
          <w:sz w:val="28"/>
          <w:szCs w:val="28"/>
        </w:rPr>
        <w:t xml:space="preserve"> </w:t>
      </w:r>
      <w:proofErr w:type="spellStart"/>
      <w:r w:rsidRPr="007B3457">
        <w:rPr>
          <w:sz w:val="28"/>
          <w:szCs w:val="28"/>
        </w:rPr>
        <w:t>дозволяють</w:t>
      </w:r>
      <w:proofErr w:type="spellEnd"/>
      <w:r w:rsidRPr="007B3457">
        <w:rPr>
          <w:sz w:val="28"/>
          <w:szCs w:val="28"/>
        </w:rPr>
        <w:t xml:space="preserve"> </w:t>
      </w:r>
      <w:proofErr w:type="spellStart"/>
      <w:r w:rsidRPr="007B3457">
        <w:rPr>
          <w:sz w:val="28"/>
          <w:szCs w:val="28"/>
        </w:rPr>
        <w:t>формувати</w:t>
      </w:r>
      <w:proofErr w:type="spellEnd"/>
      <w:r w:rsidRPr="007B3457">
        <w:rPr>
          <w:sz w:val="28"/>
          <w:szCs w:val="28"/>
        </w:rPr>
        <w:t xml:space="preserve"> культуру здорового способу </w:t>
      </w:r>
      <w:proofErr w:type="spellStart"/>
      <w:r w:rsidRPr="007B3457">
        <w:rPr>
          <w:sz w:val="28"/>
          <w:szCs w:val="28"/>
        </w:rPr>
        <w:t>життя</w:t>
      </w:r>
      <w:proofErr w:type="spellEnd"/>
      <w:r w:rsidRPr="007B3457">
        <w:rPr>
          <w:sz w:val="28"/>
          <w:szCs w:val="28"/>
        </w:rPr>
        <w:t xml:space="preserve">, </w:t>
      </w:r>
      <w:proofErr w:type="spellStart"/>
      <w:r w:rsidRPr="007B3457">
        <w:rPr>
          <w:sz w:val="28"/>
          <w:szCs w:val="28"/>
        </w:rPr>
        <w:t>зароджуються</w:t>
      </w:r>
      <w:proofErr w:type="spellEnd"/>
      <w:r w:rsidRPr="007B3457">
        <w:rPr>
          <w:sz w:val="28"/>
          <w:szCs w:val="28"/>
        </w:rPr>
        <w:t xml:space="preserve"> разом з культурою </w:t>
      </w:r>
      <w:proofErr w:type="spellStart"/>
      <w:r w:rsidRPr="007B3457">
        <w:rPr>
          <w:sz w:val="28"/>
          <w:szCs w:val="28"/>
        </w:rPr>
        <w:t>суспільства</w:t>
      </w:r>
      <w:proofErr w:type="spellEnd"/>
      <w:r w:rsidRPr="007B3457">
        <w:rPr>
          <w:sz w:val="28"/>
          <w:szCs w:val="28"/>
        </w:rPr>
        <w:t>. </w:t>
      </w:r>
    </w:p>
    <w:p w:rsidR="00757166" w:rsidRPr="00757166" w:rsidRDefault="00757166" w:rsidP="00757166">
      <w:pPr>
        <w:pStyle w:val="a3"/>
        <w:numPr>
          <w:ilvl w:val="0"/>
          <w:numId w:val="1"/>
        </w:numPr>
        <w:shd w:val="clear" w:color="auto" w:fill="FFFFFF"/>
        <w:spacing w:before="0" w:beforeAutospacing="0" w:after="150" w:afterAutospacing="0"/>
        <w:jc w:val="both"/>
        <w:rPr>
          <w:sz w:val="28"/>
          <w:szCs w:val="28"/>
          <w:lang w:val="uk-UA"/>
        </w:rPr>
      </w:pPr>
      <w:proofErr w:type="spellStart"/>
      <w:r>
        <w:rPr>
          <w:sz w:val="28"/>
          <w:szCs w:val="28"/>
          <w:lang w:val="uk-UA"/>
        </w:rPr>
        <w:t>Руханка</w:t>
      </w:r>
      <w:proofErr w:type="spellEnd"/>
      <w:r>
        <w:rPr>
          <w:sz w:val="28"/>
          <w:szCs w:val="28"/>
          <w:lang w:val="uk-UA"/>
        </w:rPr>
        <w:t>.</w:t>
      </w:r>
    </w:p>
    <w:p w:rsidR="00D0227D" w:rsidRPr="007B3457" w:rsidRDefault="00D0227D" w:rsidP="00681B04">
      <w:pPr>
        <w:pStyle w:val="a3"/>
        <w:numPr>
          <w:ilvl w:val="0"/>
          <w:numId w:val="1"/>
        </w:numPr>
        <w:shd w:val="clear" w:color="auto" w:fill="FFFFFF"/>
        <w:spacing w:before="0" w:beforeAutospacing="0" w:after="150" w:afterAutospacing="0"/>
        <w:jc w:val="both"/>
        <w:rPr>
          <w:sz w:val="28"/>
          <w:szCs w:val="28"/>
          <w:lang w:val="uk-UA"/>
        </w:rPr>
      </w:pPr>
      <w:r w:rsidRPr="007B3457">
        <w:rPr>
          <w:sz w:val="28"/>
          <w:szCs w:val="28"/>
          <w:lang w:val="uk-UA"/>
        </w:rPr>
        <w:t>Робота у підгрупах:</w:t>
      </w:r>
    </w:p>
    <w:p w:rsidR="00D0227D" w:rsidRPr="007B3457" w:rsidRDefault="00D0227D" w:rsidP="00D0227D">
      <w:pPr>
        <w:pStyle w:val="a7"/>
        <w:ind w:left="928" w:firstLine="0"/>
        <w:rPr>
          <w:rFonts w:ascii="Times New Roman" w:hAnsi="Times New Roman" w:cs="Times New Roman"/>
          <w:sz w:val="28"/>
          <w:szCs w:val="28"/>
        </w:rPr>
      </w:pPr>
      <w:r w:rsidRPr="007B3457">
        <w:rPr>
          <w:rFonts w:ascii="Times New Roman" w:hAnsi="Times New Roman" w:cs="Times New Roman"/>
          <w:b/>
          <w:bCs/>
          <w:sz w:val="28"/>
          <w:szCs w:val="28"/>
        </w:rPr>
        <w:t>Вправа «Терези здоров’я»</w:t>
      </w:r>
    </w:p>
    <w:p w:rsidR="00D0227D" w:rsidRPr="007B3457" w:rsidRDefault="00D0227D" w:rsidP="00D0227D">
      <w:pPr>
        <w:pStyle w:val="a7"/>
        <w:ind w:left="928" w:firstLine="0"/>
        <w:rPr>
          <w:rFonts w:ascii="Times New Roman" w:hAnsi="Times New Roman" w:cs="Times New Roman"/>
          <w:sz w:val="28"/>
          <w:szCs w:val="28"/>
        </w:rPr>
      </w:pPr>
      <w:r w:rsidRPr="007B3457">
        <w:rPr>
          <w:rFonts w:ascii="Times New Roman" w:hAnsi="Times New Roman" w:cs="Times New Roman"/>
          <w:i/>
          <w:iCs/>
          <w:sz w:val="28"/>
          <w:szCs w:val="28"/>
        </w:rPr>
        <w:t>Тривалість</w:t>
      </w:r>
      <w:r w:rsidRPr="007B3457">
        <w:rPr>
          <w:rFonts w:ascii="Times New Roman" w:hAnsi="Times New Roman" w:cs="Times New Roman"/>
          <w:sz w:val="28"/>
          <w:szCs w:val="28"/>
        </w:rPr>
        <w:t>: 20 хв.</w:t>
      </w:r>
    </w:p>
    <w:p w:rsidR="00D0227D" w:rsidRPr="007B3457" w:rsidRDefault="00D0227D" w:rsidP="00D0227D">
      <w:pPr>
        <w:pStyle w:val="a7"/>
        <w:ind w:left="928" w:firstLine="0"/>
        <w:rPr>
          <w:rFonts w:ascii="Times New Roman" w:hAnsi="Times New Roman" w:cs="Times New Roman"/>
          <w:sz w:val="28"/>
          <w:szCs w:val="28"/>
        </w:rPr>
      </w:pPr>
      <w:r w:rsidRPr="007B3457">
        <w:rPr>
          <w:rFonts w:ascii="Times New Roman" w:hAnsi="Times New Roman" w:cs="Times New Roman"/>
          <w:i/>
          <w:iCs/>
          <w:sz w:val="28"/>
          <w:szCs w:val="28"/>
        </w:rPr>
        <w:t>Мета:</w:t>
      </w:r>
      <w:r w:rsidRPr="007B3457">
        <w:rPr>
          <w:rFonts w:ascii="Times New Roman" w:hAnsi="Times New Roman" w:cs="Times New Roman"/>
          <w:sz w:val="28"/>
          <w:szCs w:val="28"/>
        </w:rPr>
        <w:t xml:space="preserve"> </w:t>
      </w:r>
    </w:p>
    <w:p w:rsidR="00D0227D" w:rsidRPr="007B3457" w:rsidRDefault="00D0227D" w:rsidP="00D0227D">
      <w:pPr>
        <w:pStyle w:val="a8"/>
        <w:ind w:left="568" w:firstLine="0"/>
        <w:rPr>
          <w:rFonts w:ascii="Times New Roman" w:hAnsi="Times New Roman" w:cs="Times New Roman"/>
          <w:sz w:val="28"/>
          <w:szCs w:val="28"/>
        </w:rPr>
      </w:pPr>
      <w:r w:rsidRPr="007B3457">
        <w:rPr>
          <w:rFonts w:ascii="Times New Roman" w:hAnsi="Times New Roman" w:cs="Times New Roman"/>
          <w:sz w:val="28"/>
          <w:szCs w:val="28"/>
        </w:rPr>
        <w:lastRenderedPageBreak/>
        <w:t xml:space="preserve">охарактеризувати різновиди здоров’я; </w:t>
      </w:r>
    </w:p>
    <w:p w:rsidR="00D0227D" w:rsidRPr="007B3457" w:rsidRDefault="00D0227D" w:rsidP="00D0227D">
      <w:pPr>
        <w:pStyle w:val="a8"/>
        <w:ind w:left="928" w:firstLine="0"/>
        <w:rPr>
          <w:rFonts w:ascii="Times New Roman" w:hAnsi="Times New Roman" w:cs="Times New Roman"/>
          <w:sz w:val="28"/>
          <w:szCs w:val="28"/>
        </w:rPr>
      </w:pPr>
      <w:r w:rsidRPr="007B3457">
        <w:rPr>
          <w:rFonts w:ascii="Times New Roman" w:hAnsi="Times New Roman" w:cs="Times New Roman"/>
          <w:sz w:val="28"/>
          <w:szCs w:val="28"/>
        </w:rPr>
        <w:t>розвивати креативність, комунікативні здібності педагогів.</w:t>
      </w:r>
    </w:p>
    <w:p w:rsidR="00D0227D" w:rsidRPr="007B3457" w:rsidRDefault="00D0227D" w:rsidP="00D0227D">
      <w:pPr>
        <w:pStyle w:val="a7"/>
        <w:ind w:left="928" w:firstLine="0"/>
        <w:rPr>
          <w:rFonts w:ascii="Times New Roman" w:hAnsi="Times New Roman" w:cs="Times New Roman"/>
          <w:spacing w:val="2"/>
          <w:sz w:val="28"/>
          <w:szCs w:val="28"/>
        </w:rPr>
      </w:pPr>
      <w:r w:rsidRPr="007B3457">
        <w:rPr>
          <w:rFonts w:ascii="Times New Roman" w:hAnsi="Times New Roman" w:cs="Times New Roman"/>
          <w:i/>
          <w:iCs/>
          <w:spacing w:val="2"/>
          <w:sz w:val="28"/>
          <w:szCs w:val="28"/>
        </w:rPr>
        <w:t>Хід вправи:</w:t>
      </w:r>
      <w:r w:rsidRPr="007B3457">
        <w:rPr>
          <w:rFonts w:ascii="Times New Roman" w:hAnsi="Times New Roman" w:cs="Times New Roman"/>
          <w:spacing w:val="2"/>
          <w:sz w:val="28"/>
          <w:szCs w:val="28"/>
        </w:rPr>
        <w:t xml:space="preserve"> учасники об’єднуються у чотири групи. Керівник пропонує групам на аркушах паперу написати, які умови кожен із них створює для:</w:t>
      </w:r>
    </w:p>
    <w:p w:rsidR="00D0227D" w:rsidRPr="007B3457" w:rsidRDefault="00D0227D" w:rsidP="00D0227D">
      <w:pPr>
        <w:pStyle w:val="a8"/>
        <w:ind w:left="568" w:firstLine="0"/>
        <w:rPr>
          <w:rFonts w:ascii="Times New Roman" w:hAnsi="Times New Roman" w:cs="Times New Roman"/>
          <w:sz w:val="28"/>
          <w:szCs w:val="28"/>
        </w:rPr>
      </w:pPr>
      <w:r w:rsidRPr="007B3457">
        <w:rPr>
          <w:rFonts w:ascii="Times New Roman" w:hAnsi="Times New Roman" w:cs="Times New Roman"/>
          <w:sz w:val="28"/>
          <w:szCs w:val="28"/>
        </w:rPr>
        <w:t>фізичного здоров’я дошкільників;</w:t>
      </w:r>
    </w:p>
    <w:p w:rsidR="00D0227D" w:rsidRPr="007B3457" w:rsidRDefault="00D0227D" w:rsidP="00D0227D">
      <w:pPr>
        <w:pStyle w:val="a8"/>
        <w:ind w:left="568" w:firstLine="0"/>
        <w:rPr>
          <w:rFonts w:ascii="Times New Roman" w:hAnsi="Times New Roman" w:cs="Times New Roman"/>
          <w:sz w:val="28"/>
          <w:szCs w:val="28"/>
        </w:rPr>
      </w:pPr>
      <w:r w:rsidRPr="007B3457">
        <w:rPr>
          <w:rFonts w:ascii="Times New Roman" w:hAnsi="Times New Roman" w:cs="Times New Roman"/>
          <w:sz w:val="28"/>
          <w:szCs w:val="28"/>
        </w:rPr>
        <w:t>психічного здоров’я;</w:t>
      </w:r>
    </w:p>
    <w:p w:rsidR="00D0227D" w:rsidRPr="007B3457" w:rsidRDefault="00D0227D" w:rsidP="00D0227D">
      <w:pPr>
        <w:pStyle w:val="a8"/>
        <w:ind w:left="568" w:firstLine="0"/>
        <w:rPr>
          <w:rFonts w:ascii="Times New Roman" w:hAnsi="Times New Roman" w:cs="Times New Roman"/>
          <w:sz w:val="28"/>
          <w:szCs w:val="28"/>
        </w:rPr>
      </w:pPr>
      <w:r w:rsidRPr="007B3457">
        <w:rPr>
          <w:rFonts w:ascii="Times New Roman" w:hAnsi="Times New Roman" w:cs="Times New Roman"/>
          <w:sz w:val="28"/>
          <w:szCs w:val="28"/>
        </w:rPr>
        <w:t>соціального здоров’я;</w:t>
      </w:r>
    </w:p>
    <w:p w:rsidR="00D0227D" w:rsidRPr="007B3457" w:rsidRDefault="00D0227D" w:rsidP="00D0227D">
      <w:pPr>
        <w:pStyle w:val="a8"/>
        <w:ind w:left="928" w:firstLine="0"/>
        <w:rPr>
          <w:rFonts w:ascii="Times New Roman" w:hAnsi="Times New Roman" w:cs="Times New Roman"/>
          <w:sz w:val="28"/>
          <w:szCs w:val="28"/>
        </w:rPr>
      </w:pPr>
      <w:r w:rsidRPr="007B3457">
        <w:rPr>
          <w:rFonts w:ascii="Times New Roman" w:hAnsi="Times New Roman" w:cs="Times New Roman"/>
          <w:sz w:val="28"/>
          <w:szCs w:val="28"/>
        </w:rPr>
        <w:t>духовного здоров’я.</w:t>
      </w:r>
    </w:p>
    <w:p w:rsidR="00D0227D" w:rsidRDefault="00D0227D" w:rsidP="00D0227D">
      <w:pPr>
        <w:pStyle w:val="a7"/>
        <w:ind w:left="568" w:firstLine="0"/>
        <w:rPr>
          <w:rFonts w:ascii="Times New Roman" w:hAnsi="Times New Roman" w:cs="Times New Roman"/>
          <w:sz w:val="28"/>
          <w:szCs w:val="28"/>
        </w:rPr>
      </w:pPr>
      <w:r w:rsidRPr="007B3457">
        <w:rPr>
          <w:rFonts w:ascii="Times New Roman" w:hAnsi="Times New Roman" w:cs="Times New Roman"/>
          <w:sz w:val="28"/>
          <w:szCs w:val="28"/>
        </w:rPr>
        <w:t>Після завершення роботи представник від кожної групи презентує напрацювання.</w:t>
      </w:r>
    </w:p>
    <w:p w:rsidR="00C1798D" w:rsidRDefault="00C1798D" w:rsidP="00D0227D">
      <w:pPr>
        <w:pStyle w:val="a7"/>
        <w:ind w:left="568" w:firstLine="0"/>
        <w:rPr>
          <w:rFonts w:ascii="Times New Roman" w:hAnsi="Times New Roman" w:cs="Times New Roman"/>
          <w:sz w:val="28"/>
          <w:szCs w:val="28"/>
        </w:rPr>
      </w:pPr>
      <w:r w:rsidRPr="00C1798D">
        <w:rPr>
          <w:rFonts w:ascii="Times New Roman" w:hAnsi="Times New Roman" w:cs="Times New Roman"/>
          <w:b/>
          <w:sz w:val="28"/>
          <w:szCs w:val="28"/>
        </w:rPr>
        <w:t>Фізичне здоров’я</w:t>
      </w:r>
      <w:r w:rsidRPr="00C1798D">
        <w:rPr>
          <w:rFonts w:ascii="Times New Roman" w:hAnsi="Times New Roman" w:cs="Times New Roman"/>
          <w:sz w:val="28"/>
          <w:szCs w:val="28"/>
        </w:rPr>
        <w:t xml:space="preserve">  відображає поточний стан органів і систем органів людського організму; рівень їх розвитку і функціональних можливостей, ступінь адаптації до різних факторів зовнішнього середовища. Воно являє основу пірамідальної системи структурної організації людини.</w:t>
      </w:r>
    </w:p>
    <w:p w:rsidR="00C1798D" w:rsidRDefault="00C1798D" w:rsidP="00D0227D">
      <w:pPr>
        <w:pStyle w:val="a7"/>
        <w:ind w:left="568" w:firstLine="0"/>
        <w:rPr>
          <w:rFonts w:ascii="Times New Roman" w:hAnsi="Times New Roman" w:cs="Times New Roman"/>
          <w:color w:val="222222"/>
          <w:sz w:val="28"/>
          <w:szCs w:val="28"/>
          <w:shd w:val="clear" w:color="auto" w:fill="FFFFFF"/>
        </w:rPr>
      </w:pPr>
      <w:r w:rsidRPr="00C1798D">
        <w:rPr>
          <w:rFonts w:ascii="Times New Roman" w:hAnsi="Times New Roman" w:cs="Times New Roman"/>
          <w:b/>
          <w:sz w:val="28"/>
          <w:szCs w:val="28"/>
        </w:rPr>
        <w:t xml:space="preserve">Психічне здоров’я </w:t>
      </w:r>
      <w:r w:rsidRPr="00C1798D">
        <w:rPr>
          <w:rFonts w:ascii="Times New Roman" w:hAnsi="Times New Roman" w:cs="Times New Roman"/>
          <w:color w:val="222222"/>
          <w:sz w:val="28"/>
          <w:szCs w:val="28"/>
          <w:shd w:val="clear" w:color="auto" w:fill="FFFFFF"/>
        </w:rPr>
        <w:t>— це рівень психологічного благополуччя, який визначається не тільки відсутністю психічних захворювань, а й рядом соціально-економічних, біологічних і тих, що відносяться до навколишнього середовища факторів.</w:t>
      </w:r>
    </w:p>
    <w:p w:rsidR="00C1798D" w:rsidRDefault="00C1798D" w:rsidP="00D0227D">
      <w:pPr>
        <w:pStyle w:val="a7"/>
        <w:ind w:left="568" w:firstLine="0"/>
        <w:rPr>
          <w:rFonts w:ascii="Times New Roman" w:hAnsi="Times New Roman" w:cs="Times New Roman"/>
          <w:color w:val="222222"/>
          <w:sz w:val="28"/>
          <w:szCs w:val="28"/>
          <w:shd w:val="clear" w:color="auto" w:fill="FFFFFF"/>
        </w:rPr>
      </w:pPr>
      <w:r w:rsidRPr="00C1798D">
        <w:rPr>
          <w:rFonts w:ascii="Times New Roman" w:hAnsi="Times New Roman" w:cs="Times New Roman"/>
          <w:b/>
          <w:sz w:val="28"/>
          <w:szCs w:val="28"/>
        </w:rPr>
        <w:t>Соціальне здоров</w:t>
      </w:r>
      <w:r w:rsidRPr="00C1798D">
        <w:rPr>
          <w:rFonts w:ascii="Times New Roman" w:hAnsi="Times New Roman" w:cs="Times New Roman"/>
          <w:b/>
          <w:sz w:val="28"/>
          <w:szCs w:val="28"/>
          <w:lang w:val="ru-RU"/>
        </w:rPr>
        <w:t>’</w:t>
      </w:r>
      <w:r w:rsidRPr="00C1798D">
        <w:rPr>
          <w:rFonts w:ascii="Times New Roman" w:hAnsi="Times New Roman" w:cs="Times New Roman"/>
          <w:b/>
          <w:sz w:val="28"/>
          <w:szCs w:val="28"/>
        </w:rPr>
        <w:t xml:space="preserve">я </w:t>
      </w:r>
      <w:r w:rsidRPr="00C1798D">
        <w:rPr>
          <w:rFonts w:ascii="Times New Roman" w:hAnsi="Times New Roman" w:cs="Times New Roman"/>
          <w:color w:val="222222"/>
          <w:sz w:val="28"/>
          <w:szCs w:val="28"/>
          <w:shd w:val="clear" w:color="auto" w:fill="FFFFFF"/>
        </w:rPr>
        <w:t> - стан організму, що визначає здатність людини контактувати з соціумом. </w:t>
      </w:r>
      <w:r w:rsidRPr="00C1798D">
        <w:rPr>
          <w:rFonts w:ascii="Times New Roman" w:hAnsi="Times New Roman" w:cs="Times New Roman"/>
          <w:b/>
          <w:bCs/>
          <w:color w:val="222222"/>
          <w:sz w:val="28"/>
          <w:szCs w:val="28"/>
          <w:shd w:val="clear" w:color="auto" w:fill="FFFFFF"/>
        </w:rPr>
        <w:t>Соціальне здоров'я</w:t>
      </w:r>
      <w:r w:rsidR="00D630A4" w:rsidRPr="00D630A4">
        <w:rPr>
          <w:rFonts w:ascii="Times New Roman" w:hAnsi="Times New Roman" w:cs="Times New Roman"/>
          <w:b/>
          <w:bCs/>
          <w:color w:val="222222"/>
          <w:sz w:val="28"/>
          <w:szCs w:val="28"/>
          <w:shd w:val="clear" w:color="auto" w:fill="FFFFFF"/>
          <w:lang w:val="ru-RU"/>
        </w:rPr>
        <w:t xml:space="preserve"> </w:t>
      </w:r>
      <w:r w:rsidRPr="00C1798D">
        <w:rPr>
          <w:rFonts w:ascii="Times New Roman" w:hAnsi="Times New Roman" w:cs="Times New Roman"/>
          <w:color w:val="222222"/>
          <w:sz w:val="28"/>
          <w:szCs w:val="28"/>
          <w:shd w:val="clear" w:color="auto" w:fill="FFFFFF"/>
        </w:rPr>
        <w:t>складається під впливом батьків, друзів, коханих людей, однокласників в школі, однокурсників у вузі, колег по роботі, сусідів по будинку і т.п.</w:t>
      </w:r>
    </w:p>
    <w:p w:rsidR="00C1798D" w:rsidRPr="00C1798D" w:rsidRDefault="00C1798D" w:rsidP="00D0227D">
      <w:pPr>
        <w:pStyle w:val="a7"/>
        <w:ind w:left="568" w:firstLine="0"/>
        <w:rPr>
          <w:rFonts w:ascii="Times New Roman" w:hAnsi="Times New Roman" w:cs="Times New Roman"/>
          <w:sz w:val="28"/>
          <w:szCs w:val="28"/>
        </w:rPr>
      </w:pPr>
      <w:r w:rsidRPr="00C1798D">
        <w:rPr>
          <w:rFonts w:ascii="Times New Roman" w:hAnsi="Times New Roman" w:cs="Times New Roman"/>
          <w:b/>
          <w:sz w:val="28"/>
          <w:szCs w:val="28"/>
        </w:rPr>
        <w:t>Духовне здоров</w:t>
      </w:r>
      <w:r w:rsidRPr="00C1798D">
        <w:rPr>
          <w:rFonts w:ascii="Times New Roman" w:hAnsi="Times New Roman" w:cs="Times New Roman"/>
          <w:b/>
          <w:sz w:val="28"/>
          <w:szCs w:val="28"/>
          <w:lang w:val="ru-RU"/>
        </w:rPr>
        <w:t>’</w:t>
      </w:r>
      <w:r w:rsidRPr="00C1798D">
        <w:rPr>
          <w:rFonts w:ascii="Times New Roman" w:hAnsi="Times New Roman" w:cs="Times New Roman"/>
          <w:b/>
          <w:sz w:val="28"/>
          <w:szCs w:val="28"/>
        </w:rPr>
        <w:t>я</w:t>
      </w:r>
      <w:r w:rsidRPr="00C1798D">
        <w:rPr>
          <w:rFonts w:ascii="Times New Roman" w:hAnsi="Times New Roman" w:cs="Times New Roman"/>
          <w:b/>
          <w:sz w:val="28"/>
          <w:szCs w:val="28"/>
          <w:lang w:val="ru-RU"/>
        </w:rPr>
        <w:t xml:space="preserve"> </w:t>
      </w:r>
      <w:r w:rsidRPr="00C1798D">
        <w:rPr>
          <w:rStyle w:val="a4"/>
          <w:rFonts w:ascii="Times New Roman" w:hAnsi="Times New Roman" w:cs="Times New Roman"/>
          <w:color w:val="4C4C4E"/>
          <w:sz w:val="28"/>
          <w:szCs w:val="28"/>
        </w:rPr>
        <w:t>-</w:t>
      </w:r>
      <w:r w:rsidRPr="00C1798D">
        <w:rPr>
          <w:rFonts w:ascii="Times New Roman" w:hAnsi="Times New Roman" w:cs="Times New Roman"/>
          <w:color w:val="4C4C4E"/>
          <w:sz w:val="28"/>
          <w:szCs w:val="28"/>
        </w:rPr>
        <w:t> це стан свідомості психіки людини, узгоджений з вимогами законів природи, суспільства, мислення; сутністю свого буття і призначення в світі. Дух - притаманна людині здатність бути самосвідомим суб'єктом мислення, почуттів і во</w:t>
      </w:r>
      <w:r w:rsidR="00D630A4">
        <w:rPr>
          <w:rFonts w:ascii="Times New Roman" w:hAnsi="Times New Roman" w:cs="Times New Roman"/>
          <w:color w:val="4C4C4E"/>
          <w:sz w:val="28"/>
          <w:szCs w:val="28"/>
        </w:rPr>
        <w:t>лі, що виявляється в цілепоклада</w:t>
      </w:r>
      <w:r w:rsidRPr="00C1798D">
        <w:rPr>
          <w:rFonts w:ascii="Times New Roman" w:hAnsi="Times New Roman" w:cs="Times New Roman"/>
          <w:color w:val="4C4C4E"/>
          <w:sz w:val="28"/>
          <w:szCs w:val="28"/>
        </w:rPr>
        <w:t>нні та творчій діяльності.</w:t>
      </w:r>
    </w:p>
    <w:p w:rsidR="00D0227D" w:rsidRPr="007B3457" w:rsidRDefault="00D0227D" w:rsidP="00750538">
      <w:pPr>
        <w:pStyle w:val="a7"/>
        <w:ind w:firstLine="0"/>
        <w:rPr>
          <w:rFonts w:ascii="Times New Roman" w:hAnsi="Times New Roman" w:cs="Times New Roman"/>
          <w:spacing w:val="4"/>
          <w:sz w:val="28"/>
          <w:szCs w:val="28"/>
        </w:rPr>
      </w:pPr>
      <w:bookmarkStart w:id="0" w:name="_GoBack"/>
      <w:bookmarkEnd w:id="0"/>
    </w:p>
    <w:p w:rsidR="00D0227D" w:rsidRPr="007B3457" w:rsidRDefault="00D0227D" w:rsidP="00D0227D">
      <w:pPr>
        <w:pStyle w:val="a7"/>
        <w:numPr>
          <w:ilvl w:val="0"/>
          <w:numId w:val="1"/>
        </w:numPr>
        <w:rPr>
          <w:rFonts w:ascii="Times New Roman" w:hAnsi="Times New Roman" w:cs="Times New Roman"/>
          <w:spacing w:val="4"/>
          <w:sz w:val="28"/>
          <w:szCs w:val="28"/>
        </w:rPr>
      </w:pPr>
      <w:r w:rsidRPr="007B3457">
        <w:rPr>
          <w:rFonts w:ascii="Times New Roman" w:hAnsi="Times New Roman" w:cs="Times New Roman"/>
          <w:spacing w:val="4"/>
          <w:sz w:val="28"/>
          <w:szCs w:val="28"/>
        </w:rPr>
        <w:t>Година спілкування «Для мене бути здоровим означає…»:</w:t>
      </w:r>
    </w:p>
    <w:p w:rsidR="00D0227D" w:rsidRPr="007B3457" w:rsidRDefault="00D0227D" w:rsidP="00D0227D">
      <w:pPr>
        <w:pStyle w:val="a7"/>
        <w:ind w:left="928" w:firstLine="0"/>
        <w:rPr>
          <w:rFonts w:ascii="Times New Roman" w:hAnsi="Times New Roman" w:cs="Times New Roman"/>
          <w:spacing w:val="4"/>
          <w:sz w:val="28"/>
          <w:szCs w:val="28"/>
        </w:rPr>
      </w:pPr>
      <w:r w:rsidRPr="007B3457">
        <w:rPr>
          <w:rFonts w:ascii="Times New Roman" w:hAnsi="Times New Roman" w:cs="Times New Roman"/>
          <w:spacing w:val="4"/>
          <w:sz w:val="28"/>
          <w:szCs w:val="28"/>
        </w:rPr>
        <w:t>Інформаційне повідомлення</w:t>
      </w:r>
      <w:r w:rsidR="00F257AA">
        <w:rPr>
          <w:rFonts w:ascii="Times New Roman" w:hAnsi="Times New Roman" w:cs="Times New Roman"/>
          <w:spacing w:val="4"/>
          <w:sz w:val="28"/>
          <w:szCs w:val="28"/>
        </w:rPr>
        <w:t xml:space="preserve"> практичного психолога</w:t>
      </w:r>
      <w:r w:rsidRPr="007B3457">
        <w:rPr>
          <w:rFonts w:ascii="Times New Roman" w:hAnsi="Times New Roman" w:cs="Times New Roman"/>
          <w:spacing w:val="4"/>
          <w:sz w:val="28"/>
          <w:szCs w:val="28"/>
        </w:rPr>
        <w:t xml:space="preserve"> «Схильність педагога до стресу»</w:t>
      </w:r>
    </w:p>
    <w:p w:rsidR="007B3457" w:rsidRPr="007B3457" w:rsidRDefault="007B3457" w:rsidP="007B3457">
      <w:pPr>
        <w:pStyle w:val="a7"/>
        <w:ind w:firstLine="0"/>
        <w:jc w:val="center"/>
        <w:rPr>
          <w:rFonts w:ascii="Times New Roman" w:hAnsi="Times New Roman" w:cs="Times New Roman"/>
          <w:b/>
          <w:bCs/>
          <w:sz w:val="28"/>
          <w:szCs w:val="28"/>
        </w:rPr>
      </w:pPr>
    </w:p>
    <w:p w:rsidR="007B3457" w:rsidRDefault="007B3457" w:rsidP="007B3457">
      <w:pPr>
        <w:pStyle w:val="a7"/>
        <w:ind w:firstLine="0"/>
        <w:jc w:val="center"/>
        <w:rPr>
          <w:rFonts w:ascii="Times New Roman" w:hAnsi="Times New Roman" w:cs="Times New Roman"/>
          <w:b/>
          <w:bCs/>
          <w:sz w:val="28"/>
          <w:szCs w:val="28"/>
        </w:rPr>
      </w:pPr>
    </w:p>
    <w:p w:rsidR="00F257AA" w:rsidRDefault="00F257AA" w:rsidP="007B3457">
      <w:pPr>
        <w:pStyle w:val="a7"/>
        <w:ind w:firstLine="0"/>
        <w:jc w:val="center"/>
        <w:rPr>
          <w:rFonts w:ascii="Times New Roman" w:hAnsi="Times New Roman" w:cs="Times New Roman"/>
          <w:b/>
          <w:bCs/>
          <w:sz w:val="28"/>
          <w:szCs w:val="28"/>
        </w:rPr>
      </w:pPr>
    </w:p>
    <w:p w:rsidR="007B3457" w:rsidRPr="007B3457" w:rsidRDefault="007B3457" w:rsidP="007B3457">
      <w:pPr>
        <w:pStyle w:val="a7"/>
        <w:ind w:firstLine="0"/>
        <w:jc w:val="center"/>
        <w:rPr>
          <w:rFonts w:ascii="Times New Roman" w:hAnsi="Times New Roman" w:cs="Times New Roman"/>
          <w:b/>
          <w:bCs/>
          <w:sz w:val="28"/>
          <w:szCs w:val="28"/>
        </w:rPr>
      </w:pPr>
      <w:proofErr w:type="spellStart"/>
      <w:r w:rsidRPr="007B3457">
        <w:rPr>
          <w:rFonts w:ascii="Times New Roman" w:hAnsi="Times New Roman" w:cs="Times New Roman"/>
          <w:b/>
          <w:bCs/>
          <w:sz w:val="28"/>
          <w:szCs w:val="28"/>
        </w:rPr>
        <w:t>Вправа­тест</w:t>
      </w:r>
      <w:proofErr w:type="spellEnd"/>
      <w:r w:rsidRPr="007B3457">
        <w:rPr>
          <w:rFonts w:ascii="Times New Roman" w:hAnsi="Times New Roman" w:cs="Times New Roman"/>
          <w:b/>
          <w:bCs/>
          <w:sz w:val="28"/>
          <w:szCs w:val="28"/>
        </w:rPr>
        <w:t xml:space="preserve"> «Стійкість до стресових ситуацій»</w:t>
      </w:r>
    </w:p>
    <w:p w:rsidR="007B3457" w:rsidRPr="007B3457" w:rsidRDefault="007B3457" w:rsidP="007B3457">
      <w:pPr>
        <w:pStyle w:val="a7"/>
        <w:ind w:firstLine="0"/>
        <w:rPr>
          <w:rFonts w:ascii="Times New Roman" w:hAnsi="Times New Roman" w:cs="Times New Roman"/>
          <w:sz w:val="28"/>
          <w:szCs w:val="28"/>
        </w:rPr>
      </w:pPr>
      <w:r w:rsidRPr="007B3457">
        <w:rPr>
          <w:rFonts w:ascii="Times New Roman" w:hAnsi="Times New Roman" w:cs="Times New Roman"/>
          <w:i/>
          <w:iCs/>
          <w:sz w:val="28"/>
          <w:szCs w:val="28"/>
        </w:rPr>
        <w:t>Тривалість:</w:t>
      </w:r>
      <w:r w:rsidRPr="007B3457">
        <w:rPr>
          <w:rFonts w:ascii="Times New Roman" w:hAnsi="Times New Roman" w:cs="Times New Roman"/>
          <w:sz w:val="28"/>
          <w:szCs w:val="28"/>
        </w:rPr>
        <w:t xml:space="preserve"> 25 хв.</w:t>
      </w:r>
    </w:p>
    <w:p w:rsidR="007B3457" w:rsidRPr="007B3457" w:rsidRDefault="007B3457" w:rsidP="007B3457">
      <w:pPr>
        <w:pStyle w:val="a7"/>
        <w:ind w:firstLine="0"/>
        <w:rPr>
          <w:rFonts w:ascii="Times New Roman" w:hAnsi="Times New Roman" w:cs="Times New Roman"/>
          <w:sz w:val="28"/>
          <w:szCs w:val="28"/>
        </w:rPr>
      </w:pPr>
      <w:r w:rsidRPr="007B3457">
        <w:rPr>
          <w:rFonts w:ascii="Times New Roman" w:hAnsi="Times New Roman" w:cs="Times New Roman"/>
          <w:i/>
          <w:iCs/>
          <w:sz w:val="28"/>
          <w:szCs w:val="28"/>
        </w:rPr>
        <w:t>Мета:</w:t>
      </w:r>
      <w:r w:rsidRPr="007B3457">
        <w:rPr>
          <w:rFonts w:ascii="Times New Roman" w:hAnsi="Times New Roman" w:cs="Times New Roman"/>
          <w:sz w:val="28"/>
          <w:szCs w:val="28"/>
        </w:rPr>
        <w:t xml:space="preserve"> </w:t>
      </w:r>
    </w:p>
    <w:p w:rsidR="007B3457" w:rsidRPr="007B3457" w:rsidRDefault="007B3457" w:rsidP="007B3457">
      <w:pPr>
        <w:pStyle w:val="a8"/>
        <w:rPr>
          <w:rFonts w:ascii="Times New Roman" w:hAnsi="Times New Roman" w:cs="Times New Roman"/>
          <w:sz w:val="28"/>
          <w:szCs w:val="28"/>
        </w:rPr>
      </w:pPr>
      <w:r w:rsidRPr="007B3457">
        <w:rPr>
          <w:rFonts w:ascii="Times New Roman" w:hAnsi="Times New Roman" w:cs="Times New Roman"/>
          <w:sz w:val="28"/>
          <w:szCs w:val="28"/>
        </w:rPr>
        <w:t xml:space="preserve">допомогти педагогам самостійно оцінити рівень власної </w:t>
      </w:r>
      <w:proofErr w:type="spellStart"/>
      <w:r w:rsidRPr="007B3457">
        <w:rPr>
          <w:rFonts w:ascii="Times New Roman" w:hAnsi="Times New Roman" w:cs="Times New Roman"/>
          <w:sz w:val="28"/>
          <w:szCs w:val="28"/>
        </w:rPr>
        <w:t>стресостійкості</w:t>
      </w:r>
      <w:proofErr w:type="spellEnd"/>
      <w:r w:rsidRPr="007B3457">
        <w:rPr>
          <w:rFonts w:ascii="Times New Roman" w:hAnsi="Times New Roman" w:cs="Times New Roman"/>
          <w:sz w:val="28"/>
          <w:szCs w:val="28"/>
        </w:rPr>
        <w:t>.</w:t>
      </w:r>
    </w:p>
    <w:p w:rsidR="007B3457" w:rsidRPr="007B3457" w:rsidRDefault="007B3457" w:rsidP="007B3457">
      <w:pPr>
        <w:pStyle w:val="a7"/>
        <w:ind w:firstLine="0"/>
        <w:rPr>
          <w:rFonts w:ascii="Times New Roman" w:hAnsi="Times New Roman" w:cs="Times New Roman"/>
          <w:sz w:val="28"/>
          <w:szCs w:val="28"/>
        </w:rPr>
      </w:pPr>
      <w:r w:rsidRPr="007B3457">
        <w:rPr>
          <w:rFonts w:ascii="Times New Roman" w:hAnsi="Times New Roman" w:cs="Times New Roman"/>
          <w:i/>
          <w:iCs/>
          <w:sz w:val="28"/>
          <w:szCs w:val="28"/>
        </w:rPr>
        <w:t>Обладнання:</w:t>
      </w:r>
      <w:r w:rsidRPr="007B3457">
        <w:rPr>
          <w:rFonts w:ascii="Times New Roman" w:hAnsi="Times New Roman" w:cs="Times New Roman"/>
          <w:sz w:val="28"/>
          <w:szCs w:val="28"/>
        </w:rPr>
        <w:t xml:space="preserve"> картка із запитаннями тесту.</w:t>
      </w:r>
    </w:p>
    <w:p w:rsidR="007B3457" w:rsidRPr="007B3457" w:rsidRDefault="007B3457" w:rsidP="007B3457">
      <w:pPr>
        <w:pStyle w:val="a7"/>
        <w:ind w:firstLine="0"/>
        <w:rPr>
          <w:rFonts w:ascii="Times New Roman" w:hAnsi="Times New Roman" w:cs="Times New Roman"/>
          <w:sz w:val="28"/>
          <w:szCs w:val="28"/>
        </w:rPr>
      </w:pPr>
      <w:r w:rsidRPr="007B3457">
        <w:rPr>
          <w:rFonts w:ascii="Times New Roman" w:hAnsi="Times New Roman" w:cs="Times New Roman"/>
          <w:i/>
          <w:iCs/>
          <w:sz w:val="28"/>
          <w:szCs w:val="28"/>
        </w:rPr>
        <w:t>Хід вправи:</w:t>
      </w:r>
      <w:r w:rsidRPr="007B3457">
        <w:rPr>
          <w:rFonts w:ascii="Times New Roman" w:hAnsi="Times New Roman" w:cs="Times New Roman"/>
          <w:sz w:val="28"/>
          <w:szCs w:val="28"/>
        </w:rPr>
        <w:t xml:space="preserve"> кожен педагог отримує картку із запитаннями тесту, де необхідно, прочитавши твердження, обвести ту чи ту цифру в одній з трьох колонок: «Рідко», «Іноді», «Часто».</w:t>
      </w:r>
    </w:p>
    <w:p w:rsidR="007B3457" w:rsidRPr="007B3457" w:rsidRDefault="007B3457" w:rsidP="007B3457">
      <w:pPr>
        <w:pStyle w:val="a7"/>
        <w:ind w:firstLine="0"/>
        <w:rPr>
          <w:rFonts w:ascii="Times New Roman" w:hAnsi="Times New Roman" w:cs="Times New Roman"/>
          <w:sz w:val="28"/>
          <w:szCs w:val="28"/>
        </w:rPr>
      </w:pPr>
    </w:p>
    <w:p w:rsidR="00E667A4" w:rsidRDefault="00E667A4" w:rsidP="007B3457">
      <w:pPr>
        <w:pStyle w:val="a7"/>
        <w:ind w:firstLine="0"/>
        <w:jc w:val="center"/>
        <w:rPr>
          <w:rFonts w:ascii="Times New Roman" w:hAnsi="Times New Roman" w:cs="Times New Roman"/>
          <w:b/>
          <w:bCs/>
          <w:sz w:val="28"/>
          <w:szCs w:val="28"/>
        </w:rPr>
      </w:pPr>
    </w:p>
    <w:p w:rsidR="00E667A4" w:rsidRDefault="00E667A4" w:rsidP="007B3457">
      <w:pPr>
        <w:pStyle w:val="a7"/>
        <w:ind w:firstLine="0"/>
        <w:jc w:val="center"/>
        <w:rPr>
          <w:rFonts w:ascii="Times New Roman" w:hAnsi="Times New Roman" w:cs="Times New Roman"/>
          <w:b/>
          <w:bCs/>
          <w:sz w:val="28"/>
          <w:szCs w:val="28"/>
        </w:rPr>
      </w:pPr>
    </w:p>
    <w:p w:rsidR="00E667A4" w:rsidRDefault="00E667A4" w:rsidP="007B3457">
      <w:pPr>
        <w:pStyle w:val="a7"/>
        <w:ind w:firstLine="0"/>
        <w:jc w:val="center"/>
        <w:rPr>
          <w:rFonts w:ascii="Times New Roman" w:hAnsi="Times New Roman" w:cs="Times New Roman"/>
          <w:b/>
          <w:bCs/>
          <w:sz w:val="28"/>
          <w:szCs w:val="28"/>
        </w:rPr>
      </w:pPr>
    </w:p>
    <w:p w:rsidR="00E667A4" w:rsidRDefault="00E667A4" w:rsidP="007B3457">
      <w:pPr>
        <w:pStyle w:val="a7"/>
        <w:ind w:firstLine="0"/>
        <w:jc w:val="center"/>
        <w:rPr>
          <w:rFonts w:ascii="Times New Roman" w:hAnsi="Times New Roman" w:cs="Times New Roman"/>
          <w:b/>
          <w:bCs/>
          <w:sz w:val="28"/>
          <w:szCs w:val="28"/>
        </w:rPr>
      </w:pPr>
    </w:p>
    <w:p w:rsidR="00E667A4" w:rsidRDefault="00E667A4" w:rsidP="007B3457">
      <w:pPr>
        <w:pStyle w:val="a7"/>
        <w:ind w:firstLine="0"/>
        <w:jc w:val="center"/>
        <w:rPr>
          <w:rFonts w:ascii="Times New Roman" w:hAnsi="Times New Roman" w:cs="Times New Roman"/>
          <w:b/>
          <w:bCs/>
          <w:sz w:val="28"/>
          <w:szCs w:val="28"/>
        </w:rPr>
      </w:pPr>
    </w:p>
    <w:p w:rsidR="00E667A4" w:rsidRDefault="00E667A4" w:rsidP="007B3457">
      <w:pPr>
        <w:pStyle w:val="a7"/>
        <w:ind w:firstLine="0"/>
        <w:jc w:val="center"/>
        <w:rPr>
          <w:rFonts w:ascii="Times New Roman" w:hAnsi="Times New Roman" w:cs="Times New Roman"/>
          <w:b/>
          <w:bCs/>
          <w:sz w:val="28"/>
          <w:szCs w:val="28"/>
        </w:rPr>
      </w:pPr>
    </w:p>
    <w:p w:rsidR="007B3457" w:rsidRPr="007B3457" w:rsidRDefault="007B3457" w:rsidP="007B3457">
      <w:pPr>
        <w:pStyle w:val="a7"/>
        <w:ind w:firstLine="0"/>
        <w:jc w:val="center"/>
        <w:rPr>
          <w:rFonts w:ascii="Times New Roman" w:hAnsi="Times New Roman" w:cs="Times New Roman"/>
          <w:b/>
          <w:bCs/>
          <w:sz w:val="28"/>
          <w:szCs w:val="28"/>
        </w:rPr>
      </w:pPr>
      <w:r w:rsidRPr="007B3457">
        <w:rPr>
          <w:rFonts w:ascii="Times New Roman" w:hAnsi="Times New Roman" w:cs="Times New Roman"/>
          <w:b/>
          <w:bCs/>
          <w:sz w:val="28"/>
          <w:szCs w:val="28"/>
        </w:rPr>
        <w:t>Тест «Стійкість до стресових ситуацій»</w:t>
      </w:r>
    </w:p>
    <w:p w:rsidR="007B3457" w:rsidRPr="007B3457" w:rsidRDefault="007B3457" w:rsidP="007B3457">
      <w:pPr>
        <w:pStyle w:val="a7"/>
        <w:ind w:firstLine="0"/>
        <w:jc w:val="center"/>
        <w:rPr>
          <w:rFonts w:ascii="Times New Roman" w:hAnsi="Times New Roman" w:cs="Times New Roman"/>
          <w:sz w:val="28"/>
          <w:szCs w:val="28"/>
        </w:rPr>
      </w:pPr>
    </w:p>
    <w:tbl>
      <w:tblPr>
        <w:tblW w:w="0" w:type="auto"/>
        <w:tblInd w:w="57" w:type="dxa"/>
        <w:tblLayout w:type="fixed"/>
        <w:tblCellMar>
          <w:left w:w="0" w:type="dxa"/>
          <w:right w:w="0" w:type="dxa"/>
        </w:tblCellMar>
        <w:tblLook w:val="0000" w:firstRow="0" w:lastRow="0" w:firstColumn="0" w:lastColumn="0" w:noHBand="0" w:noVBand="0"/>
      </w:tblPr>
      <w:tblGrid>
        <w:gridCol w:w="5328"/>
        <w:gridCol w:w="1339"/>
        <w:gridCol w:w="1339"/>
        <w:gridCol w:w="1338"/>
      </w:tblGrid>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9"/>
              <w:rPr>
                <w:rFonts w:ascii="Times New Roman" w:hAnsi="Times New Roman" w:cs="Times New Roman"/>
                <w:sz w:val="28"/>
                <w:szCs w:val="28"/>
              </w:rPr>
            </w:pPr>
            <w:r w:rsidRPr="007B3457">
              <w:rPr>
                <w:rFonts w:ascii="Times New Roman" w:hAnsi="Times New Roman" w:cs="Times New Roman"/>
                <w:sz w:val="28"/>
                <w:szCs w:val="28"/>
              </w:rPr>
              <w:t>Запитання</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9"/>
              <w:rPr>
                <w:rFonts w:ascii="Times New Roman" w:hAnsi="Times New Roman" w:cs="Times New Roman"/>
                <w:sz w:val="28"/>
                <w:szCs w:val="28"/>
              </w:rPr>
            </w:pPr>
            <w:r w:rsidRPr="007B3457">
              <w:rPr>
                <w:rFonts w:ascii="Times New Roman" w:hAnsi="Times New Roman" w:cs="Times New Roman"/>
                <w:sz w:val="28"/>
                <w:szCs w:val="28"/>
              </w:rPr>
              <w:t>Рідко</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9"/>
              <w:rPr>
                <w:rFonts w:ascii="Times New Roman" w:hAnsi="Times New Roman" w:cs="Times New Roman"/>
                <w:sz w:val="28"/>
                <w:szCs w:val="28"/>
              </w:rPr>
            </w:pPr>
            <w:r w:rsidRPr="007B3457">
              <w:rPr>
                <w:rFonts w:ascii="Times New Roman" w:hAnsi="Times New Roman" w:cs="Times New Roman"/>
                <w:sz w:val="28"/>
                <w:szCs w:val="28"/>
              </w:rPr>
              <w:t>Іноді</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9"/>
              <w:rPr>
                <w:rFonts w:ascii="Times New Roman" w:hAnsi="Times New Roman" w:cs="Times New Roman"/>
                <w:sz w:val="28"/>
                <w:szCs w:val="28"/>
              </w:rPr>
            </w:pPr>
            <w:r w:rsidRPr="007B3457">
              <w:rPr>
                <w:rFonts w:ascii="Times New Roman" w:hAnsi="Times New Roman" w:cs="Times New Roman"/>
                <w:sz w:val="28"/>
                <w:szCs w:val="28"/>
              </w:rPr>
              <w:t>Часто</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вважаю, що мене недооцінюють у колективі</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намагаюся працювати, навіть якщо почуваюся не цілком здоровим</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постійно переживаю за якість своєї роботи</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буваю налаштованим агресивно</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не терплю критики на свою адресу</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буваю роздратованим</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намагаюся стати лідером там, де це можливо</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Мене вважають людиною наполегливою</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страждаю через безсоння</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Своїм недругам я можу дати відсіч</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емоційно й важко переживаю неприємності</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Мені не вистачає часу на відпочинок</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У мене виникають конфліктні ситуації</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Мені не вистачає влади, щоб реалізувати себе</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Мені не вистачає часу на заняття улюбленою справою</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роблю все швидко</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відчуваю страх, що втрачу роботу</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r w:rsidR="007B3457" w:rsidRPr="007B3457" w:rsidTr="009D295E">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Я дію гарячково, а потім картаю себе за свої справи та вчинки</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w:t>
            </w:r>
          </w:p>
        </w:tc>
      </w:tr>
    </w:tbl>
    <w:p w:rsidR="007B3457" w:rsidRPr="007B3457" w:rsidRDefault="007B3457" w:rsidP="007B3457">
      <w:pPr>
        <w:pStyle w:val="a7"/>
        <w:rPr>
          <w:rFonts w:ascii="Times New Roman" w:hAnsi="Times New Roman" w:cs="Times New Roman"/>
          <w:sz w:val="28"/>
          <w:szCs w:val="28"/>
        </w:rPr>
      </w:pPr>
    </w:p>
    <w:p w:rsidR="007B3457" w:rsidRPr="007B3457" w:rsidRDefault="007B3457" w:rsidP="007B3457">
      <w:pPr>
        <w:pStyle w:val="a7"/>
        <w:ind w:firstLine="0"/>
        <w:rPr>
          <w:rFonts w:ascii="Times New Roman" w:hAnsi="Times New Roman" w:cs="Times New Roman"/>
          <w:sz w:val="28"/>
          <w:szCs w:val="28"/>
        </w:rPr>
      </w:pPr>
    </w:p>
    <w:p w:rsidR="00E667A4" w:rsidRDefault="00E667A4" w:rsidP="007B3457">
      <w:pPr>
        <w:pStyle w:val="aa"/>
        <w:ind w:firstLine="0"/>
        <w:rPr>
          <w:rFonts w:ascii="Times New Roman" w:hAnsi="Times New Roman" w:cs="Times New Roman"/>
          <w:i/>
          <w:iCs/>
          <w:sz w:val="28"/>
          <w:szCs w:val="28"/>
        </w:rPr>
      </w:pPr>
    </w:p>
    <w:p w:rsidR="00E667A4" w:rsidRDefault="00E667A4" w:rsidP="007B3457">
      <w:pPr>
        <w:pStyle w:val="aa"/>
        <w:ind w:firstLine="0"/>
        <w:rPr>
          <w:rFonts w:ascii="Times New Roman" w:hAnsi="Times New Roman" w:cs="Times New Roman"/>
          <w:i/>
          <w:iCs/>
          <w:sz w:val="28"/>
          <w:szCs w:val="28"/>
        </w:rPr>
      </w:pPr>
    </w:p>
    <w:p w:rsidR="00E667A4" w:rsidRDefault="00E667A4" w:rsidP="007B3457">
      <w:pPr>
        <w:pStyle w:val="aa"/>
        <w:ind w:firstLine="0"/>
        <w:rPr>
          <w:rFonts w:ascii="Times New Roman" w:hAnsi="Times New Roman" w:cs="Times New Roman"/>
          <w:i/>
          <w:iCs/>
          <w:sz w:val="28"/>
          <w:szCs w:val="28"/>
        </w:rPr>
      </w:pPr>
    </w:p>
    <w:p w:rsidR="00E667A4" w:rsidRDefault="00E667A4" w:rsidP="007B3457">
      <w:pPr>
        <w:pStyle w:val="aa"/>
        <w:ind w:firstLine="0"/>
        <w:rPr>
          <w:rFonts w:ascii="Times New Roman" w:hAnsi="Times New Roman" w:cs="Times New Roman"/>
          <w:i/>
          <w:iCs/>
          <w:sz w:val="28"/>
          <w:szCs w:val="28"/>
        </w:rPr>
      </w:pPr>
    </w:p>
    <w:p w:rsidR="00E667A4" w:rsidRDefault="00E667A4" w:rsidP="007B3457">
      <w:pPr>
        <w:pStyle w:val="aa"/>
        <w:ind w:firstLine="0"/>
        <w:rPr>
          <w:rFonts w:ascii="Times New Roman" w:hAnsi="Times New Roman" w:cs="Times New Roman"/>
          <w:i/>
          <w:iCs/>
          <w:sz w:val="28"/>
          <w:szCs w:val="28"/>
        </w:rPr>
      </w:pPr>
    </w:p>
    <w:p w:rsidR="007B3457" w:rsidRPr="007B3457" w:rsidRDefault="007B3457" w:rsidP="007B3457">
      <w:pPr>
        <w:pStyle w:val="aa"/>
        <w:ind w:firstLine="0"/>
        <w:rPr>
          <w:rFonts w:ascii="Times New Roman" w:hAnsi="Times New Roman" w:cs="Times New Roman"/>
          <w:sz w:val="28"/>
          <w:szCs w:val="28"/>
        </w:rPr>
      </w:pPr>
      <w:r w:rsidRPr="007B3457">
        <w:rPr>
          <w:rFonts w:ascii="Times New Roman" w:hAnsi="Times New Roman" w:cs="Times New Roman"/>
          <w:i/>
          <w:iCs/>
          <w:sz w:val="28"/>
          <w:szCs w:val="28"/>
        </w:rPr>
        <w:t xml:space="preserve">Оброблення та інтерпретація результатів. </w:t>
      </w:r>
      <w:r w:rsidRPr="007B3457">
        <w:rPr>
          <w:rFonts w:ascii="Times New Roman" w:hAnsi="Times New Roman" w:cs="Times New Roman"/>
          <w:sz w:val="28"/>
          <w:szCs w:val="28"/>
        </w:rPr>
        <w:t xml:space="preserve">Педагоги підсумовують набрану кількість балів та за шкалою визначають рівень власної </w:t>
      </w:r>
      <w:proofErr w:type="spellStart"/>
      <w:r w:rsidRPr="007B3457">
        <w:rPr>
          <w:rFonts w:ascii="Times New Roman" w:hAnsi="Times New Roman" w:cs="Times New Roman"/>
          <w:sz w:val="28"/>
          <w:szCs w:val="28"/>
        </w:rPr>
        <w:t>стресостійкості</w:t>
      </w:r>
      <w:proofErr w:type="spellEnd"/>
      <w:r w:rsidRPr="007B3457">
        <w:rPr>
          <w:rFonts w:ascii="Times New Roman" w:hAnsi="Times New Roman" w:cs="Times New Roman"/>
          <w:sz w:val="28"/>
          <w:szCs w:val="28"/>
        </w:rPr>
        <w:t>:</w:t>
      </w:r>
    </w:p>
    <w:p w:rsidR="007B3457" w:rsidRPr="007B3457" w:rsidRDefault="007B3457" w:rsidP="007B3457">
      <w:pPr>
        <w:pStyle w:val="aa"/>
        <w:ind w:firstLine="0"/>
        <w:rPr>
          <w:rFonts w:ascii="Times New Roman" w:hAnsi="Times New Roman" w:cs="Times New Roman"/>
          <w:sz w:val="28"/>
          <w:szCs w:val="28"/>
        </w:rPr>
      </w:pPr>
    </w:p>
    <w:tbl>
      <w:tblPr>
        <w:tblW w:w="0" w:type="auto"/>
        <w:tblInd w:w="57" w:type="dxa"/>
        <w:tblLayout w:type="fixed"/>
        <w:tblCellMar>
          <w:left w:w="0" w:type="dxa"/>
          <w:right w:w="0" w:type="dxa"/>
        </w:tblCellMar>
        <w:tblLook w:val="0000" w:firstRow="0" w:lastRow="0" w:firstColumn="0" w:lastColumn="0" w:noHBand="0" w:noVBand="0"/>
      </w:tblPr>
      <w:tblGrid>
        <w:gridCol w:w="2988"/>
        <w:gridCol w:w="6356"/>
      </w:tblGrid>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B3457" w:rsidRPr="007B3457" w:rsidRDefault="007B3457" w:rsidP="009D295E">
            <w:pPr>
              <w:pStyle w:val="a9"/>
              <w:rPr>
                <w:rFonts w:ascii="Times New Roman" w:hAnsi="Times New Roman" w:cs="Times New Roman"/>
                <w:sz w:val="28"/>
                <w:szCs w:val="28"/>
              </w:rPr>
            </w:pPr>
            <w:r w:rsidRPr="007B3457">
              <w:rPr>
                <w:rFonts w:ascii="Times New Roman" w:hAnsi="Times New Roman" w:cs="Times New Roman"/>
                <w:sz w:val="28"/>
                <w:szCs w:val="28"/>
              </w:rPr>
              <w:t>Загальна кількість балів</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B3457" w:rsidRPr="007B3457" w:rsidRDefault="007B3457" w:rsidP="009D295E">
            <w:pPr>
              <w:pStyle w:val="a9"/>
              <w:rPr>
                <w:rFonts w:ascii="Times New Roman" w:hAnsi="Times New Roman" w:cs="Times New Roman"/>
                <w:sz w:val="28"/>
                <w:szCs w:val="28"/>
              </w:rPr>
            </w:pPr>
            <w:r w:rsidRPr="007B3457">
              <w:rPr>
                <w:rFonts w:ascii="Times New Roman" w:hAnsi="Times New Roman" w:cs="Times New Roman"/>
                <w:sz w:val="28"/>
                <w:szCs w:val="28"/>
              </w:rPr>
              <w:t>Рівень стійкості до стресу</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51–54</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Дуже низький</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47–50</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Низький </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43–46</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Нижчий за середній </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39–42</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Дещо нижчий за середній </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35–38</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Середній </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31–34</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Трохи вищий за середній </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27–30</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Вищий за середній </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23–26</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Високий </w:t>
            </w:r>
          </w:p>
        </w:tc>
      </w:tr>
      <w:tr w:rsidR="007B3457" w:rsidRPr="007B3457" w:rsidTr="009D295E">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B3457" w:rsidRPr="007B3457" w:rsidRDefault="007B3457" w:rsidP="009D295E">
            <w:pPr>
              <w:pStyle w:val="a6"/>
              <w:jc w:val="center"/>
              <w:rPr>
                <w:rFonts w:ascii="Times New Roman" w:hAnsi="Times New Roman" w:cs="Times New Roman"/>
                <w:sz w:val="28"/>
                <w:szCs w:val="28"/>
              </w:rPr>
            </w:pPr>
            <w:r w:rsidRPr="007B3457">
              <w:rPr>
                <w:rFonts w:ascii="Times New Roman" w:hAnsi="Times New Roman" w:cs="Times New Roman"/>
                <w:sz w:val="28"/>
                <w:szCs w:val="28"/>
              </w:rPr>
              <w:t>18–22</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B3457" w:rsidRPr="007B3457" w:rsidRDefault="007B3457" w:rsidP="009D295E">
            <w:pPr>
              <w:pStyle w:val="a6"/>
              <w:rPr>
                <w:rFonts w:ascii="Times New Roman" w:hAnsi="Times New Roman" w:cs="Times New Roman"/>
                <w:sz w:val="28"/>
                <w:szCs w:val="28"/>
              </w:rPr>
            </w:pPr>
            <w:r w:rsidRPr="007B3457">
              <w:rPr>
                <w:rFonts w:ascii="Times New Roman" w:hAnsi="Times New Roman" w:cs="Times New Roman"/>
                <w:sz w:val="28"/>
                <w:szCs w:val="28"/>
              </w:rPr>
              <w:t xml:space="preserve">Дуже високий </w:t>
            </w:r>
          </w:p>
        </w:tc>
      </w:tr>
    </w:tbl>
    <w:p w:rsidR="007B3457" w:rsidRPr="007B3457" w:rsidRDefault="007B3457" w:rsidP="007B3457">
      <w:pPr>
        <w:pStyle w:val="aa"/>
        <w:rPr>
          <w:rFonts w:ascii="Times New Roman" w:hAnsi="Times New Roman" w:cs="Times New Roman"/>
          <w:sz w:val="28"/>
          <w:szCs w:val="28"/>
        </w:rPr>
      </w:pPr>
    </w:p>
    <w:p w:rsidR="007B3457" w:rsidRPr="007B3457" w:rsidRDefault="007B3457" w:rsidP="007B3457">
      <w:pPr>
        <w:pStyle w:val="a7"/>
        <w:ind w:firstLine="0"/>
        <w:rPr>
          <w:rFonts w:ascii="Times New Roman" w:hAnsi="Times New Roman" w:cs="Times New Roman"/>
          <w:sz w:val="28"/>
          <w:szCs w:val="28"/>
        </w:rPr>
      </w:pPr>
    </w:p>
    <w:p w:rsidR="007B3457" w:rsidRPr="007B3457" w:rsidRDefault="007B3457" w:rsidP="007B3457">
      <w:pPr>
        <w:pStyle w:val="a7"/>
        <w:ind w:firstLine="0"/>
        <w:jc w:val="center"/>
        <w:rPr>
          <w:rFonts w:ascii="Times New Roman" w:hAnsi="Times New Roman" w:cs="Times New Roman"/>
          <w:b/>
          <w:bCs/>
          <w:sz w:val="28"/>
          <w:szCs w:val="28"/>
        </w:rPr>
      </w:pPr>
    </w:p>
    <w:p w:rsidR="007B3457" w:rsidRPr="007B3457" w:rsidRDefault="007B3457" w:rsidP="007B3457">
      <w:pPr>
        <w:pStyle w:val="a7"/>
        <w:ind w:firstLine="0"/>
        <w:jc w:val="center"/>
        <w:rPr>
          <w:rFonts w:ascii="Times New Roman" w:hAnsi="Times New Roman" w:cs="Times New Roman"/>
          <w:b/>
          <w:bCs/>
          <w:sz w:val="28"/>
          <w:szCs w:val="28"/>
        </w:rPr>
      </w:pPr>
    </w:p>
    <w:p w:rsidR="007B3457" w:rsidRPr="007B3457" w:rsidRDefault="007B3457" w:rsidP="007B3457">
      <w:pPr>
        <w:pStyle w:val="a7"/>
        <w:ind w:firstLine="0"/>
        <w:jc w:val="center"/>
        <w:rPr>
          <w:rFonts w:ascii="Times New Roman" w:hAnsi="Times New Roman" w:cs="Times New Roman"/>
          <w:b/>
          <w:bCs/>
          <w:sz w:val="28"/>
          <w:szCs w:val="28"/>
        </w:rPr>
      </w:pPr>
    </w:p>
    <w:p w:rsidR="007B3457" w:rsidRPr="007B3457" w:rsidRDefault="007B3457" w:rsidP="007B3457">
      <w:pPr>
        <w:pStyle w:val="a7"/>
        <w:ind w:firstLine="0"/>
        <w:jc w:val="center"/>
        <w:rPr>
          <w:rFonts w:ascii="Times New Roman" w:hAnsi="Times New Roman" w:cs="Times New Roman"/>
          <w:sz w:val="28"/>
          <w:szCs w:val="28"/>
        </w:rPr>
      </w:pPr>
      <w:r w:rsidRPr="007B3457">
        <w:rPr>
          <w:rFonts w:ascii="Times New Roman" w:hAnsi="Times New Roman" w:cs="Times New Roman"/>
          <w:b/>
          <w:bCs/>
          <w:sz w:val="28"/>
          <w:szCs w:val="28"/>
        </w:rPr>
        <w:t xml:space="preserve">Творче </w:t>
      </w:r>
      <w:proofErr w:type="spellStart"/>
      <w:r w:rsidRPr="007B3457">
        <w:rPr>
          <w:rFonts w:ascii="Times New Roman" w:hAnsi="Times New Roman" w:cs="Times New Roman"/>
          <w:b/>
          <w:bCs/>
          <w:sz w:val="28"/>
          <w:szCs w:val="28"/>
        </w:rPr>
        <w:t>завдання­ескіз</w:t>
      </w:r>
      <w:proofErr w:type="spellEnd"/>
      <w:r w:rsidRPr="007B3457">
        <w:rPr>
          <w:rFonts w:ascii="Times New Roman" w:hAnsi="Times New Roman" w:cs="Times New Roman"/>
          <w:b/>
          <w:bCs/>
          <w:sz w:val="28"/>
          <w:szCs w:val="28"/>
        </w:rPr>
        <w:t xml:space="preserve"> </w:t>
      </w:r>
      <w:r w:rsidRPr="007B3457">
        <w:rPr>
          <w:rFonts w:ascii="Times New Roman" w:hAnsi="Times New Roman" w:cs="Times New Roman"/>
          <w:b/>
          <w:bCs/>
          <w:sz w:val="28"/>
          <w:szCs w:val="28"/>
        </w:rPr>
        <w:br/>
        <w:t>«Ні — негативу!», «Так — позитиву!»</w:t>
      </w:r>
    </w:p>
    <w:p w:rsidR="007B3457" w:rsidRPr="007B3457" w:rsidRDefault="007B3457" w:rsidP="007B3457">
      <w:pPr>
        <w:pStyle w:val="a7"/>
        <w:ind w:firstLine="0"/>
        <w:rPr>
          <w:rFonts w:ascii="Times New Roman" w:hAnsi="Times New Roman" w:cs="Times New Roman"/>
          <w:sz w:val="28"/>
          <w:szCs w:val="28"/>
        </w:rPr>
      </w:pPr>
      <w:r w:rsidRPr="007B3457">
        <w:rPr>
          <w:rFonts w:ascii="Times New Roman" w:hAnsi="Times New Roman" w:cs="Times New Roman"/>
          <w:i/>
          <w:iCs/>
          <w:sz w:val="28"/>
          <w:szCs w:val="28"/>
        </w:rPr>
        <w:t>Тривалість:</w:t>
      </w:r>
      <w:r w:rsidRPr="007B3457">
        <w:rPr>
          <w:rFonts w:ascii="Times New Roman" w:hAnsi="Times New Roman" w:cs="Times New Roman"/>
          <w:sz w:val="28"/>
          <w:szCs w:val="28"/>
        </w:rPr>
        <w:t xml:space="preserve"> 15 хв.</w:t>
      </w:r>
    </w:p>
    <w:p w:rsidR="007B3457" w:rsidRPr="007B3457" w:rsidRDefault="007B3457" w:rsidP="007B3457">
      <w:pPr>
        <w:pStyle w:val="a7"/>
        <w:ind w:firstLine="0"/>
        <w:rPr>
          <w:rFonts w:ascii="Times New Roman" w:hAnsi="Times New Roman" w:cs="Times New Roman"/>
          <w:sz w:val="28"/>
          <w:szCs w:val="28"/>
        </w:rPr>
      </w:pPr>
      <w:r w:rsidRPr="007B3457">
        <w:rPr>
          <w:rFonts w:ascii="Times New Roman" w:hAnsi="Times New Roman" w:cs="Times New Roman"/>
          <w:i/>
          <w:iCs/>
          <w:sz w:val="28"/>
          <w:szCs w:val="28"/>
        </w:rPr>
        <w:t>Мета:</w:t>
      </w:r>
      <w:r w:rsidRPr="007B3457">
        <w:rPr>
          <w:rFonts w:ascii="Times New Roman" w:hAnsi="Times New Roman" w:cs="Times New Roman"/>
          <w:sz w:val="28"/>
          <w:szCs w:val="28"/>
        </w:rPr>
        <w:t xml:space="preserve"> </w:t>
      </w:r>
    </w:p>
    <w:p w:rsidR="007B3457" w:rsidRPr="007B3457" w:rsidRDefault="007B3457" w:rsidP="007B3457">
      <w:pPr>
        <w:pStyle w:val="a8"/>
        <w:rPr>
          <w:rFonts w:ascii="Times New Roman" w:hAnsi="Times New Roman" w:cs="Times New Roman"/>
          <w:sz w:val="28"/>
          <w:szCs w:val="28"/>
        </w:rPr>
      </w:pPr>
      <w:r w:rsidRPr="007B3457">
        <w:rPr>
          <w:rFonts w:ascii="Times New Roman" w:hAnsi="Times New Roman" w:cs="Times New Roman"/>
          <w:sz w:val="28"/>
          <w:szCs w:val="28"/>
        </w:rPr>
        <w:t xml:space="preserve">сприяти усвідомленню чинників, що впливають на здоров’я педагогів; </w:t>
      </w:r>
    </w:p>
    <w:p w:rsidR="007B3457" w:rsidRPr="007B3457" w:rsidRDefault="007B3457" w:rsidP="007B3457">
      <w:pPr>
        <w:pStyle w:val="a8"/>
        <w:rPr>
          <w:rFonts w:ascii="Times New Roman" w:hAnsi="Times New Roman" w:cs="Times New Roman"/>
          <w:sz w:val="28"/>
          <w:szCs w:val="28"/>
        </w:rPr>
      </w:pPr>
      <w:r w:rsidRPr="007B3457">
        <w:rPr>
          <w:rFonts w:ascii="Times New Roman" w:hAnsi="Times New Roman" w:cs="Times New Roman"/>
          <w:sz w:val="28"/>
          <w:szCs w:val="28"/>
        </w:rPr>
        <w:t>формувати у педагогів відповідальну поведінку;</w:t>
      </w:r>
    </w:p>
    <w:p w:rsidR="007B3457" w:rsidRPr="007B3457" w:rsidRDefault="007B3457" w:rsidP="007B3457">
      <w:pPr>
        <w:pStyle w:val="a8"/>
        <w:rPr>
          <w:rFonts w:ascii="Times New Roman" w:hAnsi="Times New Roman" w:cs="Times New Roman"/>
          <w:sz w:val="28"/>
          <w:szCs w:val="28"/>
        </w:rPr>
      </w:pPr>
      <w:r w:rsidRPr="007B3457">
        <w:rPr>
          <w:rFonts w:ascii="Times New Roman" w:hAnsi="Times New Roman" w:cs="Times New Roman"/>
          <w:sz w:val="28"/>
          <w:szCs w:val="28"/>
        </w:rPr>
        <w:t>розвивати творчість, креативність.</w:t>
      </w:r>
    </w:p>
    <w:p w:rsidR="007B3457" w:rsidRPr="007B3457" w:rsidRDefault="007B3457" w:rsidP="007B3457">
      <w:pPr>
        <w:pStyle w:val="a7"/>
        <w:ind w:firstLine="0"/>
        <w:rPr>
          <w:rFonts w:ascii="Times New Roman" w:hAnsi="Times New Roman" w:cs="Times New Roman"/>
          <w:spacing w:val="-6"/>
          <w:sz w:val="28"/>
          <w:szCs w:val="28"/>
        </w:rPr>
      </w:pPr>
      <w:r w:rsidRPr="007B3457">
        <w:rPr>
          <w:rFonts w:ascii="Times New Roman" w:hAnsi="Times New Roman" w:cs="Times New Roman"/>
          <w:i/>
          <w:iCs/>
          <w:spacing w:val="-6"/>
          <w:sz w:val="28"/>
          <w:szCs w:val="28"/>
        </w:rPr>
        <w:t>Обладнання:</w:t>
      </w:r>
      <w:r w:rsidRPr="007B3457">
        <w:rPr>
          <w:rFonts w:ascii="Times New Roman" w:hAnsi="Times New Roman" w:cs="Times New Roman"/>
          <w:spacing w:val="-6"/>
          <w:sz w:val="28"/>
          <w:szCs w:val="28"/>
        </w:rPr>
        <w:t xml:space="preserve"> ватман, фломастери, червоний маркер.</w:t>
      </w:r>
    </w:p>
    <w:p w:rsidR="007B3457" w:rsidRDefault="007B3457" w:rsidP="007B3457">
      <w:pPr>
        <w:pStyle w:val="a7"/>
        <w:ind w:firstLine="0"/>
        <w:rPr>
          <w:rFonts w:ascii="Times New Roman" w:hAnsi="Times New Roman" w:cs="Times New Roman"/>
          <w:spacing w:val="2"/>
          <w:sz w:val="28"/>
          <w:szCs w:val="28"/>
        </w:rPr>
      </w:pPr>
      <w:r w:rsidRPr="007B3457">
        <w:rPr>
          <w:rFonts w:ascii="Times New Roman" w:hAnsi="Times New Roman" w:cs="Times New Roman"/>
          <w:i/>
          <w:iCs/>
          <w:spacing w:val="2"/>
          <w:sz w:val="28"/>
          <w:szCs w:val="28"/>
        </w:rPr>
        <w:t>Хід вправи:</w:t>
      </w:r>
      <w:r w:rsidRPr="007B3457">
        <w:rPr>
          <w:rFonts w:ascii="Times New Roman" w:hAnsi="Times New Roman" w:cs="Times New Roman"/>
          <w:spacing w:val="2"/>
          <w:sz w:val="28"/>
          <w:szCs w:val="28"/>
        </w:rPr>
        <w:t xml:space="preserve"> педагоги об’єднуються у дві групи. Одна група створює колаж, на якому зображає чинники, що призводять до погіршення здоров’я педагогів (ці зображення після наклеювання перекреслюються за допомогою червоного маркера), інша група створює колаж, на якому зображені позитивні чинники гарного настрою та здоров’я. Відтак групи презентують створені плакати. </w:t>
      </w:r>
    </w:p>
    <w:p w:rsidR="00D630A4" w:rsidRDefault="00D630A4" w:rsidP="007B3457">
      <w:pPr>
        <w:pStyle w:val="a7"/>
        <w:ind w:firstLine="0"/>
        <w:rPr>
          <w:rFonts w:ascii="Times New Roman" w:hAnsi="Times New Roman" w:cs="Times New Roman"/>
          <w:spacing w:val="2"/>
          <w:sz w:val="28"/>
          <w:szCs w:val="28"/>
        </w:rPr>
      </w:pPr>
    </w:p>
    <w:p w:rsidR="00D630A4" w:rsidRPr="00D630A4" w:rsidRDefault="00D630A4" w:rsidP="00D630A4">
      <w:pPr>
        <w:pStyle w:val="a7"/>
        <w:numPr>
          <w:ilvl w:val="0"/>
          <w:numId w:val="1"/>
        </w:numPr>
        <w:rPr>
          <w:rFonts w:ascii="Times New Roman" w:hAnsi="Times New Roman" w:cs="Times New Roman"/>
          <w:spacing w:val="2"/>
          <w:sz w:val="28"/>
          <w:szCs w:val="28"/>
        </w:rPr>
      </w:pPr>
      <w:r>
        <w:rPr>
          <w:rFonts w:ascii="Times New Roman" w:hAnsi="Times New Roman" w:cs="Times New Roman"/>
          <w:color w:val="333333"/>
          <w:sz w:val="28"/>
          <w:szCs w:val="28"/>
          <w:shd w:val="clear" w:color="auto" w:fill="FFFFFF"/>
        </w:rPr>
        <w:t>Як відомо, с</w:t>
      </w:r>
      <w:r w:rsidRPr="00D630A4">
        <w:rPr>
          <w:rFonts w:ascii="Times New Roman" w:hAnsi="Times New Roman" w:cs="Times New Roman"/>
          <w:color w:val="333333"/>
          <w:sz w:val="28"/>
          <w:szCs w:val="28"/>
          <w:shd w:val="clear" w:color="auto" w:fill="FFFFFF"/>
        </w:rPr>
        <w:t xml:space="preserve">міх продовжує життя! Останні дослідження вчених показують, що сміх різко активізує мозкову діяльність і служить надійним знеболюючим засобом. Коли людина сміється, працюють </w:t>
      </w:r>
      <w:r w:rsidRPr="00D630A4">
        <w:rPr>
          <w:rFonts w:ascii="Times New Roman" w:hAnsi="Times New Roman" w:cs="Times New Roman"/>
          <w:color w:val="333333"/>
          <w:sz w:val="28"/>
          <w:szCs w:val="28"/>
          <w:shd w:val="clear" w:color="auto" w:fill="FFFFFF"/>
        </w:rPr>
        <w:lastRenderedPageBreak/>
        <w:t xml:space="preserve">приблизно 80 м’язів тіла. Рухаються плечі, напружується прес, вібрує діафрагма, отже і поліпшують дихання і серцебиття, підвищується рівень кисню в крові, покращується травлення і підвищується імунітет. Сміх також поборює поганий настрій. Під час сміху в організмі людини налагоджується вироблення антистресових гормонів і </w:t>
      </w:r>
      <w:proofErr w:type="spellStart"/>
      <w:r w:rsidRPr="00D630A4">
        <w:rPr>
          <w:rFonts w:ascii="Times New Roman" w:hAnsi="Times New Roman" w:cs="Times New Roman"/>
          <w:color w:val="333333"/>
          <w:sz w:val="28"/>
          <w:szCs w:val="28"/>
          <w:shd w:val="clear" w:color="auto" w:fill="FFFFFF"/>
        </w:rPr>
        <w:t>ендорфіну</w:t>
      </w:r>
      <w:proofErr w:type="spellEnd"/>
      <w:r w:rsidRPr="00D630A4">
        <w:rPr>
          <w:rFonts w:ascii="Times New Roman" w:hAnsi="Times New Roman" w:cs="Times New Roman"/>
          <w:color w:val="333333"/>
          <w:sz w:val="28"/>
          <w:szCs w:val="28"/>
          <w:shd w:val="clear" w:color="auto" w:fill="FFFFFF"/>
        </w:rPr>
        <w:t xml:space="preserve"> - гормон щастя та радості</w:t>
      </w:r>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відеоролік</w:t>
      </w:r>
      <w:proofErr w:type="spellEnd"/>
      <w:r>
        <w:rPr>
          <w:rFonts w:ascii="Times New Roman" w:hAnsi="Times New Roman" w:cs="Times New Roman"/>
          <w:color w:val="333333"/>
          <w:sz w:val="28"/>
          <w:szCs w:val="28"/>
          <w:shd w:val="clear" w:color="auto" w:fill="FFFFFF"/>
        </w:rPr>
        <w:t>).</w:t>
      </w:r>
    </w:p>
    <w:p w:rsidR="007B3457" w:rsidRPr="007B3457" w:rsidRDefault="007B3457" w:rsidP="007B3457">
      <w:pPr>
        <w:rPr>
          <w:rFonts w:ascii="Times New Roman" w:hAnsi="Times New Roman" w:cs="Times New Roman"/>
          <w:sz w:val="28"/>
          <w:szCs w:val="28"/>
          <w:lang w:val="uk-UA"/>
        </w:rPr>
      </w:pPr>
    </w:p>
    <w:p w:rsidR="007B3457" w:rsidRPr="007B3457" w:rsidRDefault="007B3457" w:rsidP="007B3457">
      <w:pPr>
        <w:pStyle w:val="ab"/>
        <w:numPr>
          <w:ilvl w:val="0"/>
          <w:numId w:val="1"/>
        </w:numPr>
        <w:rPr>
          <w:rFonts w:ascii="Times New Roman" w:hAnsi="Times New Roman" w:cs="Times New Roman"/>
          <w:sz w:val="28"/>
          <w:szCs w:val="28"/>
          <w:lang w:val="uk-UA"/>
        </w:rPr>
      </w:pPr>
      <w:r w:rsidRPr="007B3457">
        <w:rPr>
          <w:rFonts w:ascii="Times New Roman" w:hAnsi="Times New Roman" w:cs="Times New Roman"/>
          <w:sz w:val="28"/>
          <w:szCs w:val="28"/>
          <w:lang w:val="uk-UA"/>
        </w:rPr>
        <w:t>Відгуки учасників методичного об</w:t>
      </w:r>
      <w:r w:rsidRPr="007B3457">
        <w:rPr>
          <w:rFonts w:ascii="Times New Roman" w:hAnsi="Times New Roman" w:cs="Times New Roman"/>
          <w:sz w:val="28"/>
          <w:szCs w:val="28"/>
          <w:lang w:val="en-US"/>
        </w:rPr>
        <w:t>’</w:t>
      </w:r>
      <w:r w:rsidRPr="007B3457">
        <w:rPr>
          <w:rFonts w:ascii="Times New Roman" w:hAnsi="Times New Roman" w:cs="Times New Roman"/>
          <w:sz w:val="28"/>
          <w:szCs w:val="28"/>
          <w:lang w:val="uk-UA"/>
        </w:rPr>
        <w:t>єднання.</w:t>
      </w:r>
    </w:p>
    <w:p w:rsidR="007B3457" w:rsidRPr="007B3457" w:rsidRDefault="007B3457" w:rsidP="007B3457">
      <w:pPr>
        <w:pStyle w:val="a7"/>
        <w:ind w:firstLine="0"/>
        <w:rPr>
          <w:rFonts w:ascii="Times New Roman" w:hAnsi="Times New Roman" w:cs="Times New Roman"/>
          <w:sz w:val="28"/>
          <w:szCs w:val="28"/>
        </w:rPr>
      </w:pPr>
    </w:p>
    <w:p w:rsidR="007B3457" w:rsidRPr="007B3457" w:rsidRDefault="007B3457" w:rsidP="00D0227D">
      <w:pPr>
        <w:pStyle w:val="a7"/>
        <w:ind w:left="928" w:firstLine="0"/>
        <w:rPr>
          <w:rFonts w:ascii="Times New Roman" w:hAnsi="Times New Roman" w:cs="Times New Roman"/>
          <w:spacing w:val="4"/>
          <w:sz w:val="28"/>
          <w:szCs w:val="28"/>
        </w:rPr>
      </w:pPr>
    </w:p>
    <w:p w:rsidR="00D0227D" w:rsidRPr="007B3457" w:rsidRDefault="00D0227D" w:rsidP="00D0227D">
      <w:pPr>
        <w:pStyle w:val="a3"/>
        <w:shd w:val="clear" w:color="auto" w:fill="FFFFFF"/>
        <w:spacing w:before="0" w:beforeAutospacing="0" w:after="150" w:afterAutospacing="0"/>
        <w:jc w:val="both"/>
        <w:rPr>
          <w:sz w:val="28"/>
          <w:szCs w:val="28"/>
          <w:lang w:val="uk-UA"/>
        </w:rPr>
      </w:pPr>
    </w:p>
    <w:p w:rsidR="00A34523" w:rsidRPr="007B3457" w:rsidRDefault="00A34523">
      <w:pPr>
        <w:rPr>
          <w:rFonts w:ascii="Times New Roman" w:hAnsi="Times New Roman" w:cs="Times New Roman"/>
          <w:sz w:val="28"/>
          <w:szCs w:val="28"/>
          <w:lang w:val="uk-UA"/>
        </w:rPr>
      </w:pPr>
    </w:p>
    <w:sectPr w:rsidR="00A34523" w:rsidRPr="007B3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ltica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1B7C"/>
    <w:multiLevelType w:val="multilevel"/>
    <w:tmpl w:val="247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E60B71"/>
    <w:multiLevelType w:val="multilevel"/>
    <w:tmpl w:val="3E46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15AFB"/>
    <w:multiLevelType w:val="hybridMultilevel"/>
    <w:tmpl w:val="977E291C"/>
    <w:lvl w:ilvl="0" w:tplc="C318F572">
      <w:start w:val="1"/>
      <w:numFmt w:val="decimal"/>
      <w:lvlText w:val="%1."/>
      <w:lvlJc w:val="left"/>
      <w:pPr>
        <w:ind w:left="928"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ED"/>
    <w:rsid w:val="00111AB3"/>
    <w:rsid w:val="004B203C"/>
    <w:rsid w:val="00681B04"/>
    <w:rsid w:val="00750538"/>
    <w:rsid w:val="00757166"/>
    <w:rsid w:val="007B3457"/>
    <w:rsid w:val="009A6557"/>
    <w:rsid w:val="00A34523"/>
    <w:rsid w:val="00B50FED"/>
    <w:rsid w:val="00BC776D"/>
    <w:rsid w:val="00C1798D"/>
    <w:rsid w:val="00C55963"/>
    <w:rsid w:val="00D0227D"/>
    <w:rsid w:val="00D44E1F"/>
    <w:rsid w:val="00D630A4"/>
    <w:rsid w:val="00D729ED"/>
    <w:rsid w:val="00E667A4"/>
    <w:rsid w:val="00F16082"/>
    <w:rsid w:val="00F2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1B04"/>
    <w:rPr>
      <w:b/>
      <w:bCs/>
    </w:rPr>
  </w:style>
  <w:style w:type="character" w:styleId="a5">
    <w:name w:val="Emphasis"/>
    <w:basedOn w:val="a0"/>
    <w:uiPriority w:val="20"/>
    <w:qFormat/>
    <w:rsid w:val="00681B04"/>
    <w:rPr>
      <w:i/>
      <w:iCs/>
    </w:rPr>
  </w:style>
  <w:style w:type="paragraph" w:customStyle="1" w:styleId="a6">
    <w:name w:val="Додаток_таблица_основной текст (Додаток)"/>
    <w:basedOn w:val="a"/>
    <w:uiPriority w:val="99"/>
    <w:rsid w:val="00681B04"/>
    <w:pPr>
      <w:suppressAutoHyphens/>
      <w:autoSpaceDE w:val="0"/>
      <w:autoSpaceDN w:val="0"/>
      <w:adjustRightInd w:val="0"/>
      <w:spacing w:after="0" w:line="200" w:lineRule="atLeast"/>
      <w:textAlignment w:val="center"/>
    </w:pPr>
    <w:rPr>
      <w:rFonts w:ascii="BalticaC" w:hAnsi="BalticaC" w:cs="BalticaC"/>
      <w:color w:val="000000"/>
      <w:sz w:val="17"/>
      <w:szCs w:val="17"/>
      <w:lang w:val="uk-UA"/>
    </w:rPr>
  </w:style>
  <w:style w:type="paragraph" w:customStyle="1" w:styleId="a7">
    <w:name w:val="Додаток_основной_текст (Додаток)"/>
    <w:basedOn w:val="a"/>
    <w:uiPriority w:val="99"/>
    <w:rsid w:val="00681B04"/>
    <w:pPr>
      <w:autoSpaceDE w:val="0"/>
      <w:autoSpaceDN w:val="0"/>
      <w:adjustRightInd w:val="0"/>
      <w:spacing w:after="0" w:line="210" w:lineRule="atLeast"/>
      <w:ind w:firstLine="454"/>
      <w:jc w:val="both"/>
      <w:textAlignment w:val="center"/>
    </w:pPr>
    <w:rPr>
      <w:rFonts w:ascii="BalticaC" w:hAnsi="BalticaC" w:cs="BalticaC"/>
      <w:color w:val="000000"/>
      <w:sz w:val="19"/>
      <w:szCs w:val="19"/>
      <w:lang w:val="uk-UA"/>
    </w:rPr>
  </w:style>
  <w:style w:type="paragraph" w:customStyle="1" w:styleId="a8">
    <w:name w:val="Додаток_список (Додаток)"/>
    <w:basedOn w:val="a7"/>
    <w:uiPriority w:val="99"/>
    <w:rsid w:val="00681B04"/>
    <w:pPr>
      <w:ind w:left="780" w:hanging="227"/>
    </w:pPr>
  </w:style>
  <w:style w:type="paragraph" w:customStyle="1" w:styleId="western">
    <w:name w:val="western"/>
    <w:basedOn w:val="a"/>
    <w:rsid w:val="007B3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Додаток_таблица_шапка (Додаток)"/>
    <w:basedOn w:val="a"/>
    <w:uiPriority w:val="99"/>
    <w:rsid w:val="007B3457"/>
    <w:pPr>
      <w:autoSpaceDE w:val="0"/>
      <w:autoSpaceDN w:val="0"/>
      <w:adjustRightInd w:val="0"/>
      <w:spacing w:before="57" w:after="57" w:line="190" w:lineRule="atLeast"/>
      <w:jc w:val="center"/>
      <w:textAlignment w:val="center"/>
    </w:pPr>
    <w:rPr>
      <w:rFonts w:ascii="BalticaC-Bold" w:hAnsi="BalticaC-Bold" w:cs="BalticaC-Bold"/>
      <w:b/>
      <w:bCs/>
      <w:color w:val="000000"/>
      <w:sz w:val="16"/>
      <w:szCs w:val="16"/>
      <w:lang w:val="uk-UA"/>
    </w:rPr>
  </w:style>
  <w:style w:type="paragraph" w:customStyle="1" w:styleId="aa">
    <w:name w:val="Статья_основной_текст (Статья)"/>
    <w:basedOn w:val="a"/>
    <w:uiPriority w:val="99"/>
    <w:rsid w:val="007B3457"/>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styleId="ab">
    <w:name w:val="List Paragraph"/>
    <w:basedOn w:val="a"/>
    <w:uiPriority w:val="34"/>
    <w:qFormat/>
    <w:rsid w:val="007B3457"/>
    <w:pPr>
      <w:ind w:left="720"/>
      <w:contextualSpacing/>
    </w:pPr>
  </w:style>
  <w:style w:type="paragraph" w:styleId="ac">
    <w:name w:val="Balloon Text"/>
    <w:basedOn w:val="a"/>
    <w:link w:val="ad"/>
    <w:uiPriority w:val="99"/>
    <w:semiHidden/>
    <w:unhideWhenUsed/>
    <w:rsid w:val="00E667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67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1B04"/>
    <w:rPr>
      <w:b/>
      <w:bCs/>
    </w:rPr>
  </w:style>
  <w:style w:type="character" w:styleId="a5">
    <w:name w:val="Emphasis"/>
    <w:basedOn w:val="a0"/>
    <w:uiPriority w:val="20"/>
    <w:qFormat/>
    <w:rsid w:val="00681B04"/>
    <w:rPr>
      <w:i/>
      <w:iCs/>
    </w:rPr>
  </w:style>
  <w:style w:type="paragraph" w:customStyle="1" w:styleId="a6">
    <w:name w:val="Додаток_таблица_основной текст (Додаток)"/>
    <w:basedOn w:val="a"/>
    <w:uiPriority w:val="99"/>
    <w:rsid w:val="00681B04"/>
    <w:pPr>
      <w:suppressAutoHyphens/>
      <w:autoSpaceDE w:val="0"/>
      <w:autoSpaceDN w:val="0"/>
      <w:adjustRightInd w:val="0"/>
      <w:spacing w:after="0" w:line="200" w:lineRule="atLeast"/>
      <w:textAlignment w:val="center"/>
    </w:pPr>
    <w:rPr>
      <w:rFonts w:ascii="BalticaC" w:hAnsi="BalticaC" w:cs="BalticaC"/>
      <w:color w:val="000000"/>
      <w:sz w:val="17"/>
      <w:szCs w:val="17"/>
      <w:lang w:val="uk-UA"/>
    </w:rPr>
  </w:style>
  <w:style w:type="paragraph" w:customStyle="1" w:styleId="a7">
    <w:name w:val="Додаток_основной_текст (Додаток)"/>
    <w:basedOn w:val="a"/>
    <w:uiPriority w:val="99"/>
    <w:rsid w:val="00681B04"/>
    <w:pPr>
      <w:autoSpaceDE w:val="0"/>
      <w:autoSpaceDN w:val="0"/>
      <w:adjustRightInd w:val="0"/>
      <w:spacing w:after="0" w:line="210" w:lineRule="atLeast"/>
      <w:ind w:firstLine="454"/>
      <w:jc w:val="both"/>
      <w:textAlignment w:val="center"/>
    </w:pPr>
    <w:rPr>
      <w:rFonts w:ascii="BalticaC" w:hAnsi="BalticaC" w:cs="BalticaC"/>
      <w:color w:val="000000"/>
      <w:sz w:val="19"/>
      <w:szCs w:val="19"/>
      <w:lang w:val="uk-UA"/>
    </w:rPr>
  </w:style>
  <w:style w:type="paragraph" w:customStyle="1" w:styleId="a8">
    <w:name w:val="Додаток_список (Додаток)"/>
    <w:basedOn w:val="a7"/>
    <w:uiPriority w:val="99"/>
    <w:rsid w:val="00681B04"/>
    <w:pPr>
      <w:ind w:left="780" w:hanging="227"/>
    </w:pPr>
  </w:style>
  <w:style w:type="paragraph" w:customStyle="1" w:styleId="western">
    <w:name w:val="western"/>
    <w:basedOn w:val="a"/>
    <w:rsid w:val="007B3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Додаток_таблица_шапка (Додаток)"/>
    <w:basedOn w:val="a"/>
    <w:uiPriority w:val="99"/>
    <w:rsid w:val="007B3457"/>
    <w:pPr>
      <w:autoSpaceDE w:val="0"/>
      <w:autoSpaceDN w:val="0"/>
      <w:adjustRightInd w:val="0"/>
      <w:spacing w:before="57" w:after="57" w:line="190" w:lineRule="atLeast"/>
      <w:jc w:val="center"/>
      <w:textAlignment w:val="center"/>
    </w:pPr>
    <w:rPr>
      <w:rFonts w:ascii="BalticaC-Bold" w:hAnsi="BalticaC-Bold" w:cs="BalticaC-Bold"/>
      <w:b/>
      <w:bCs/>
      <w:color w:val="000000"/>
      <w:sz w:val="16"/>
      <w:szCs w:val="16"/>
      <w:lang w:val="uk-UA"/>
    </w:rPr>
  </w:style>
  <w:style w:type="paragraph" w:customStyle="1" w:styleId="aa">
    <w:name w:val="Статья_основной_текст (Статья)"/>
    <w:basedOn w:val="a"/>
    <w:uiPriority w:val="99"/>
    <w:rsid w:val="007B3457"/>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styleId="ab">
    <w:name w:val="List Paragraph"/>
    <w:basedOn w:val="a"/>
    <w:uiPriority w:val="34"/>
    <w:qFormat/>
    <w:rsid w:val="007B3457"/>
    <w:pPr>
      <w:ind w:left="720"/>
      <w:contextualSpacing/>
    </w:pPr>
  </w:style>
  <w:style w:type="paragraph" w:styleId="ac">
    <w:name w:val="Balloon Text"/>
    <w:basedOn w:val="a"/>
    <w:link w:val="ad"/>
    <w:uiPriority w:val="99"/>
    <w:semiHidden/>
    <w:unhideWhenUsed/>
    <w:rsid w:val="00E667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6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9817">
      <w:bodyDiv w:val="1"/>
      <w:marLeft w:val="0"/>
      <w:marRight w:val="0"/>
      <w:marTop w:val="0"/>
      <w:marBottom w:val="0"/>
      <w:divBdr>
        <w:top w:val="none" w:sz="0" w:space="0" w:color="auto"/>
        <w:left w:val="none" w:sz="0" w:space="0" w:color="auto"/>
        <w:bottom w:val="none" w:sz="0" w:space="0" w:color="auto"/>
        <w:right w:val="none" w:sz="0" w:space="0" w:color="auto"/>
      </w:divBdr>
    </w:div>
    <w:div w:id="1146168558">
      <w:bodyDiv w:val="1"/>
      <w:marLeft w:val="0"/>
      <w:marRight w:val="0"/>
      <w:marTop w:val="0"/>
      <w:marBottom w:val="0"/>
      <w:divBdr>
        <w:top w:val="none" w:sz="0" w:space="0" w:color="auto"/>
        <w:left w:val="none" w:sz="0" w:space="0" w:color="auto"/>
        <w:bottom w:val="none" w:sz="0" w:space="0" w:color="auto"/>
        <w:right w:val="none" w:sz="0" w:space="0" w:color="auto"/>
      </w:divBdr>
    </w:div>
    <w:div w:id="20643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ДНЗ № 8 Конвалiя</cp:lastModifiedBy>
  <cp:revision>2</cp:revision>
  <cp:lastPrinted>2018-12-12T19:57:00Z</cp:lastPrinted>
  <dcterms:created xsi:type="dcterms:W3CDTF">2018-12-13T09:16:00Z</dcterms:created>
  <dcterms:modified xsi:type="dcterms:W3CDTF">2018-12-13T09:16:00Z</dcterms:modified>
</cp:coreProperties>
</file>