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C3" w:rsidRDefault="00ED26C3" w:rsidP="00ED26C3">
      <w:pPr>
        <w:pStyle w:val="a3"/>
        <w:ind w:left="78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Дидактична гра  «Заповни пропуски»</w:t>
      </w:r>
    </w:p>
    <w:p w:rsidR="00ED26C3" w:rsidRDefault="00ED26C3" w:rsidP="00ED26C3">
      <w:pPr>
        <w:pStyle w:val="a3"/>
        <w:ind w:left="78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Методичні  рекомендації</w:t>
      </w:r>
    </w:p>
    <w:p w:rsidR="00ED26C3" w:rsidRDefault="00ED26C3" w:rsidP="00ED2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полягає в роботі з таблицею у текстовому документі. Таблиця має дев’ять стовпчиків. У першому стовпці розташовані фізичні величини. Якщо в кожному завданні одиниця вимірювання цієї величини одна й та ж, то доцільно один раз поставити її в першому стовпці. Якщо одиниці вимірювання різні, то їх треба проставляти в кожному стовпці. В інших восьми стовпчиках 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>записані значення фізичних величин першого стовпця.</w:t>
      </w:r>
    </w:p>
    <w:p w:rsidR="002508E3" w:rsidRDefault="00E23D95" w:rsidP="00ED2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стовпчиках таблиці одн</w:t>
      </w:r>
      <w:r w:rsidR="00102A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клітин</w:t>
      </w:r>
      <w:r w:rsidR="00102A0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 порожня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>,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2508E3" w:rsidRPr="002508E3">
        <w:rPr>
          <w:rFonts w:ascii="Times New Roman" w:hAnsi="Times New Roman" w:cs="Times New Roman"/>
          <w:b/>
          <w:sz w:val="28"/>
          <w:szCs w:val="28"/>
          <w:lang w:val="uk-UA"/>
        </w:rPr>
        <w:t>заповнити.</w:t>
      </w:r>
      <w:r w:rsidR="00250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08E3" w:rsidRPr="002508E3">
        <w:rPr>
          <w:rFonts w:ascii="Times New Roman" w:hAnsi="Times New Roman" w:cs="Times New Roman"/>
          <w:sz w:val="28"/>
          <w:szCs w:val="28"/>
          <w:lang w:val="uk-UA"/>
        </w:rPr>
        <w:t>Для цього треба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відповідною формулою, або ж виразити з цієї формули необхідну величину і виконати обчислення. В процесі виконання завдання порожні клітинки таблиці заповнюються.</w:t>
      </w:r>
    </w:p>
    <w:tbl>
      <w:tblPr>
        <w:tblStyle w:val="a9"/>
        <w:tblpPr w:leftFromText="180" w:rightFromText="180" w:vertAnchor="page" w:horzAnchor="margin" w:tblpY="8406"/>
        <w:tblW w:w="9906" w:type="dxa"/>
        <w:tblLook w:val="04A0" w:firstRow="1" w:lastRow="0" w:firstColumn="1" w:lastColumn="0" w:noHBand="0" w:noVBand="1"/>
      </w:tblPr>
      <w:tblGrid>
        <w:gridCol w:w="1101"/>
        <w:gridCol w:w="1134"/>
        <w:gridCol w:w="999"/>
        <w:gridCol w:w="1214"/>
        <w:gridCol w:w="1125"/>
        <w:gridCol w:w="999"/>
        <w:gridCol w:w="1214"/>
        <w:gridCol w:w="1182"/>
        <w:gridCol w:w="938"/>
      </w:tblGrid>
      <w:tr w:rsidR="00FC07D1" w:rsidTr="00FC07D1">
        <w:tc>
          <w:tcPr>
            <w:tcW w:w="1101" w:type="dxa"/>
          </w:tcPr>
          <w:p w:rsidR="00FC07D1" w:rsidRPr="00E23D95" w:rsidRDefault="00FC07D1" w:rsidP="00FC07D1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Andalus"/>
                <w:sz w:val="28"/>
                <w:szCs w:val="28"/>
                <w:lang w:val="uk-UA"/>
              </w:rPr>
              <w:t>А, Дж</w:t>
            </w:r>
          </w:p>
        </w:tc>
        <w:tc>
          <w:tcPr>
            <w:tcW w:w="1134" w:type="dxa"/>
          </w:tcPr>
          <w:p w:rsidR="00FC07D1" w:rsidRPr="00A8787A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999" w:type="dxa"/>
          </w:tcPr>
          <w:p w:rsidR="00FC07D1" w:rsidRPr="003F1B0A" w:rsidRDefault="00FC07D1" w:rsidP="00FC07D1">
            <w:pPr>
              <w:rPr>
                <w:vertAlign w:val="superscript"/>
                <w:lang w:val="uk-UA"/>
              </w:rPr>
            </w:pPr>
            <w:r w:rsidRPr="00E23D95">
              <w:rPr>
                <w:lang w:val="uk-UA"/>
              </w:rPr>
              <w:t>50</w:t>
            </w:r>
          </w:p>
        </w:tc>
        <w:tc>
          <w:tcPr>
            <w:tcW w:w="1214" w:type="dxa"/>
          </w:tcPr>
          <w:p w:rsidR="00FC07D1" w:rsidRPr="00B94F17" w:rsidRDefault="00FC07D1" w:rsidP="00FC07D1">
            <w:pPr>
              <w:rPr>
                <w:color w:val="FF0000"/>
                <w:vertAlign w:val="superscript"/>
                <w:lang w:val="uk-UA"/>
              </w:rPr>
            </w:pPr>
          </w:p>
        </w:tc>
        <w:tc>
          <w:tcPr>
            <w:tcW w:w="1125" w:type="dxa"/>
          </w:tcPr>
          <w:p w:rsidR="00FC07D1" w:rsidRPr="00350E2D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color w:val="FF0000"/>
                <w:vertAlign w:val="superscript"/>
                <w:lang w:val="uk-UA"/>
              </w:rPr>
            </w:pPr>
          </w:p>
        </w:tc>
        <w:tc>
          <w:tcPr>
            <w:tcW w:w="1214" w:type="dxa"/>
          </w:tcPr>
          <w:p w:rsidR="00FC07D1" w:rsidRPr="00522429" w:rsidRDefault="00FC07D1" w:rsidP="00FC07D1">
            <w:pPr>
              <w:rPr>
                <w:lang w:val="uk-UA"/>
              </w:rPr>
            </w:pPr>
            <w:r w:rsidRPr="00B54B11">
              <w:rPr>
                <w:lang w:val="uk-UA"/>
              </w:rPr>
              <w:t>20</w:t>
            </w:r>
          </w:p>
        </w:tc>
        <w:tc>
          <w:tcPr>
            <w:tcW w:w="1182" w:type="dxa"/>
          </w:tcPr>
          <w:p w:rsidR="00FC07D1" w:rsidRPr="00B54B11" w:rsidRDefault="00FC07D1" w:rsidP="00FC07D1">
            <w:pPr>
              <w:rPr>
                <w:vertAlign w:val="superscript"/>
                <w:lang w:val="uk-UA"/>
              </w:rPr>
            </w:pPr>
            <w:r w:rsidRPr="00B54B11">
              <w:rPr>
                <w:lang w:val="uk-UA"/>
              </w:rPr>
              <w:t>200</w:t>
            </w:r>
          </w:p>
        </w:tc>
        <w:tc>
          <w:tcPr>
            <w:tcW w:w="938" w:type="dxa"/>
          </w:tcPr>
          <w:p w:rsidR="00FC07D1" w:rsidRPr="006A71E5" w:rsidRDefault="00FC07D1" w:rsidP="00FC07D1">
            <w:pPr>
              <w:rPr>
                <w:vertAlign w:val="superscript"/>
                <w:lang w:val="uk-UA"/>
              </w:rPr>
            </w:pPr>
          </w:p>
        </w:tc>
      </w:tr>
      <w:tr w:rsidR="00FC07D1" w:rsidTr="00FC07D1">
        <w:tc>
          <w:tcPr>
            <w:tcW w:w="1101" w:type="dxa"/>
          </w:tcPr>
          <w:p w:rsidR="00FC07D1" w:rsidRPr="00E23D95" w:rsidRDefault="00FC07D1" w:rsidP="00FC07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Дж</w:t>
            </w:r>
          </w:p>
        </w:tc>
        <w:tc>
          <w:tcPr>
            <w:tcW w:w="1134" w:type="dxa"/>
          </w:tcPr>
          <w:p w:rsidR="00FC07D1" w:rsidRPr="000354FF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9" w:type="dxa"/>
          </w:tcPr>
          <w:p w:rsidR="00FC07D1" w:rsidRPr="000354FF" w:rsidRDefault="00FC07D1" w:rsidP="00FC07D1">
            <w:pPr>
              <w:rPr>
                <w:lang w:val="uk-UA"/>
              </w:rPr>
            </w:pPr>
          </w:p>
        </w:tc>
        <w:tc>
          <w:tcPr>
            <w:tcW w:w="1214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125" w:type="dxa"/>
          </w:tcPr>
          <w:p w:rsidR="00FC07D1" w:rsidRPr="000354FF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  <w:tc>
          <w:tcPr>
            <w:tcW w:w="1214" w:type="dxa"/>
          </w:tcPr>
          <w:p w:rsidR="00FC07D1" w:rsidRPr="000354FF" w:rsidRDefault="00FC07D1" w:rsidP="00FC07D1">
            <w:pPr>
              <w:rPr>
                <w:lang w:val="uk-UA"/>
              </w:rPr>
            </w:pPr>
          </w:p>
        </w:tc>
        <w:tc>
          <w:tcPr>
            <w:tcW w:w="1182" w:type="dxa"/>
          </w:tcPr>
          <w:p w:rsidR="00FC07D1" w:rsidRPr="006A71E5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938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FC07D1" w:rsidTr="00FC07D1">
        <w:tc>
          <w:tcPr>
            <w:tcW w:w="1101" w:type="dxa"/>
          </w:tcPr>
          <w:p w:rsidR="00FC07D1" w:rsidRPr="00160C6D" w:rsidRDefault="00FC07D1" w:rsidP="00FC07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η, %</w:t>
            </w:r>
          </w:p>
        </w:tc>
        <w:tc>
          <w:tcPr>
            <w:tcW w:w="1134" w:type="dxa"/>
          </w:tcPr>
          <w:p w:rsidR="00FC07D1" w:rsidRPr="003F1B0A" w:rsidRDefault="00FC07D1" w:rsidP="00FC07D1">
            <w:pPr>
              <w:rPr>
                <w:vertAlign w:val="superscript"/>
                <w:lang w:val="uk-UA"/>
              </w:rPr>
            </w:pP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4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25" w:type="dxa"/>
          </w:tcPr>
          <w:p w:rsidR="00FC07D1" w:rsidRPr="00350E2D" w:rsidRDefault="00FC07D1" w:rsidP="00FC07D1">
            <w:pPr>
              <w:rPr>
                <w:vertAlign w:val="superscript"/>
                <w:lang w:val="uk-UA"/>
              </w:rPr>
            </w:pP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14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82" w:type="dxa"/>
          </w:tcPr>
          <w:p w:rsidR="00FC07D1" w:rsidRPr="00B47194" w:rsidRDefault="00FC07D1" w:rsidP="00FC07D1">
            <w:pPr>
              <w:rPr>
                <w:vertAlign w:val="superscript"/>
                <w:lang w:val="uk-UA"/>
              </w:rPr>
            </w:pPr>
          </w:p>
        </w:tc>
        <w:tc>
          <w:tcPr>
            <w:tcW w:w="938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</w:tbl>
    <w:p w:rsidR="00797D29" w:rsidRDefault="002508E3" w:rsidP="00112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правильності заповнення пропусків можна скопіювати таблицю на наступну сторінку текстового документа і заповнити порожні клітинки </w:t>
      </w:r>
      <w:r w:rsidRPr="008E765D">
        <w:rPr>
          <w:rFonts w:ascii="Times New Roman" w:hAnsi="Times New Roman" w:cs="Times New Roman"/>
          <w:b/>
          <w:sz w:val="28"/>
          <w:szCs w:val="28"/>
          <w:lang w:val="uk-UA"/>
        </w:rPr>
        <w:t>іншим кольором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Залишається тільки 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порівняти відповіді учнів з цією таблицею. Зразок таблиці подано нижче. Дана таблиця</w:t>
      </w:r>
      <w:r w:rsidR="00797D29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112182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797D29">
        <w:rPr>
          <w:rFonts w:ascii="Times New Roman" w:hAnsi="Times New Roman" w:cs="Times New Roman"/>
          <w:sz w:val="28"/>
          <w:szCs w:val="28"/>
          <w:lang w:val="uk-UA"/>
        </w:rPr>
        <w:t>ана</w:t>
      </w:r>
      <w:r w:rsidR="00740EAE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теми «</w:t>
      </w:r>
      <w:r w:rsidR="00E23D95">
        <w:rPr>
          <w:rFonts w:ascii="Times New Roman" w:hAnsi="Times New Roman" w:cs="Times New Roman"/>
          <w:sz w:val="28"/>
          <w:szCs w:val="28"/>
          <w:lang w:val="uk-UA"/>
        </w:rPr>
        <w:t>ККД теплових двигунів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40E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D95">
        <w:rPr>
          <w:rFonts w:ascii="Times New Roman" w:hAnsi="Times New Roman" w:cs="Times New Roman"/>
          <w:sz w:val="28"/>
          <w:szCs w:val="28"/>
          <w:lang w:val="uk-UA"/>
        </w:rPr>
        <w:t>8, 10</w:t>
      </w:r>
      <w:r w:rsidR="00740EAE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E23D9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A0C" w:rsidRDefault="00102A0C" w:rsidP="002251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07D1" w:rsidRDefault="00FC07D1" w:rsidP="00FC07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з відповідями має вигляд:</w:t>
      </w:r>
    </w:p>
    <w:tbl>
      <w:tblPr>
        <w:tblStyle w:val="a9"/>
        <w:tblpPr w:leftFromText="180" w:rightFromText="180" w:vertAnchor="page" w:horzAnchor="margin" w:tblpY="10582"/>
        <w:tblW w:w="9906" w:type="dxa"/>
        <w:tblLook w:val="04A0" w:firstRow="1" w:lastRow="0" w:firstColumn="1" w:lastColumn="0" w:noHBand="0" w:noVBand="1"/>
      </w:tblPr>
      <w:tblGrid>
        <w:gridCol w:w="1101"/>
        <w:gridCol w:w="1134"/>
        <w:gridCol w:w="999"/>
        <w:gridCol w:w="1214"/>
        <w:gridCol w:w="1125"/>
        <w:gridCol w:w="999"/>
        <w:gridCol w:w="1214"/>
        <w:gridCol w:w="1182"/>
        <w:gridCol w:w="938"/>
      </w:tblGrid>
      <w:tr w:rsidR="00FC07D1" w:rsidTr="00FC07D1">
        <w:tc>
          <w:tcPr>
            <w:tcW w:w="1101" w:type="dxa"/>
          </w:tcPr>
          <w:p w:rsidR="00FC07D1" w:rsidRPr="00E23D95" w:rsidRDefault="00FC07D1" w:rsidP="00FC07D1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Andalus"/>
                <w:sz w:val="28"/>
                <w:szCs w:val="28"/>
                <w:lang w:val="uk-UA"/>
              </w:rPr>
              <w:t>А, Дж</w:t>
            </w:r>
          </w:p>
        </w:tc>
        <w:tc>
          <w:tcPr>
            <w:tcW w:w="1134" w:type="dxa"/>
          </w:tcPr>
          <w:p w:rsidR="00FC07D1" w:rsidRPr="00A8787A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999" w:type="dxa"/>
          </w:tcPr>
          <w:p w:rsidR="00FC07D1" w:rsidRPr="003F1B0A" w:rsidRDefault="00FC07D1" w:rsidP="00FC07D1">
            <w:pPr>
              <w:rPr>
                <w:vertAlign w:val="superscript"/>
                <w:lang w:val="uk-UA"/>
              </w:rPr>
            </w:pPr>
            <w:r w:rsidRPr="00E23D95">
              <w:rPr>
                <w:lang w:val="uk-UA"/>
              </w:rPr>
              <w:t>50</w:t>
            </w:r>
          </w:p>
        </w:tc>
        <w:tc>
          <w:tcPr>
            <w:tcW w:w="1214" w:type="dxa"/>
          </w:tcPr>
          <w:p w:rsidR="00FC07D1" w:rsidRPr="00B94F17" w:rsidRDefault="00FC07D1" w:rsidP="00FC07D1">
            <w:pPr>
              <w:rPr>
                <w:color w:val="FF0000"/>
                <w:vertAlign w:val="superscript"/>
                <w:lang w:val="uk-UA"/>
              </w:rPr>
            </w:pPr>
            <w:r>
              <w:rPr>
                <w:color w:val="FF0000"/>
                <w:lang w:val="uk-UA"/>
              </w:rPr>
              <w:t>1800</w:t>
            </w:r>
          </w:p>
        </w:tc>
        <w:tc>
          <w:tcPr>
            <w:tcW w:w="1125" w:type="dxa"/>
          </w:tcPr>
          <w:p w:rsidR="00FC07D1" w:rsidRPr="00350E2D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color w:val="FF0000"/>
                <w:vertAlign w:val="superscript"/>
                <w:lang w:val="uk-UA"/>
              </w:rPr>
            </w:pPr>
            <w:r w:rsidRPr="00B54B11">
              <w:rPr>
                <w:color w:val="FF0000"/>
                <w:lang w:val="uk-UA"/>
              </w:rPr>
              <w:t>2000</w:t>
            </w:r>
          </w:p>
        </w:tc>
        <w:tc>
          <w:tcPr>
            <w:tcW w:w="1214" w:type="dxa"/>
          </w:tcPr>
          <w:p w:rsidR="00FC07D1" w:rsidRPr="00522429" w:rsidRDefault="00FC07D1" w:rsidP="00FC07D1">
            <w:pPr>
              <w:rPr>
                <w:lang w:val="uk-UA"/>
              </w:rPr>
            </w:pPr>
            <w:r w:rsidRPr="00B54B11">
              <w:rPr>
                <w:lang w:val="uk-UA"/>
              </w:rPr>
              <w:t>20</w:t>
            </w:r>
          </w:p>
        </w:tc>
        <w:tc>
          <w:tcPr>
            <w:tcW w:w="1182" w:type="dxa"/>
          </w:tcPr>
          <w:p w:rsidR="00FC07D1" w:rsidRPr="00B54B11" w:rsidRDefault="00FC07D1" w:rsidP="00FC07D1">
            <w:pPr>
              <w:rPr>
                <w:vertAlign w:val="superscript"/>
                <w:lang w:val="uk-UA"/>
              </w:rPr>
            </w:pPr>
            <w:r w:rsidRPr="00B54B11">
              <w:rPr>
                <w:lang w:val="uk-UA"/>
              </w:rPr>
              <w:t>200</w:t>
            </w:r>
          </w:p>
        </w:tc>
        <w:tc>
          <w:tcPr>
            <w:tcW w:w="938" w:type="dxa"/>
          </w:tcPr>
          <w:p w:rsidR="00FC07D1" w:rsidRPr="006A71E5" w:rsidRDefault="00FC07D1" w:rsidP="00FC07D1">
            <w:pPr>
              <w:rPr>
                <w:vertAlign w:val="superscript"/>
                <w:lang w:val="uk-UA"/>
              </w:rPr>
            </w:pPr>
            <w:r w:rsidRPr="00B54B11">
              <w:rPr>
                <w:color w:val="FF0000"/>
                <w:lang w:val="uk-UA"/>
              </w:rPr>
              <w:t>2250</w:t>
            </w:r>
          </w:p>
        </w:tc>
      </w:tr>
      <w:tr w:rsidR="00FC07D1" w:rsidTr="00FC07D1">
        <w:tc>
          <w:tcPr>
            <w:tcW w:w="1101" w:type="dxa"/>
          </w:tcPr>
          <w:p w:rsidR="00FC07D1" w:rsidRPr="00E23D95" w:rsidRDefault="00FC07D1" w:rsidP="00FC07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Дж</w:t>
            </w:r>
          </w:p>
        </w:tc>
        <w:tc>
          <w:tcPr>
            <w:tcW w:w="1134" w:type="dxa"/>
          </w:tcPr>
          <w:p w:rsidR="00FC07D1" w:rsidRPr="000354FF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9" w:type="dxa"/>
          </w:tcPr>
          <w:p w:rsidR="00FC07D1" w:rsidRPr="000354FF" w:rsidRDefault="00FC07D1" w:rsidP="00FC07D1">
            <w:pPr>
              <w:rPr>
                <w:lang w:val="uk-UA"/>
              </w:rPr>
            </w:pPr>
            <w:r w:rsidRPr="00B54B11">
              <w:rPr>
                <w:color w:val="FF0000"/>
                <w:lang w:val="uk-UA"/>
              </w:rPr>
              <w:t>500</w:t>
            </w:r>
          </w:p>
        </w:tc>
        <w:tc>
          <w:tcPr>
            <w:tcW w:w="1214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125" w:type="dxa"/>
          </w:tcPr>
          <w:p w:rsidR="00FC07D1" w:rsidRPr="000354FF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  <w:tc>
          <w:tcPr>
            <w:tcW w:w="1214" w:type="dxa"/>
          </w:tcPr>
          <w:p w:rsidR="00FC07D1" w:rsidRPr="000354FF" w:rsidRDefault="00FC07D1" w:rsidP="00FC07D1">
            <w:pPr>
              <w:rPr>
                <w:lang w:val="uk-UA"/>
              </w:rPr>
            </w:pPr>
            <w:r w:rsidRPr="00B54B11">
              <w:rPr>
                <w:color w:val="FF0000"/>
                <w:lang w:val="uk-UA"/>
              </w:rPr>
              <w:t>80</w:t>
            </w:r>
          </w:p>
        </w:tc>
        <w:tc>
          <w:tcPr>
            <w:tcW w:w="1182" w:type="dxa"/>
          </w:tcPr>
          <w:p w:rsidR="00FC07D1" w:rsidRPr="006A71E5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938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</w:tr>
      <w:tr w:rsidR="00FC07D1" w:rsidTr="00FC07D1">
        <w:tc>
          <w:tcPr>
            <w:tcW w:w="1101" w:type="dxa"/>
          </w:tcPr>
          <w:p w:rsidR="00FC07D1" w:rsidRPr="00160C6D" w:rsidRDefault="00FC07D1" w:rsidP="00FC07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η, %</w:t>
            </w:r>
          </w:p>
        </w:tc>
        <w:tc>
          <w:tcPr>
            <w:tcW w:w="1134" w:type="dxa"/>
          </w:tcPr>
          <w:p w:rsidR="00FC07D1" w:rsidRPr="003F1B0A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color w:val="FF0000"/>
                <w:lang w:val="uk-UA"/>
              </w:rPr>
              <w:t>90</w:t>
            </w: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14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125" w:type="dxa"/>
          </w:tcPr>
          <w:p w:rsidR="00FC07D1" w:rsidRPr="00350E2D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color w:val="FF0000"/>
                <w:lang w:val="uk-UA"/>
              </w:rPr>
              <w:t>30</w:t>
            </w:r>
          </w:p>
        </w:tc>
        <w:tc>
          <w:tcPr>
            <w:tcW w:w="999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14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182" w:type="dxa"/>
          </w:tcPr>
          <w:p w:rsidR="00FC07D1" w:rsidRPr="00B47194" w:rsidRDefault="00FC07D1" w:rsidP="00FC07D1">
            <w:pPr>
              <w:rPr>
                <w:vertAlign w:val="superscript"/>
                <w:lang w:val="uk-UA"/>
              </w:rPr>
            </w:pPr>
            <w:r>
              <w:rPr>
                <w:color w:val="FF0000"/>
                <w:lang w:val="uk-UA"/>
              </w:rPr>
              <w:t>50</w:t>
            </w:r>
          </w:p>
        </w:tc>
        <w:tc>
          <w:tcPr>
            <w:tcW w:w="938" w:type="dxa"/>
          </w:tcPr>
          <w:p w:rsidR="00FC07D1" w:rsidRPr="00B54B11" w:rsidRDefault="00FC07D1" w:rsidP="00FC07D1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</w:tr>
    </w:tbl>
    <w:p w:rsidR="00FC07D1" w:rsidRDefault="00FC07D1" w:rsidP="002251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2A0C" w:rsidRDefault="00B54B11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виконання завдання необхідна формула</w:t>
      </w:r>
      <w:r w:rsidR="00102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коефіцієнта корисної дії</w:t>
      </w:r>
      <w:r w:rsidR="00102A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55C" w:rsidRDefault="00112182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371D">
        <w:rPr>
          <w:rFonts w:ascii="Times New Roman" w:hAnsi="Times New Roman" w:cs="Times New Roman"/>
          <w:sz w:val="28"/>
          <w:szCs w:val="28"/>
          <w:lang w:val="uk-UA"/>
        </w:rPr>
        <w:t>Червоним 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сана відповідь. Завдання доцільно викон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ати у формі змагання малих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 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одному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стовпчику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кожній </w:t>
      </w:r>
      <w:r w:rsidR="00FD0147">
        <w:rPr>
          <w:rFonts w:ascii="Times New Roman" w:hAnsi="Times New Roman" w:cs="Times New Roman"/>
          <w:sz w:val="28"/>
          <w:szCs w:val="28"/>
          <w:lang w:val="uk-UA"/>
        </w:rPr>
        <w:t>групі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 xml:space="preserve">Така форма роботи </w:t>
      </w:r>
      <w:r w:rsidR="00FC07D1">
        <w:rPr>
          <w:rFonts w:ascii="Times New Roman" w:hAnsi="Times New Roman" w:cs="Times New Roman"/>
          <w:sz w:val="28"/>
          <w:szCs w:val="28"/>
          <w:lang w:val="uk-UA"/>
        </w:rPr>
        <w:t xml:space="preserve">і учням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 xml:space="preserve"> подобається</w:t>
      </w:r>
      <w:r w:rsidR="00FC07D1">
        <w:rPr>
          <w:rFonts w:ascii="Times New Roman" w:hAnsi="Times New Roman" w:cs="Times New Roman"/>
          <w:sz w:val="28"/>
          <w:szCs w:val="28"/>
          <w:lang w:val="uk-UA"/>
        </w:rPr>
        <w:t>, і час економиться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BD5">
        <w:rPr>
          <w:rFonts w:ascii="Times New Roman" w:hAnsi="Times New Roman" w:cs="Times New Roman"/>
          <w:sz w:val="28"/>
          <w:szCs w:val="28"/>
          <w:lang w:val="uk-UA"/>
        </w:rPr>
        <w:t xml:space="preserve">Якщо в класі достатня кількість учнів, то кількість стовпчиків можна збільшити. </w:t>
      </w:r>
      <w:r>
        <w:rPr>
          <w:rFonts w:ascii="Times New Roman" w:hAnsi="Times New Roman" w:cs="Times New Roman"/>
          <w:sz w:val="28"/>
          <w:szCs w:val="28"/>
          <w:lang w:val="uk-UA"/>
        </w:rPr>
        <w:t>Зручно застосувати проекцію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таблиці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>на екран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65D" w:rsidRPr="008E765D" w:rsidRDefault="008E765D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Користуйтесь будь ласка! Бажаємо успіхів!</w:t>
      </w:r>
    </w:p>
    <w:sectPr w:rsidR="008E765D" w:rsidRPr="008E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5F24286"/>
    <w:multiLevelType w:val="hybridMultilevel"/>
    <w:tmpl w:val="289C3494"/>
    <w:lvl w:ilvl="0" w:tplc="7EB443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40652B0"/>
    <w:multiLevelType w:val="hybridMultilevel"/>
    <w:tmpl w:val="FF3E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5C38"/>
    <w:multiLevelType w:val="hybridMultilevel"/>
    <w:tmpl w:val="0E8ED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37E8"/>
    <w:multiLevelType w:val="hybridMultilevel"/>
    <w:tmpl w:val="0D0A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E73"/>
    <w:multiLevelType w:val="hybridMultilevel"/>
    <w:tmpl w:val="F710AE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6A0226"/>
    <w:multiLevelType w:val="hybridMultilevel"/>
    <w:tmpl w:val="3B7C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4070"/>
    <w:multiLevelType w:val="hybridMultilevel"/>
    <w:tmpl w:val="F7F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D03DF"/>
    <w:multiLevelType w:val="hybridMultilevel"/>
    <w:tmpl w:val="7C0E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5434"/>
    <w:multiLevelType w:val="hybridMultilevel"/>
    <w:tmpl w:val="E0F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C44A5"/>
    <w:multiLevelType w:val="hybridMultilevel"/>
    <w:tmpl w:val="443E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F21BC"/>
    <w:multiLevelType w:val="hybridMultilevel"/>
    <w:tmpl w:val="BEA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781A"/>
    <w:multiLevelType w:val="hybridMultilevel"/>
    <w:tmpl w:val="66D2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05AEF"/>
    <w:multiLevelType w:val="hybridMultilevel"/>
    <w:tmpl w:val="9692D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01500"/>
    <w:multiLevelType w:val="hybridMultilevel"/>
    <w:tmpl w:val="64A4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674CB"/>
    <w:multiLevelType w:val="hybridMultilevel"/>
    <w:tmpl w:val="7B8634B4"/>
    <w:lvl w:ilvl="0" w:tplc="2ED4C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8407CE"/>
    <w:multiLevelType w:val="hybridMultilevel"/>
    <w:tmpl w:val="FC9A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773C"/>
    <w:multiLevelType w:val="hybridMultilevel"/>
    <w:tmpl w:val="25EE7FF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EE61A3B"/>
    <w:multiLevelType w:val="hybridMultilevel"/>
    <w:tmpl w:val="0C54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3"/>
  </w:num>
  <w:num w:numId="15">
    <w:abstractNumId w:val="16"/>
  </w:num>
  <w:num w:numId="16">
    <w:abstractNumId w:val="13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D"/>
    <w:rsid w:val="0000074A"/>
    <w:rsid w:val="000323A9"/>
    <w:rsid w:val="00083FCC"/>
    <w:rsid w:val="00087C96"/>
    <w:rsid w:val="000F3BFF"/>
    <w:rsid w:val="00102A0C"/>
    <w:rsid w:val="00112182"/>
    <w:rsid w:val="0013555C"/>
    <w:rsid w:val="001B2826"/>
    <w:rsid w:val="001B7490"/>
    <w:rsid w:val="00225102"/>
    <w:rsid w:val="00236416"/>
    <w:rsid w:val="002508E3"/>
    <w:rsid w:val="00256824"/>
    <w:rsid w:val="0026684F"/>
    <w:rsid w:val="00282E59"/>
    <w:rsid w:val="00296048"/>
    <w:rsid w:val="002A6DF5"/>
    <w:rsid w:val="00311CCE"/>
    <w:rsid w:val="0033528B"/>
    <w:rsid w:val="003508FB"/>
    <w:rsid w:val="00350E2D"/>
    <w:rsid w:val="00377E95"/>
    <w:rsid w:val="003C4EC5"/>
    <w:rsid w:val="003D7D79"/>
    <w:rsid w:val="003F1B0A"/>
    <w:rsid w:val="00431EA1"/>
    <w:rsid w:val="0043703C"/>
    <w:rsid w:val="00440445"/>
    <w:rsid w:val="004419A7"/>
    <w:rsid w:val="0046779E"/>
    <w:rsid w:val="004E2BA8"/>
    <w:rsid w:val="004F410A"/>
    <w:rsid w:val="00514622"/>
    <w:rsid w:val="00522429"/>
    <w:rsid w:val="00545989"/>
    <w:rsid w:val="005563F5"/>
    <w:rsid w:val="00574D98"/>
    <w:rsid w:val="00577B98"/>
    <w:rsid w:val="00587DC6"/>
    <w:rsid w:val="005966F6"/>
    <w:rsid w:val="005A550D"/>
    <w:rsid w:val="005F3A09"/>
    <w:rsid w:val="00612CE4"/>
    <w:rsid w:val="00612E04"/>
    <w:rsid w:val="0061600D"/>
    <w:rsid w:val="00625624"/>
    <w:rsid w:val="00677CB6"/>
    <w:rsid w:val="006A71E5"/>
    <w:rsid w:val="006B0B50"/>
    <w:rsid w:val="007168B5"/>
    <w:rsid w:val="00730A6E"/>
    <w:rsid w:val="00740EAE"/>
    <w:rsid w:val="00747ABE"/>
    <w:rsid w:val="00753A09"/>
    <w:rsid w:val="00756BD5"/>
    <w:rsid w:val="00797D29"/>
    <w:rsid w:val="007B4CDA"/>
    <w:rsid w:val="007E4D56"/>
    <w:rsid w:val="00806241"/>
    <w:rsid w:val="0081442C"/>
    <w:rsid w:val="0082635C"/>
    <w:rsid w:val="00844792"/>
    <w:rsid w:val="008654E9"/>
    <w:rsid w:val="008818A2"/>
    <w:rsid w:val="008A6B21"/>
    <w:rsid w:val="008E765D"/>
    <w:rsid w:val="00950AE8"/>
    <w:rsid w:val="00957854"/>
    <w:rsid w:val="00976540"/>
    <w:rsid w:val="009776A9"/>
    <w:rsid w:val="00995DD9"/>
    <w:rsid w:val="009B0445"/>
    <w:rsid w:val="009E0215"/>
    <w:rsid w:val="009E561B"/>
    <w:rsid w:val="00A01CA4"/>
    <w:rsid w:val="00A26E06"/>
    <w:rsid w:val="00A304A0"/>
    <w:rsid w:val="00A30789"/>
    <w:rsid w:val="00A31FAE"/>
    <w:rsid w:val="00AB1272"/>
    <w:rsid w:val="00AC025B"/>
    <w:rsid w:val="00AF365F"/>
    <w:rsid w:val="00B00B27"/>
    <w:rsid w:val="00B149BA"/>
    <w:rsid w:val="00B54B11"/>
    <w:rsid w:val="00B553BF"/>
    <w:rsid w:val="00B94F17"/>
    <w:rsid w:val="00B964CF"/>
    <w:rsid w:val="00BA2FFA"/>
    <w:rsid w:val="00BA6EE5"/>
    <w:rsid w:val="00BE16F0"/>
    <w:rsid w:val="00BF52ED"/>
    <w:rsid w:val="00C3090C"/>
    <w:rsid w:val="00C80C95"/>
    <w:rsid w:val="00C96622"/>
    <w:rsid w:val="00CA7DF2"/>
    <w:rsid w:val="00CC2E9B"/>
    <w:rsid w:val="00CE2D36"/>
    <w:rsid w:val="00CE442C"/>
    <w:rsid w:val="00CF5F68"/>
    <w:rsid w:val="00D3702B"/>
    <w:rsid w:val="00D4267D"/>
    <w:rsid w:val="00D74DDA"/>
    <w:rsid w:val="00D7575A"/>
    <w:rsid w:val="00DB2485"/>
    <w:rsid w:val="00DF2B4B"/>
    <w:rsid w:val="00DF52A5"/>
    <w:rsid w:val="00DF7780"/>
    <w:rsid w:val="00E20FAF"/>
    <w:rsid w:val="00E23212"/>
    <w:rsid w:val="00E23D95"/>
    <w:rsid w:val="00E56B45"/>
    <w:rsid w:val="00E80E1D"/>
    <w:rsid w:val="00EA6B51"/>
    <w:rsid w:val="00EB47C7"/>
    <w:rsid w:val="00EB567D"/>
    <w:rsid w:val="00EB78A7"/>
    <w:rsid w:val="00ED26C3"/>
    <w:rsid w:val="00EE0D7B"/>
    <w:rsid w:val="00F050B9"/>
    <w:rsid w:val="00F3371D"/>
    <w:rsid w:val="00F41192"/>
    <w:rsid w:val="00F72A72"/>
    <w:rsid w:val="00F96805"/>
    <w:rsid w:val="00FA6A9F"/>
    <w:rsid w:val="00FA7095"/>
    <w:rsid w:val="00FC07D1"/>
    <w:rsid w:val="00FD0147"/>
    <w:rsid w:val="00FE72DE"/>
    <w:rsid w:val="00FF2C9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6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564C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6"/>
    <w:rsid w:val="00EB47C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EB47C7"/>
    <w:pPr>
      <w:shd w:val="clear" w:color="auto" w:fill="FFFFFF"/>
      <w:spacing w:after="240" w:line="283" w:lineRule="exact"/>
      <w:ind w:hanging="36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table" w:styleId="a9">
    <w:name w:val="Table Grid"/>
    <w:basedOn w:val="a1"/>
    <w:uiPriority w:val="59"/>
    <w:rsid w:val="00E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40E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6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564C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6"/>
    <w:rsid w:val="00EB47C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EB47C7"/>
    <w:pPr>
      <w:shd w:val="clear" w:color="auto" w:fill="FFFFFF"/>
      <w:spacing w:after="240" w:line="283" w:lineRule="exact"/>
      <w:ind w:hanging="36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table" w:styleId="a9">
    <w:name w:val="Table Grid"/>
    <w:basedOn w:val="a1"/>
    <w:uiPriority w:val="59"/>
    <w:rsid w:val="00E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40E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B8CF-358E-4A50-9EBB-A1506DE9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Tawr</dc:creator>
  <cp:lastModifiedBy>Tawr</cp:lastModifiedBy>
  <cp:revision>12</cp:revision>
  <dcterms:created xsi:type="dcterms:W3CDTF">2019-01-21T07:53:00Z</dcterms:created>
  <dcterms:modified xsi:type="dcterms:W3CDTF">2019-11-20T10:00:00Z</dcterms:modified>
</cp:coreProperties>
</file>