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74" w:rsidRPr="00CB7874" w:rsidRDefault="00CB7874" w:rsidP="00CB7874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</w:rPr>
        <w:t xml:space="preserve">ІНТЕЛЕКТУАЛЬНА ГРА «ЕРУДИТ» 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B7874">
        <w:rPr>
          <w:rFonts w:ascii="Times New Roman" w:eastAsia="Calibri" w:hAnsi="Times New Roman" w:cs="Times New Roman"/>
          <w:b/>
          <w:sz w:val="28"/>
          <w:szCs w:val="28"/>
        </w:rPr>
        <w:t>Географія</w:t>
      </w:r>
      <w:proofErr w:type="spellEnd"/>
      <w:r w:rsidRPr="00CB7874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CB7874">
        <w:rPr>
          <w:rFonts w:ascii="Times New Roman" w:eastAsia="Calibri" w:hAnsi="Times New Roman" w:cs="Times New Roman"/>
          <w:b/>
          <w:sz w:val="28"/>
          <w:szCs w:val="28"/>
        </w:rPr>
        <w:t>зарубіжна</w:t>
      </w:r>
      <w:proofErr w:type="spellEnd"/>
      <w:r w:rsidRPr="00CB7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b/>
          <w:sz w:val="28"/>
          <w:szCs w:val="28"/>
        </w:rPr>
        <w:t>література</w:t>
      </w:r>
      <w:proofErr w:type="spellEnd"/>
    </w:p>
    <w:p w:rsidR="00CB7874" w:rsidRPr="00CB7874" w:rsidRDefault="00CB7874" w:rsidP="00CB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 заходу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CB7874" w:rsidRPr="00CB7874" w:rsidRDefault="00CB7874" w:rsidP="00CB787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</w:t>
      </w:r>
      <w:r w:rsidR="00577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тор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ити пройдений матеріал в ігровій формі, оцінити знання і уміння</w:t>
      </w:r>
      <w:r w:rsidR="004A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</w:p>
    <w:p w:rsidR="00CB7874" w:rsidRPr="00CB7874" w:rsidRDefault="00CB7874" w:rsidP="00CB787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розвивати логічне мислення, пізнавальний інтерес, кмітливіс</w:t>
      </w:r>
      <w:r w:rsidR="00577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ть, витримку, вміння працювати у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колективі; </w:t>
      </w:r>
    </w:p>
    <w:p w:rsidR="00CB7874" w:rsidRPr="00CB7874" w:rsidRDefault="00CB7874" w:rsidP="00CB7874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виховувати зацікавленість до шкільних предметів. </w:t>
      </w:r>
    </w:p>
    <w:p w:rsidR="00CB7874" w:rsidRPr="00CB7874" w:rsidRDefault="00CB7874" w:rsidP="00CB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B7874" w:rsidRPr="00CB7874" w:rsidRDefault="00CB7874" w:rsidP="00CB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Тип заходу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позакласна робота з географії та зарубіжної літератури.</w:t>
      </w:r>
    </w:p>
    <w:p w:rsidR="00CB7874" w:rsidRPr="00CB7874" w:rsidRDefault="00CB7874" w:rsidP="00CB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B7874" w:rsidRPr="00CB7874" w:rsidRDefault="00CB7874" w:rsidP="00CB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Форма заходу: </w:t>
      </w:r>
      <w:r w:rsidRPr="00CB7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інтелектуальна гра. </w:t>
      </w:r>
    </w:p>
    <w:p w:rsidR="004A4EFA" w:rsidRDefault="004A4EFA" w:rsidP="004A4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гри: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Вчитель.</w:t>
      </w: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7874" w:rsidRPr="00CB7874" w:rsidRDefault="00CB7874" w:rsidP="00514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Доброго дня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дорогі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друзі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гравці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вболівальники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CB7874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CB7874">
        <w:rPr>
          <w:rFonts w:ascii="Times New Roman" w:eastAsia="Calibri" w:hAnsi="Times New Roman" w:cs="Times New Roman"/>
          <w:sz w:val="28"/>
          <w:szCs w:val="28"/>
        </w:rPr>
        <w:t>ікаві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конкурси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ігри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дають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змогу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кожному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учаснику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перевірити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свою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ерудицію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поглибити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отримати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призи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. Наша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гра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назву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</w:rPr>
        <w:t>Ерудит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B7874" w:rsidRPr="00CB7874" w:rsidRDefault="00CB7874" w:rsidP="0051473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Ерудит (від.</w:t>
      </w:r>
      <w:r w:rsidR="00577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лат.</w:t>
      </w:r>
      <w:r w:rsidR="00577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7874">
        <w:rPr>
          <w:rFonts w:ascii="Times New Roman" w:eastAsia="Calibri" w:hAnsi="Times New Roman" w:cs="Times New Roman"/>
          <w:sz w:val="28"/>
          <w:szCs w:val="28"/>
          <w:lang w:val="en-US"/>
        </w:rPr>
        <w:t>eryditio</w:t>
      </w:r>
      <w:proofErr w:type="spellEnd"/>
      <w:proofErr w:type="gram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вченість, освіченість. </w:t>
      </w:r>
    </w:p>
    <w:p w:rsidR="00CB7874" w:rsidRPr="00CB7874" w:rsidRDefault="00CB7874" w:rsidP="00514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Ерудит – це людина, що володіє глибокими різнобічними знаннями в багатьох галузях.</w:t>
      </w: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7874" w:rsidRPr="00CB7874" w:rsidRDefault="00CB7874" w:rsidP="00514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кожній команді по 4 у</w:t>
      </w:r>
      <w:r w:rsidR="00514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часники</w:t>
      </w: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кожного 9 класу. Один з вас має стати капітаном команди і озвучувати відповіді, які дає ваша команда на наші запитання. Членами журі сьогодні працюють учні 10 класу і свого суддю ви оберете методом жеребкування. Для проходження кожного конкурсного випробування ви будете отримувати конкурсний бланк, який слід буде здати після конкурсу своєму представнику журі. Наприкінці гри буде підбито</w:t>
      </w:r>
      <w:r w:rsidR="00577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за набраними балами та</w:t>
      </w: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нагороджено найкращу команду знавців географії та зарубіжної літератури.</w:t>
      </w:r>
    </w:p>
    <w:p w:rsid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1473E" w:rsidRPr="00CB7874" w:rsidRDefault="0051473E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Конкурс 1. Розминка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(література)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Запишіть ті твори зарубіжної літератури, до назв яких входять імена їхніх головних героїв. 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(географія)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Запишіть назви географічних об’єктів, до назв яких входять імена їхніх дослідників або відомих діячів на честь яких було названо географічний об’єкт. 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="005147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овідкові матеріали для вчителя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:rsidR="00CB7874" w:rsidRPr="0051473E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Дж. Кіплінг «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Мауглі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М. Твен «Пригоди Тома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Сойєра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М. Гоголь «Тарас Бульба», В. Шекспір «Ромео і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Джульєт</w:t>
      </w:r>
      <w:r w:rsidR="0051473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51473E">
        <w:rPr>
          <w:rFonts w:ascii="Times New Roman" w:eastAsia="Calibri" w:hAnsi="Times New Roman" w:cs="Times New Roman"/>
          <w:sz w:val="28"/>
          <w:szCs w:val="28"/>
          <w:lang w:val="uk-UA"/>
        </w:rPr>
        <w:t>», Дж. Лондон «Біле Ікло» тощо</w:t>
      </w:r>
    </w:p>
    <w:p w:rsidR="00577933" w:rsidRDefault="00577933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Географія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Водоспад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Лівінґстона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(дослідник</w:t>
      </w:r>
      <w:r w:rsidR="0057793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місіонер Девід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Лівінґстон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вдсп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Стенлі (журналіст, мандрівник Генрі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Мортон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Стенлі),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Тасманове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море (голландський мореплавець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Абель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Тасман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гора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Косцюшко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(польський офіцер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Тадеуш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Косцюшко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Магелланова протока (португальський мореплавець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Фернан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Магеллан), протока Дрейка (англійський пірат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Френсіс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Дрейк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течія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Гумбольта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(німецький вчений-енциклопедист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Александр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фон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Гумбольт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море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Бофорта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(британський гідрограф сер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Френсіс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Бофорт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море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Баффіна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(англійський полярний дослідник Вільям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Баффін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Гудзонова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затока, протока (британський дослідник Генрі Гудзон), гора Мак-Кінлі (на честь 25 президента США Вільяма Мак-Кінлі), річка Маккензі (шотландський мандрівник Олександр Маккензі), Баренцове море (голландський мореплавець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Віллем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Баренц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Берінґгове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море, протока (данський морський офіцер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Вітус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Берінг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51473E" w:rsidRPr="00CB7874" w:rsidRDefault="0051473E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Конкурс 2. Біографічний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(література)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До імен письменників допишіть їхні прізвища.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(географія)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До власної назви географічного об’єкта допишіть їхні загальні назви: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401669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Бланк з відповідями для вчителя</w:t>
      </w:r>
      <w:r w:rsidR="00CB7874"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9181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119"/>
      </w:tblGrid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</w:p>
        </w:tc>
        <w:tc>
          <w:tcPr>
            <w:tcW w:w="311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«Біографічний»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«Біографічний» </w:t>
            </w:r>
          </w:p>
          <w:p w:rsidR="00CB7874" w:rsidRPr="00CB7874" w:rsidRDefault="00CB7874" w:rsidP="00CB78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311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«Біографічний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CB7874" w:rsidRPr="00CB7874" w:rsidRDefault="00CB7874" w:rsidP="00CB78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311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Роберт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(Бернс)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Фрідріх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(Шиллер)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Вільям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(Шекспір)</w:t>
            </w:r>
          </w:p>
        </w:tc>
        <w:tc>
          <w:tcPr>
            <w:tcW w:w="2977" w:type="dxa"/>
          </w:tcPr>
          <w:p w:rsidR="004A4EFA" w:rsidRDefault="004A4EFA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Олександр </w:t>
            </w:r>
          </w:p>
          <w:p w:rsidR="00CB7874" w:rsidRPr="004A4EFA" w:rsidRDefault="004A4EFA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B7874"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Грін, Пушкін)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</w:t>
            </w:r>
            <w:proofErr w:type="spellEnd"/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Генріх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(Гейне)</w:t>
            </w:r>
          </w:p>
        </w:tc>
        <w:tc>
          <w:tcPr>
            <w:tcW w:w="3119" w:type="dxa"/>
          </w:tcPr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Лі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(Бо)</w:t>
            </w:r>
          </w:p>
          <w:p w:rsid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Ганс Крістіан 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(Андерсен)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Адам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(Міцкевич)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311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Атлас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(гори)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Амур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(річка)</w:t>
            </w:r>
          </w:p>
          <w:p w:rsid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Ліма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(місто, столиця)</w:t>
            </w:r>
          </w:p>
        </w:tc>
        <w:tc>
          <w:tcPr>
            <w:tcW w:w="2977" w:type="dxa"/>
          </w:tcPr>
          <w:p w:rsid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Манаґуа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(місто, столиця)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Кунь-Лунь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(гори)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Замбезі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(річка)</w:t>
            </w:r>
          </w:p>
        </w:tc>
        <w:tc>
          <w:tcPr>
            <w:tcW w:w="3119" w:type="dxa"/>
          </w:tcPr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Міссурі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(річка)</w:t>
            </w:r>
          </w:p>
          <w:p w:rsid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Ханой </w:t>
            </w:r>
          </w:p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(місто, столиця)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Аппалачі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(гори)</w:t>
            </w:r>
          </w:p>
        </w:tc>
      </w:tr>
    </w:tbl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Конкурс 3. Літературознавчий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(література)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Закінчіть фразу.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(географія)</w:t>
      </w:r>
    </w:p>
    <w:p w:rsidR="00CB7874" w:rsidRPr="00CB7874" w:rsidRDefault="00CB7874" w:rsidP="004A4E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Закінчіть фразу.</w:t>
      </w:r>
    </w:p>
    <w:p w:rsidR="00CB7874" w:rsidRPr="00CB7874" w:rsidRDefault="00401669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Бланк з відповідями для вчителя</w:t>
      </w:r>
      <w:r w:rsidR="00CB7874"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CB7874" w:rsidRPr="00CB7874" w:rsidTr="00577933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3260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</w:p>
        </w:tc>
      </w:tr>
      <w:tr w:rsidR="00CB7874" w:rsidRPr="00CB7874" w:rsidTr="00577933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«Літературознавчий»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3260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«Літературознавчий»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«Літературознавчий»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CB7874" w:rsidRPr="00CB7874" w:rsidTr="00577933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3260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CB7874" w:rsidRPr="00CB7874" w:rsidTr="00577933">
        <w:tc>
          <w:tcPr>
            <w:tcW w:w="3085" w:type="dxa"/>
          </w:tcPr>
          <w:p w:rsidR="00CB7874" w:rsidRPr="004A4EFA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Художній твір, в основу якого покладено один або кілька епізодів з життя персонажа.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(Оповідання)</w:t>
            </w:r>
          </w:p>
          <w:p w:rsidR="00CB7874" w:rsidRPr="004A4EFA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Вірш на 3 рядочки з строго регламентованими складам.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Хойку</w:t>
            </w:r>
            <w:proofErr w:type="spellEnd"/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Автор вірша «Нічна пісня подорожнього».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(Г. Гете)</w:t>
            </w:r>
          </w:p>
        </w:tc>
        <w:tc>
          <w:tcPr>
            <w:tcW w:w="3260" w:type="dxa"/>
          </w:tcPr>
          <w:p w:rsidR="00CB7874" w:rsidRPr="004A4EFA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Напружений динамічний сюжет і драматичний фінал характерні для …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(Новели)</w:t>
            </w:r>
          </w:p>
          <w:p w:rsidR="00CB7874" w:rsidRPr="004A4EFA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Художнє означення –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(Епітет)</w:t>
            </w:r>
          </w:p>
          <w:p w:rsidR="004A4EFA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Автор повісті «Ніч перед Різдвом» 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(М. Гоголь)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Вірш на 14 рядків називається…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(Сонет)</w:t>
            </w:r>
          </w:p>
          <w:p w:rsidR="00CB7874" w:rsidRPr="004A4EFA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Жанр твору «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4A4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(Роман)</w:t>
            </w:r>
          </w:p>
          <w:p w:rsidR="00CB7874" w:rsidRPr="004A4EFA" w:rsidRDefault="00CB7874" w:rsidP="00CB7874">
            <w:pPr>
              <w:tabs>
                <w:tab w:val="left" w:pos="4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 Петрарка присвячував свої вірші? </w:t>
            </w:r>
            <w:r w:rsidRPr="004A4EF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(Лаурі)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7874" w:rsidRPr="00CB7874" w:rsidTr="00577933">
        <w:tc>
          <w:tcPr>
            <w:tcW w:w="3085" w:type="dxa"/>
            <w:tcBorders>
              <w:bottom w:val="single" w:sz="4" w:space="0" w:color="auto"/>
            </w:tcBorders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3260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CB7874" w:rsidRPr="00CB7874" w:rsidTr="00577933">
        <w:tc>
          <w:tcPr>
            <w:tcW w:w="3085" w:type="dxa"/>
            <w:tcBorders>
              <w:bottom w:val="single" w:sz="4" w:space="0" w:color="auto"/>
            </w:tcBorders>
          </w:tcPr>
          <w:p w:rsidR="00CB7874" w:rsidRPr="0098220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Наймасивніша внутрішня частина Землі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(Ядро)</w:t>
            </w:r>
          </w:p>
          <w:p w:rsidR="00CB7874" w:rsidRPr="00CB787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Лінії, що сполучають на плані й карті точки з однаковою абсолютною висотою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це ...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(Горизонталі)</w:t>
            </w:r>
          </w:p>
          <w:p w:rsidR="00CB7874" w:rsidRPr="00CB7874" w:rsidRDefault="00577933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Ім’я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арабського мандрівника, який </w:t>
            </w:r>
            <w:r w:rsidR="00CB7874"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подорожував країнами сходу? </w:t>
            </w:r>
            <w:r w:rsidR="00CB7874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proofErr w:type="spellStart"/>
            <w:r w:rsidR="00CB7874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Ібн</w:t>
            </w:r>
            <w:proofErr w:type="spellEnd"/>
            <w:r w:rsidR="00CB7874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Батута)</w:t>
            </w:r>
          </w:p>
        </w:tc>
        <w:tc>
          <w:tcPr>
            <w:tcW w:w="3260" w:type="dxa"/>
          </w:tcPr>
          <w:p w:rsidR="00CB7874" w:rsidRPr="00CB787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В’язкий шар у верхній частині мантії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(Астеносфера)</w:t>
            </w:r>
          </w:p>
          <w:p w:rsidR="00CB7874" w:rsidRPr="0098220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Кут між напрямком на північ і даний об’єкт називається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(Азимут)</w:t>
            </w:r>
          </w:p>
          <w:p w:rsidR="0098220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Хто відкрив Америку? </w:t>
            </w:r>
          </w:p>
          <w:p w:rsidR="00CB7874" w:rsidRPr="00982204" w:rsidRDefault="00CB7874" w:rsidP="00CB78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(Христофор Колумб)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B7874" w:rsidRPr="0098220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Малорухомі ділянки земної кори називаються ...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(Платформи)</w:t>
            </w:r>
          </w:p>
          <w:p w:rsidR="00CB7874" w:rsidRPr="00982204" w:rsidRDefault="00CB7874" w:rsidP="0098220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Масштаб, зап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исаний у вигляді дробу називається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...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(Числовий)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чию честь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названо 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частину світу Америка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?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(Америго </w:t>
            </w:r>
            <w:proofErr w:type="spellStart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Веспуччі</w:t>
            </w:r>
            <w:proofErr w:type="spellEnd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Конкурс 4. О, щасливчик! 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(література)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Продовжте фразу.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(географія)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Продовжте фразу.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401669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Бланк з відповідями для вчителя</w:t>
      </w:r>
      <w:r w:rsidR="00CB7874"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</w:p>
        </w:tc>
        <w:tc>
          <w:tcPr>
            <w:tcW w:w="3118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«О, щасливчик!»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«О, щасливчик!»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  <w:tc>
          <w:tcPr>
            <w:tcW w:w="3118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«О, щасливчик!»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CB7874" w:rsidRPr="00CB7874" w:rsidTr="00401669">
        <w:tc>
          <w:tcPr>
            <w:tcW w:w="3085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3118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CB7874" w:rsidRPr="00CB7874" w:rsidTr="00401669">
        <w:tc>
          <w:tcPr>
            <w:tcW w:w="3085" w:type="dxa"/>
          </w:tcPr>
          <w:p w:rsidR="0098220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79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Автор, який</w:t>
            </w:r>
            <w:r w:rsidR="00577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взув Кота у чоботи та одягнув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дівчинку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Червону Шапочку? </w:t>
            </w:r>
          </w:p>
          <w:p w:rsidR="00CB7874" w:rsidRPr="0098220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(Шарль </w:t>
            </w:r>
            <w:proofErr w:type="spellStart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Перро</w:t>
            </w:r>
            <w:proofErr w:type="spellEnd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)</w:t>
            </w:r>
          </w:p>
          <w:p w:rsidR="00CB7874" w:rsidRPr="00CB7874" w:rsidRDefault="00CB7874" w:rsidP="00CB787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 Як називався палац, збудований для Мінотавра?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(Лабіринт)</w:t>
            </w:r>
          </w:p>
          <w:p w:rsidR="00CB7874" w:rsidRPr="00982204" w:rsidRDefault="00CB7874" w:rsidP="00CB7874">
            <w:pPr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Найстарший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билинний богатир.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(Ілля Муромець)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4.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Висновок, повчання у байці – </w:t>
            </w:r>
            <w:r w:rsidRPr="009822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(Мораль)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Назвіть збирачів німецьких народних казок.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(Брати Грімм)</w:t>
            </w:r>
          </w:p>
          <w:p w:rsidR="00CB7874" w:rsidRPr="00CB7874" w:rsidRDefault="00CB7874" w:rsidP="00CB787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Назвіть </w:t>
            </w:r>
            <w:proofErr w:type="spellStart"/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юнака, що закохався у с</w:t>
            </w:r>
            <w:r w:rsidR="004A4E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оє зображення.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(Нарцис)</w:t>
            </w:r>
          </w:p>
          <w:p w:rsidR="00CB7874" w:rsidRPr="0098220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Легендарний герой англійських балад.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 xml:space="preserve">(Робін </w:t>
            </w:r>
            <w:proofErr w:type="spellStart"/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Гуд</w:t>
            </w:r>
            <w:proofErr w:type="spellEnd"/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)</w:t>
            </w:r>
          </w:p>
          <w:p w:rsidR="00CB7874" w:rsidRPr="00CB787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 xml:space="preserve">4.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Спосіб вираження думок із натяками, недомовками.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(Езопова мова)</w:t>
            </w:r>
          </w:p>
        </w:tc>
        <w:tc>
          <w:tcPr>
            <w:tcW w:w="3118" w:type="dxa"/>
          </w:tcPr>
          <w:p w:rsidR="00CB7874" w:rsidRPr="0098220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яких казок належить збірка «Тисяча і одна ніч»?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(Арабських)</w:t>
            </w:r>
          </w:p>
          <w:p w:rsidR="00CB7874" w:rsidRPr="00982204" w:rsidRDefault="00CB7874" w:rsidP="00CB787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Назвіть першого винахідника літального апарату.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</w:t>
            </w:r>
            <w:proofErr w:type="spellStart"/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Дедал</w:t>
            </w:r>
            <w:proofErr w:type="spellEnd"/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)</w:t>
            </w:r>
          </w:p>
          <w:p w:rsidR="00CB7874" w:rsidRPr="0098220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3. Скільки дочок було у короля Ліра?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(3)</w:t>
            </w:r>
          </w:p>
          <w:p w:rsidR="00CB7874" w:rsidRPr="00CB7874" w:rsidRDefault="00CB7874" w:rsidP="00CB7874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 xml:space="preserve">4.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Відображення одного предмета через інший, інакомовлення. </w:t>
            </w:r>
            <w:r w:rsidRPr="009822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t>(Алегорія)</w:t>
            </w:r>
          </w:p>
        </w:tc>
      </w:tr>
      <w:tr w:rsidR="00CB7874" w:rsidRPr="00CB7874" w:rsidTr="00401669">
        <w:tc>
          <w:tcPr>
            <w:tcW w:w="3085" w:type="dxa"/>
            <w:tcBorders>
              <w:bottom w:val="single" w:sz="4" w:space="0" w:color="auto"/>
            </w:tcBorders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Завдання «Географія»</w:t>
            </w:r>
          </w:p>
        </w:tc>
        <w:tc>
          <w:tcPr>
            <w:tcW w:w="2977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3118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CB7874" w:rsidRPr="00CB7874" w:rsidTr="00401669">
        <w:tc>
          <w:tcPr>
            <w:tcW w:w="3085" w:type="dxa"/>
            <w:tcBorders>
              <w:bottom w:val="single" w:sz="4" w:space="0" w:color="auto"/>
            </w:tcBorders>
          </w:tcPr>
          <w:p w:rsidR="00CB7874" w:rsidRPr="00CB787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З якою державою Україна межує на півночі?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(з Білоруссю)</w:t>
            </w:r>
          </w:p>
          <w:p w:rsidR="00CB7874" w:rsidRPr="00CB787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Назвіть крайню південну точку України.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(мис Сарич)</w:t>
            </w:r>
          </w:p>
          <w:p w:rsidR="00CB7874" w:rsidRPr="00CB787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Кількість обласних центрів в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Україні.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(24)</w:t>
            </w:r>
          </w:p>
          <w:p w:rsidR="00CB7874" w:rsidRPr="00CB7874" w:rsidRDefault="00CB7874" w:rsidP="00CB7874">
            <w:pPr>
              <w:tabs>
                <w:tab w:val="left" w:pos="15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Н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изовина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, яка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займає північну частину України?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bidi="en-US"/>
              </w:rPr>
              <w:t>(Поліська)</w:t>
            </w:r>
          </w:p>
        </w:tc>
        <w:tc>
          <w:tcPr>
            <w:tcW w:w="2977" w:type="dxa"/>
          </w:tcPr>
          <w:p w:rsidR="004A4EFA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Яку площу має територія України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? </w:t>
            </w:r>
          </w:p>
          <w:p w:rsidR="00CB7874" w:rsidRPr="0098220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bidi="en-US"/>
              </w:rPr>
            </w:pP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(603,7 тис.км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bidi="en-US"/>
              </w:rPr>
              <w:t>2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)</w:t>
            </w:r>
          </w:p>
          <w:p w:rsidR="00CB7874" w:rsidRPr="0098220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Назвіть низовину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, яка розташована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 півдні України.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(Причорноморська)</w:t>
            </w:r>
          </w:p>
          <w:p w:rsidR="00CB7874" w:rsidRPr="00CB787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Як називають українців, які проживають за кордоном?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(Діаспора)</w:t>
            </w:r>
          </w:p>
          <w:p w:rsidR="00CB7874" w:rsidRPr="00CB7874" w:rsidRDefault="00CB7874" w:rsidP="00CB7874">
            <w:pPr>
              <w:tabs>
                <w:tab w:val="left" w:pos="15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Адміністративний центр Волинської області.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bidi="en-US"/>
              </w:rPr>
              <w:t>(Луцьк)</w:t>
            </w:r>
          </w:p>
        </w:tc>
        <w:tc>
          <w:tcPr>
            <w:tcW w:w="3118" w:type="dxa"/>
          </w:tcPr>
          <w:p w:rsidR="004A4EFA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Назвіть найвищу вершину Кримських гір? </w:t>
            </w:r>
          </w:p>
          <w:p w:rsidR="00CB7874" w:rsidRPr="0098220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</w:t>
            </w:r>
            <w:r w:rsidR="00982204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г</w:t>
            </w:r>
            <w:r w:rsidR="004A4EFA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 xml:space="preserve">ора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 xml:space="preserve">Роман – </w:t>
            </w:r>
            <w:proofErr w:type="spellStart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Кош</w:t>
            </w:r>
            <w:proofErr w:type="spellEnd"/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)</w:t>
            </w:r>
          </w:p>
          <w:p w:rsidR="00CB7874" w:rsidRPr="0098220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Годинний пояс, в якому знаходиться Україна. </w:t>
            </w:r>
            <w:r w:rsidRPr="009822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(Другий)</w:t>
            </w:r>
          </w:p>
          <w:p w:rsidR="00CB7874" w:rsidRPr="0098220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Назвіть крайню західну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област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ь України. </w:t>
            </w:r>
            <w:r w:rsidR="00982204"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(Закарпатська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)</w:t>
            </w:r>
          </w:p>
          <w:p w:rsidR="00CB7874" w:rsidRPr="00CB7874" w:rsidRDefault="00CB7874" w:rsidP="00CB787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Яка річка носила давньогрецьку назву Борисфен? </w:t>
            </w:r>
            <w:r w:rsidRPr="00982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  <w:t>(Дніпро)</w:t>
            </w:r>
          </w:p>
        </w:tc>
      </w:tr>
    </w:tbl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Конкурс 5. Казковий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(література)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Я маю шість казок, необхідно відгадати їх назви.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 мене є чотири підказки, за якими ви повинні відгадати назву казки.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ви відгадали з першої підказки – отримуєте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 балів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використали другу підказку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третю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четверту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Казка перша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Багатодітна мати проводить дітям елементарний інструктаж з техніки безпеки.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Антигерой удосконалює свою акторську майстерність, але поки що безрезультатно.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Мати проводить повторний інструктаж. Майже пластична операція допомагає антигерою досягти мети.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Антигерой гине жорстокою смертю. Родина возз’єднується.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(Вовк і семеро козенят)</w:t>
      </w: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Казка друга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Ця історія не сталася б, якби доросла людина не загубила елемент одягу.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Загублений предмет швидко знайшов нового господаря, але залишився на місці.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Далі відбуваються дива взаєморозуміння, взаємодопомоги та спілкування.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Військо тварин перетворило загублену річ на гуртожиток.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(Рукавичка)</w:t>
      </w:r>
    </w:p>
    <w:p w:rsidR="00CB7874" w:rsidRPr="00CB7874" w:rsidRDefault="00CB7874" w:rsidP="00CB7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Казка третя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Герої, які не мають між собою нічого спільного, потоваришували.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Щире ставлення одне до одного переростає в ідею влаштувати святковий обід.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Далі один герой запрошує в гості іншого. Після щедрих пригощань гість залишається голодним, а хазяїн ситим.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 того часу і до нині вони вороги.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(Лисичка та Журавель)</w:t>
      </w:r>
    </w:p>
    <w:p w:rsidR="00CB7874" w:rsidRDefault="00CB7874" w:rsidP="00CB7874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473E" w:rsidRDefault="0051473E" w:rsidP="00CB7874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473E" w:rsidRPr="00CB7874" w:rsidRDefault="0051473E" w:rsidP="00CB7874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Казка четверта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Все почалося тоді, коли всі продукти майже скінчилися.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Головний герой, подорожуючи, легко вступає в контакт з незнайомцями.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Веселий характер хвалька і невихованість, як не дивно, рятують його від небезпеки.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До загибелі призвела зіркова хвороба сольного співака. Дуже шкода, що друга особа не знає, що їжу треба ретельно пережовувати.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(Колобок)</w:t>
      </w:r>
    </w:p>
    <w:p w:rsidR="00CB7874" w:rsidRPr="00CB7874" w:rsidRDefault="00CB7874" w:rsidP="00CB7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Казка п’ята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Наявність цього предмета ледь не призвела до конфлікту.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Втрата його спричинила негативні емоції у близьких людей.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Знесилені господарі не можуть дати собі раду.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На допомого прийшла тварина, яка подарувала ювелірний виріб.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(Курочка Ряба)</w:t>
      </w:r>
    </w:p>
    <w:p w:rsidR="00CB7874" w:rsidRPr="00CB7874" w:rsidRDefault="00CB7874" w:rsidP="00CB7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Казка шоста і остання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Головна героїня мала велику фантазію, щоб розбагатіти.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Головний герой сконструював чудовий виріб.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Велика цікавість лісових звірів призвела до швидкого багатства.</w:t>
      </w:r>
    </w:p>
    <w:p w:rsidR="00CB7874" w:rsidRPr="00CB7874" w:rsidRDefault="00CB7874" w:rsidP="00CB787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А помічник, який вже став непотрібним, доти стояв на сонці, поки не розтанув.</w:t>
      </w:r>
    </w:p>
    <w:p w:rsidR="00CB7874" w:rsidRPr="00CB7874" w:rsidRDefault="00CB7874" w:rsidP="00CB7874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(Солом’яний бичок)</w:t>
      </w: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команд (географія)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Я маю шість описів України, необхідно відгадати назви об’єктів, що розташовані на її території.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В мене є чотири підказки, за якими ви повинні відгадати назву об’єкта.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ви відгадали з першої підказки – отримуєте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 балів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використали другу підказку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третю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четверту – </w:t>
      </w: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бали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1</w:t>
      </w:r>
    </w:p>
    <w:p w:rsidR="00CB7874" w:rsidRPr="00CB7874" w:rsidRDefault="00CB7874" w:rsidP="00CB787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Перші літописні відомості про місто датуються 893 роком. </w:t>
      </w:r>
    </w:p>
    <w:p w:rsidR="00CB7874" w:rsidRPr="00CB7874" w:rsidRDefault="00CB7874" w:rsidP="00CB787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різні часи місто називалось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Онгвар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Гунгвар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Унгуйвар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Унгвар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7874" w:rsidRPr="00CB7874" w:rsidRDefault="00CB7874" w:rsidP="00CB787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Нинішня назва походить від річки Уж, на якій стоїть місто.</w:t>
      </w:r>
    </w:p>
    <w:p w:rsidR="00CB7874" w:rsidRPr="00CB7874" w:rsidRDefault="00CB7874" w:rsidP="00CB787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Місто є адміністративним центром Закарпатської області.</w:t>
      </w:r>
    </w:p>
    <w:p w:rsidR="00CB7874" w:rsidRPr="00CB7874" w:rsidRDefault="00CB7874" w:rsidP="00CB7874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(Ужгород)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2 </w:t>
      </w:r>
    </w:p>
    <w:p w:rsidR="00CB7874" w:rsidRPr="00CB7874" w:rsidRDefault="00CB7874" w:rsidP="00CB787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Місто було засноване як козацьке селище у Х</w:t>
      </w:r>
      <w:r w:rsidRPr="00CB787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ст. у верхів’ях річки Інгулець, там де в неї вливається річка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Саксагань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7874" w:rsidRPr="00CB7874" w:rsidRDefault="00CB7874" w:rsidP="00CB787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Місто розташоване у центральній частині Українського кристалічного масиву.</w:t>
      </w:r>
    </w:p>
    <w:p w:rsidR="00CB7874" w:rsidRPr="00CB7874" w:rsidRDefault="00CB7874" w:rsidP="00CB787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міста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язаний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відкриттям Криворізького залізорудного басейну.</w:t>
      </w:r>
    </w:p>
    <w:p w:rsidR="00CB7874" w:rsidRPr="00CB7874" w:rsidRDefault="00CB7874" w:rsidP="00CB787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Місто в якому народився Президент України Володимир </w:t>
      </w:r>
      <w:proofErr w:type="spellStart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  <w:proofErr w:type="spellEnd"/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B7874" w:rsidRPr="00CB7874" w:rsidRDefault="00CB7874" w:rsidP="00CB787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(Кривий Ріг)</w:t>
      </w:r>
    </w:p>
    <w:p w:rsidR="00CB7874" w:rsidRPr="00CB7874" w:rsidRDefault="00CB7874" w:rsidP="00CB787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3</w:t>
      </w:r>
    </w:p>
    <w:p w:rsidR="00CB7874" w:rsidRPr="00CB7874" w:rsidRDefault="00CB7874" w:rsidP="00CB787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Ця область розташована майже в центрі країни. </w:t>
      </w:r>
    </w:p>
    <w:p w:rsidR="00CB7874" w:rsidRPr="00CB7874" w:rsidRDefault="00CB7874" w:rsidP="00CB787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Вона межує з Вінницькою та Полтавською областями. </w:t>
      </w:r>
    </w:p>
    <w:p w:rsidR="00CB7874" w:rsidRPr="00CB7874" w:rsidRDefault="00CB7874" w:rsidP="00CB787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Обласний центр розташований на річці Дніпро. </w:t>
      </w:r>
    </w:p>
    <w:p w:rsidR="00CB7874" w:rsidRPr="00CB7874" w:rsidRDefault="00CB7874" w:rsidP="00CB7874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Найбільшими містами є Золотоноша, Сміла, Ватутіне, Умань. </w:t>
      </w:r>
    </w:p>
    <w:p w:rsidR="00CB7874" w:rsidRPr="00CB7874" w:rsidRDefault="00CB7874" w:rsidP="00CB78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b/>
          <w:i/>
          <w:sz w:val="28"/>
          <w:szCs w:val="28"/>
          <w:lang w:val="uk-UA"/>
        </w:rPr>
        <w:t>(Черкаська область)</w:t>
      </w:r>
    </w:p>
    <w:p w:rsid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Опис 4 </w:t>
      </w:r>
    </w:p>
    <w:p w:rsidR="00CB7874" w:rsidRPr="00CB7874" w:rsidRDefault="00CB7874" w:rsidP="00CB7874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>Цей тип рослинності з переважанням багаторічних трав, що зростають в умовах відносно вологого клімату.</w:t>
      </w:r>
    </w:p>
    <w:p w:rsidR="00CB7874" w:rsidRPr="00CB7874" w:rsidRDefault="00CB7874" w:rsidP="00CB7874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Їх використовують як природні пасовища і сіножаті. </w:t>
      </w:r>
    </w:p>
    <w:p w:rsidR="00CB7874" w:rsidRPr="00CB7874" w:rsidRDefault="00CB7874" w:rsidP="00CB7874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… рослинність займає площу близько 7 млн. га переважно на заході Поліської низовини та в Українських Карпатах. </w:t>
      </w:r>
    </w:p>
    <w:p w:rsidR="00CB7874" w:rsidRPr="00CB7874" w:rsidRDefault="00CB7874" w:rsidP="00CB7874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В цих угрупованнях панують злакові рослини: вівсяниця, тонконіг, стоколос, пирій і осоки. 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b/>
          <w:i/>
          <w:sz w:val="28"/>
          <w:szCs w:val="28"/>
          <w:lang w:val="uk-UA"/>
        </w:rPr>
        <w:t>(Луки)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5</w:t>
      </w:r>
    </w:p>
    <w:p w:rsidR="00CB7874" w:rsidRPr="00CB7874" w:rsidRDefault="00CB7874" w:rsidP="00CB7874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Це тип рослинності, у якому переважають багаторічні трави, але лише ті, що пристосувалися до умов континентального клімату з тривалими посухами. </w:t>
      </w:r>
    </w:p>
    <w:p w:rsidR="00CB7874" w:rsidRPr="00CB7874" w:rsidRDefault="00CB7874" w:rsidP="00CB7874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>Охоплює Причорноморську низовину, південну частину Придніпровської та Подільської височин.</w:t>
      </w:r>
    </w:p>
    <w:p w:rsidR="00CB7874" w:rsidRPr="00CB7874" w:rsidRDefault="00CB7874" w:rsidP="00CB7874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Серед трав тут панують злаки: ковила, костриця, житняк, типчак. </w:t>
      </w:r>
    </w:p>
    <w:p w:rsidR="00CB7874" w:rsidRPr="00CB7874" w:rsidRDefault="00CB7874" w:rsidP="00CB7874">
      <w:pPr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Ці угруповання сформувалися на чорноземних і каштанових ґрунтах в умовах рівнинного рельєфу на півдні України. 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(Степи) </w:t>
      </w: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6 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вологолюбні рослини. 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>Зустрічаються на Поліссі та в Лісостепу у заплавах річок, найменш поширеними є в Степу та гірських масивах.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>Рослинність представлена рогозом, очеретом, лепехою, мохами, осокою з домішкою низькорослих сосен, вільхи чорної, верби.</w:t>
      </w:r>
    </w:p>
    <w:p w:rsidR="00CB7874" w:rsidRPr="00CB7874" w:rsidRDefault="00CB7874" w:rsidP="00CB787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sz w:val="28"/>
          <w:szCs w:val="28"/>
          <w:lang w:val="uk-UA"/>
        </w:rPr>
        <w:t>Відбувається процес накопичення не розкладених рослинних решток та утворення торфу.</w:t>
      </w:r>
    </w:p>
    <w:p w:rsidR="00CB7874" w:rsidRPr="00982204" w:rsidRDefault="00CB7874" w:rsidP="0098220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7874">
        <w:rPr>
          <w:rFonts w:ascii="Times New Roman" w:hAnsi="Times New Roman" w:cs="Times New Roman"/>
          <w:b/>
          <w:i/>
          <w:sz w:val="28"/>
          <w:szCs w:val="28"/>
          <w:lang w:val="uk-UA"/>
        </w:rPr>
        <w:t>(Болото)</w:t>
      </w:r>
    </w:p>
    <w:p w:rsidR="00CB7874" w:rsidRPr="00CB7874" w:rsidRDefault="00401669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Бланк з відповідями для вчителя</w:t>
      </w:r>
      <w:r w:rsidR="00CB7874"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</w:p>
        </w:tc>
      </w:tr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«Казковий» 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«Казковий»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CB7874" w:rsidRPr="00CB7874" w:rsidRDefault="00CB7874" w:rsidP="00CB78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</w:tr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CB7874" w:rsidRPr="00CB7874" w:rsidTr="00401669">
        <w:tc>
          <w:tcPr>
            <w:tcW w:w="3369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Степи, Болото.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Луки, Степи, Болото.</w:t>
            </w:r>
          </w:p>
        </w:tc>
        <w:tc>
          <w:tcPr>
            <w:tcW w:w="3402" w:type="dxa"/>
          </w:tcPr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 </w:t>
            </w:r>
          </w:p>
          <w:p w:rsidR="00CB7874" w:rsidRPr="00CB7874" w:rsidRDefault="00CB7874" w:rsidP="00CB787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Луки, Степи, Болото.</w:t>
            </w:r>
          </w:p>
        </w:tc>
      </w:tr>
    </w:tbl>
    <w:p w:rsidR="00CB7874" w:rsidRPr="00CB7874" w:rsidRDefault="00CB7874" w:rsidP="00CB7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Підсумки гри</w:t>
      </w:r>
    </w:p>
    <w:p w:rsidR="00CB7874" w:rsidRPr="004A4EFA" w:rsidRDefault="00CB7874" w:rsidP="002F02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A4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цьому гра наша закінчилась слово для підбиття підсумків надається журі.</w:t>
      </w: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Сподіваємося, що всі ви залишилися задоволеними нашою грою. </w:t>
      </w:r>
      <w:r w:rsidRPr="004A4E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Нагородження переможців.</w:t>
      </w:r>
    </w:p>
    <w:p w:rsidR="00CB7874" w:rsidRPr="00CB7874" w:rsidRDefault="00CB7874" w:rsidP="002F02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нових зустрічей. </w:t>
      </w:r>
    </w:p>
    <w:p w:rsidR="00CB7874" w:rsidRPr="00CB7874" w:rsidRDefault="00CB7874" w:rsidP="002F0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Дякую за увагу! </w:t>
      </w:r>
      <w:bookmarkStart w:id="0" w:name="_GoBack"/>
      <w:bookmarkEnd w:id="0"/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4EFA" w:rsidRDefault="004A4EFA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2204" w:rsidRDefault="00982204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«Розминка»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</w:tbl>
    <w:p w:rsidR="0051473E" w:rsidRDefault="0051473E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«Розминка»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</w:tbl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51473E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«Розминка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(1 бал за кожну відповідь)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51473E" w:rsidRPr="00CB7874" w:rsidTr="00577933">
        <w:tc>
          <w:tcPr>
            <w:tcW w:w="9606" w:type="dxa"/>
          </w:tcPr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51473E" w:rsidRPr="00CB7874" w:rsidRDefault="0051473E" w:rsidP="0057793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«Біографічний»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2600C7" w:rsidRDefault="00401669" w:rsidP="002600C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2600C7" w:rsidRDefault="002600C7" w:rsidP="002600C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«Біографічний»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«Біографічний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2600C7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</w:tbl>
    <w:p w:rsidR="00401669" w:rsidRPr="00CB7874" w:rsidRDefault="00401669" w:rsidP="0051473E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«Літературознавчий»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Default="002600C7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2600C7" w:rsidRDefault="002600C7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2600C7" w:rsidRPr="00CB7874" w:rsidRDefault="002600C7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606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  <w:tcBorders>
              <w:bottom w:val="single" w:sz="4" w:space="0" w:color="auto"/>
            </w:tcBorders>
          </w:tcPr>
          <w:p w:rsidR="00401669" w:rsidRDefault="002600C7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2600C7" w:rsidRDefault="002600C7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:rsidR="002600C7" w:rsidRPr="00CB7874" w:rsidRDefault="002600C7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«Літературознавчий»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401669" w:rsidP="002600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2600C7" w:rsidRDefault="00401669" w:rsidP="002600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1669" w:rsidRPr="00CB7874" w:rsidRDefault="00401669" w:rsidP="002600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0C7" w:rsidRDefault="002600C7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0C7" w:rsidRDefault="002600C7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0C7" w:rsidRDefault="002600C7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0C7" w:rsidRDefault="002600C7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0C7" w:rsidRPr="00CB7874" w:rsidRDefault="002600C7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«Літературознавчий»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401669" w:rsidP="002600C7">
            <w:pPr>
              <w:tabs>
                <w:tab w:val="left" w:pos="4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  <w:p w:rsidR="00401669" w:rsidRPr="00CB7874" w:rsidRDefault="00401669" w:rsidP="002600C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01669" w:rsidRPr="00CB7874" w:rsidRDefault="00401669" w:rsidP="00401669">
            <w:pPr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01669" w:rsidRPr="00CB7874" w:rsidRDefault="00401669" w:rsidP="002600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01669" w:rsidRPr="00CB7874" w:rsidTr="00401669">
        <w:tc>
          <w:tcPr>
            <w:tcW w:w="9606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2600C7" w:rsidTr="00401669">
        <w:tc>
          <w:tcPr>
            <w:tcW w:w="9606" w:type="dxa"/>
            <w:tcBorders>
              <w:bottom w:val="single" w:sz="4" w:space="0" w:color="auto"/>
            </w:tcBorders>
          </w:tcPr>
          <w:p w:rsidR="00401669" w:rsidRPr="002600C7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2600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2600C7" w:rsidRPr="002600C7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2600C7" w:rsidRPr="002600C7" w:rsidRDefault="00401669" w:rsidP="002600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401669" w:rsidRPr="002600C7" w:rsidRDefault="00401669" w:rsidP="002600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2600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</w:t>
            </w:r>
          </w:p>
        </w:tc>
      </w:tr>
    </w:tbl>
    <w:p w:rsidR="00401669" w:rsidRPr="002600C7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401669" w:rsidRPr="00CB7874" w:rsidRDefault="00401669" w:rsidP="00401669">
            <w:pPr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  <w:p w:rsidR="00401669" w:rsidRPr="00CB7874" w:rsidRDefault="00401669" w:rsidP="002600C7">
            <w:pPr>
              <w:tabs>
                <w:tab w:val="left" w:pos="49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401669" w:rsidRPr="00CB7874" w:rsidRDefault="00401669" w:rsidP="002600C7">
            <w:pPr>
              <w:tabs>
                <w:tab w:val="left" w:pos="15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</w:p>
          <w:p w:rsidR="00401669" w:rsidRPr="00CB7874" w:rsidRDefault="00401669" w:rsidP="00401669">
            <w:pPr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401669" w:rsidRPr="00CB7874" w:rsidRDefault="00401669" w:rsidP="002600C7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401669" w:rsidRPr="00CB7874" w:rsidRDefault="00401669" w:rsidP="002600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«Казковий» 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«Казковий»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</w:tr>
    </w:tbl>
    <w:p w:rsidR="00401669" w:rsidRDefault="00401669" w:rsidP="0051473E">
      <w:pPr>
        <w:pBdr>
          <w:bottom w:val="single" w:sz="4" w:space="1" w:color="auto"/>
        </w:pBd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курсний бланк для учасників гри)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606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</w:tbl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01669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3E" w:rsidRPr="00CB7874" w:rsidRDefault="0051473E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1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(Бланк з відповідями для журі)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«Розминка»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«Біографічний»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Роберт (Бернс)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Фрідріх (Шиллер)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Вільям (Шекспір)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Атлас (гори)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Амур (річка)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Ліма (місто, столиця)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«Літературознавчий»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Художній твір, в основу якого покладено один або кілька епізодів з життя персонажа. (Оповідання)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Вірш на 3 рядочки з строго регламентованими складам. (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Хойку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Автор вірша «Нічна пісня подорожнього». (Г. Гете)</w:t>
            </w:r>
          </w:p>
        </w:tc>
      </w:tr>
      <w:tr w:rsidR="00401669" w:rsidRPr="00CB7874" w:rsidTr="00401669">
        <w:tc>
          <w:tcPr>
            <w:tcW w:w="9464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Наймасивніша внутрішня частина Землі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(Ядро)</w:t>
            </w:r>
          </w:p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Лінії, що сполучають на плані й карті точки з однаковою абсолютною висотою це ... (Горизонталі)</w:t>
            </w:r>
          </w:p>
          <w:p w:rsidR="005A204F" w:rsidRDefault="00401669" w:rsidP="005A204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r w:rsidR="005A20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Ім’я 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арабського мандрівника, який </w:t>
            </w:r>
            <w:r w:rsidR="005A204F"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подорожував країнами сходу? </w:t>
            </w:r>
          </w:p>
          <w:p w:rsidR="00401669" w:rsidRPr="00CB7874" w:rsidRDefault="00401669" w:rsidP="005A204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Ібн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Батута)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A20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Автор, який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взув Кота у чоботи та одягнув </w:t>
            </w:r>
            <w:r w:rsidR="005A204F"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дівчинку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</w:t>
            </w:r>
            <w:r w:rsidR="005A204F"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Червону Шапочку?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(Шарль 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Перро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 Як називався палац, збудований для Мінотавра?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(Лабіринт)</w:t>
            </w:r>
          </w:p>
          <w:p w:rsidR="00401669" w:rsidRPr="00CB7874" w:rsidRDefault="00401669" w:rsidP="00401669">
            <w:pPr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Найстарший билинний богатир.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(Ілля Муромець)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4.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Висновок, повчання у байці – (Мораль)</w:t>
            </w:r>
          </w:p>
        </w:tc>
      </w:tr>
      <w:tr w:rsidR="00401669" w:rsidRPr="00CB7874" w:rsidTr="00401669">
        <w:tc>
          <w:tcPr>
            <w:tcW w:w="9464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  <w:tcBorders>
              <w:bottom w:val="single" w:sz="4" w:space="0" w:color="auto"/>
            </w:tcBorders>
          </w:tcPr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 якою державою Україна межує на півночі? (з Білоруссю)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Назвіть крайню південну точку України. (мис Сарич)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Кількість обласних центрів в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Україні. (24)</w:t>
            </w:r>
          </w:p>
          <w:p w:rsidR="00401669" w:rsidRPr="00CB7874" w:rsidRDefault="00401669" w:rsidP="005A204F">
            <w:pPr>
              <w:tabs>
                <w:tab w:val="left" w:pos="15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Н</w:t>
            </w:r>
            <w:r w:rsidR="005A204F"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изовина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, яка</w:t>
            </w:r>
            <w:r w:rsidR="005A204F"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займає північну частину України?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>(Поліська)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«Казковий»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Степи, Болото.</w:t>
            </w:r>
          </w:p>
        </w:tc>
      </w:tr>
    </w:tbl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2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(Бланк з відповідями для журі)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«Розминка»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«Біографічний»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Олександр ( Грін, Пушкін)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Генріх (Гейне)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Манаґуа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(місто, столиця)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Кунь-Лунь (гори)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Замбезі (річка)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«Літературознавчий»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Напружений динамічний сюжет і драматичний фінал характерні для … (Новели)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Художнє означення – (Епітет)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Автор повісті «Ніч перед Різдвом»</w:t>
            </w:r>
            <w:r w:rsidR="005147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(М. Гоголь)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В’язкий шар у верхній частині мантії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(Астеносфера)</w:t>
            </w:r>
          </w:p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Кут між напрямком на північ і даний об’єкт називається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(Азимут)</w:t>
            </w:r>
          </w:p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Хто відкрив Америку? (Христофор Колумб)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Назвіть збирачів німецьких народних казок.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(Брати Грімм)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юнака, що закохався у с</w:t>
            </w:r>
            <w:r w:rsidR="00514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оє зображення. (Нарцис)</w:t>
            </w:r>
          </w:p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Легендарний герой англійських балад.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(Робін 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Гуд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)</w:t>
            </w:r>
          </w:p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4.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Спосіб вираження думок із натяками, недомовками.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(Езопова мова)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Яку площу займає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територія України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? (603,7 тис.км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bidi="en-US"/>
              </w:rPr>
              <w:t>2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Назвіть низовину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, яка розташована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на півдні України. (Причорноморська)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Як називають українців, які проживають за кордоном? (Діаспора)</w:t>
            </w:r>
          </w:p>
          <w:p w:rsidR="00401669" w:rsidRPr="00CB7874" w:rsidRDefault="00401669" w:rsidP="00401669">
            <w:pPr>
              <w:tabs>
                <w:tab w:val="left" w:pos="1545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bidi="en-US"/>
              </w:rPr>
              <w:t xml:space="preserve"> Адміністративний центр Волинської області. (Луцьк)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«Казковий»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Степи, Болото.</w:t>
            </w:r>
          </w:p>
        </w:tc>
      </w:tr>
    </w:tbl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Команда 3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(Бланк з відповідями для журі)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«Розминка»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«Біографічний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Лі (Бо)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Ганс Крістіан (Андерсен)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Адам (Міцкевич)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Міссурі (річка)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Ханой (місто, столиця)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Аппалачі (гори)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«Літературознавчий»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Вірш на 14 рядків називається… (Сонет)</w:t>
            </w:r>
          </w:p>
          <w:p w:rsidR="00401669" w:rsidRPr="00CB7874" w:rsidRDefault="00401669" w:rsidP="004016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Жанр твору «</w:t>
            </w:r>
            <w:proofErr w:type="spellStart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 (Роман)</w:t>
            </w:r>
          </w:p>
          <w:p w:rsidR="00401669" w:rsidRPr="00CB7874" w:rsidRDefault="00401669" w:rsidP="00401669">
            <w:pPr>
              <w:tabs>
                <w:tab w:val="left" w:pos="4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 Петрарка присвячував свої вірші?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(Лаурі)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Малорухомі ділянки земної кори називаються ... (Платформи)</w:t>
            </w:r>
          </w:p>
          <w:p w:rsidR="00401669" w:rsidRPr="00CB7874" w:rsidRDefault="00401669" w:rsidP="004016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Масштаб, зап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исаний у вигляді дробу називається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... (Числовий)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Чиїм іменем названо</w:t>
            </w:r>
            <w:r w:rsidR="005A20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частину світу Америка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? (Америго 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Веспуччі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Конкурс «О, щасливчик!» 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(1 бал за кожну відповідь)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яких казок належить збірка «Тисяча і одна ніч»?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(Арабських)</w:t>
            </w:r>
          </w:p>
          <w:p w:rsidR="00401669" w:rsidRPr="00CB7874" w:rsidRDefault="00401669" w:rsidP="004016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2.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Назвіть першого винахідника літального апарату.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Дедал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)</w:t>
            </w:r>
          </w:p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3. Скільки дочок було у короля Ліра? (3)</w:t>
            </w:r>
          </w:p>
          <w:p w:rsidR="00401669" w:rsidRPr="00CB7874" w:rsidRDefault="00401669" w:rsidP="00401669">
            <w:pPr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4.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Відображення одного предмета через інший, інакомовлення. </w:t>
            </w:r>
            <w:r w:rsidRPr="00CB78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(Алегорія)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Назвіть н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айвищу вершину Кримських гір? (г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ора Роман – </w:t>
            </w:r>
            <w:proofErr w:type="spellStart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Кош</w:t>
            </w:r>
            <w:proofErr w:type="spellEnd"/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Годинний пояс, в якому знаходиться Україна. (Другий)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Крайня західна област</w:t>
            </w:r>
            <w:r w:rsidR="0098220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ь України. (Закарпатська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)</w:t>
            </w:r>
          </w:p>
          <w:p w:rsidR="00401669" w:rsidRPr="00CB7874" w:rsidRDefault="00401669" w:rsidP="0040166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CB7874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Яка річка носила давньогрецьку назву Борисфен? (Дніпро)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Конкурс «Казковий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(перша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друга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третя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бали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01669" w:rsidRPr="00CB7874" w:rsidRDefault="00401669" w:rsidP="0040166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четверта підказка – </w:t>
            </w:r>
            <w:r w:rsidRPr="00CB78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 бал</w:t>
            </w: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«Література»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«Вовк і семеро козенят», «Рукавичка», «Лисичка та Журавель».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«Колобок», «Курочка Ряба», «Солом’яний бичок».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 «Географія»</w:t>
            </w:r>
          </w:p>
        </w:tc>
      </w:tr>
      <w:tr w:rsidR="00401669" w:rsidRPr="00CB7874" w:rsidTr="00401669">
        <w:tc>
          <w:tcPr>
            <w:tcW w:w="9464" w:type="dxa"/>
          </w:tcPr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Ужгород, Кривий Ріг,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Черкаська область. </w:t>
            </w:r>
          </w:p>
          <w:p w:rsidR="00401669" w:rsidRPr="00CB7874" w:rsidRDefault="00401669" w:rsidP="0040166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78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B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Луки, Степи, Болото.</w:t>
            </w:r>
          </w:p>
        </w:tc>
      </w:tr>
    </w:tbl>
    <w:p w:rsidR="00401669" w:rsidRPr="00CB7874" w:rsidRDefault="00401669" w:rsidP="0040166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7874" w:rsidRPr="00CB7874" w:rsidRDefault="00CB7874" w:rsidP="00CB7874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2EC" w:rsidRPr="00CB7874" w:rsidRDefault="008A62EC">
      <w:pPr>
        <w:rPr>
          <w:lang w:val="uk-UA"/>
        </w:rPr>
      </w:pPr>
    </w:p>
    <w:sectPr w:rsidR="008A62EC" w:rsidRPr="00CB78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38" w:rsidRDefault="00161D38" w:rsidP="0051473E">
      <w:pPr>
        <w:spacing w:after="0" w:line="240" w:lineRule="auto"/>
      </w:pPr>
      <w:r>
        <w:separator/>
      </w:r>
    </w:p>
  </w:endnote>
  <w:endnote w:type="continuationSeparator" w:id="0">
    <w:p w:rsidR="00161D38" w:rsidRDefault="00161D38" w:rsidP="005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84471"/>
      <w:docPartObj>
        <w:docPartGallery w:val="Page Numbers (Bottom of Page)"/>
        <w:docPartUnique/>
      </w:docPartObj>
    </w:sdtPr>
    <w:sdtContent>
      <w:p w:rsidR="00577933" w:rsidRDefault="005779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32">
          <w:rPr>
            <w:noProof/>
          </w:rPr>
          <w:t>1</w:t>
        </w:r>
        <w:r>
          <w:fldChar w:fldCharType="end"/>
        </w:r>
      </w:p>
    </w:sdtContent>
  </w:sdt>
  <w:p w:rsidR="00577933" w:rsidRDefault="005779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38" w:rsidRDefault="00161D38" w:rsidP="0051473E">
      <w:pPr>
        <w:spacing w:after="0" w:line="240" w:lineRule="auto"/>
      </w:pPr>
      <w:r>
        <w:separator/>
      </w:r>
    </w:p>
  </w:footnote>
  <w:footnote w:type="continuationSeparator" w:id="0">
    <w:p w:rsidR="00161D38" w:rsidRDefault="00161D38" w:rsidP="0051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105A1A"/>
    <w:lvl w:ilvl="0">
      <w:numFmt w:val="bullet"/>
      <w:lvlText w:val="*"/>
      <w:lvlJc w:val="left"/>
    </w:lvl>
  </w:abstractNum>
  <w:abstractNum w:abstractNumId="1">
    <w:nsid w:val="1358455D"/>
    <w:multiLevelType w:val="hybridMultilevel"/>
    <w:tmpl w:val="8C8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3A05"/>
    <w:multiLevelType w:val="hybridMultilevel"/>
    <w:tmpl w:val="A2042242"/>
    <w:lvl w:ilvl="0" w:tplc="1EAACD04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CC14E9A"/>
    <w:multiLevelType w:val="hybridMultilevel"/>
    <w:tmpl w:val="6DD4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2D5B"/>
    <w:multiLevelType w:val="hybridMultilevel"/>
    <w:tmpl w:val="6D68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3C3B"/>
    <w:multiLevelType w:val="hybridMultilevel"/>
    <w:tmpl w:val="F8A2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52F7"/>
    <w:multiLevelType w:val="hybridMultilevel"/>
    <w:tmpl w:val="80ACBD0E"/>
    <w:lvl w:ilvl="0" w:tplc="8C7E5D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DE3134"/>
    <w:multiLevelType w:val="hybridMultilevel"/>
    <w:tmpl w:val="49CE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230BE"/>
    <w:multiLevelType w:val="hybridMultilevel"/>
    <w:tmpl w:val="2AC8C502"/>
    <w:lvl w:ilvl="0" w:tplc="531260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07FE5"/>
    <w:multiLevelType w:val="hybridMultilevel"/>
    <w:tmpl w:val="6BE2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D6A9E"/>
    <w:multiLevelType w:val="hybridMultilevel"/>
    <w:tmpl w:val="1B62F57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1">
    <w:nsid w:val="3FEF03B0"/>
    <w:multiLevelType w:val="hybridMultilevel"/>
    <w:tmpl w:val="480EAD36"/>
    <w:lvl w:ilvl="0" w:tplc="D9ECBB3E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D26F2"/>
    <w:multiLevelType w:val="singleLevel"/>
    <w:tmpl w:val="7C9856B2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3">
    <w:nsid w:val="445E01C7"/>
    <w:multiLevelType w:val="hybridMultilevel"/>
    <w:tmpl w:val="7C16BEAA"/>
    <w:lvl w:ilvl="0" w:tplc="DF78C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0CD4"/>
    <w:multiLevelType w:val="hybridMultilevel"/>
    <w:tmpl w:val="A88A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1660"/>
    <w:multiLevelType w:val="hybridMultilevel"/>
    <w:tmpl w:val="2AC8C502"/>
    <w:lvl w:ilvl="0" w:tplc="531260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6560C"/>
    <w:multiLevelType w:val="hybridMultilevel"/>
    <w:tmpl w:val="7F2A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32887"/>
    <w:multiLevelType w:val="hybridMultilevel"/>
    <w:tmpl w:val="89420B5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>
    <w:nsid w:val="529E2E2E"/>
    <w:multiLevelType w:val="hybridMultilevel"/>
    <w:tmpl w:val="B09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96BCF"/>
    <w:multiLevelType w:val="hybridMultilevel"/>
    <w:tmpl w:val="90A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87111"/>
    <w:multiLevelType w:val="hybridMultilevel"/>
    <w:tmpl w:val="DD62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3C8"/>
    <w:multiLevelType w:val="hybridMultilevel"/>
    <w:tmpl w:val="014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05B1"/>
    <w:multiLevelType w:val="hybridMultilevel"/>
    <w:tmpl w:val="3AA2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57295"/>
    <w:multiLevelType w:val="hybridMultilevel"/>
    <w:tmpl w:val="013C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D386E"/>
    <w:multiLevelType w:val="hybridMultilevel"/>
    <w:tmpl w:val="46F4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1C46"/>
    <w:multiLevelType w:val="hybridMultilevel"/>
    <w:tmpl w:val="E154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85E3C"/>
    <w:multiLevelType w:val="hybridMultilevel"/>
    <w:tmpl w:val="34E4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95AFA"/>
    <w:multiLevelType w:val="hybridMultilevel"/>
    <w:tmpl w:val="728A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72BF1"/>
    <w:multiLevelType w:val="hybridMultilevel"/>
    <w:tmpl w:val="093A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13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28"/>
  </w:num>
  <w:num w:numId="20">
    <w:abstractNumId w:val="20"/>
  </w:num>
  <w:num w:numId="21">
    <w:abstractNumId w:val="25"/>
  </w:num>
  <w:num w:numId="22">
    <w:abstractNumId w:val="26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2"/>
  </w:num>
  <w:num w:numId="28">
    <w:abstractNumId w:val="27"/>
  </w:num>
  <w:num w:numId="29">
    <w:abstractNumId w:val="18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3"/>
    <w:rsid w:val="00161D38"/>
    <w:rsid w:val="00257294"/>
    <w:rsid w:val="002600C7"/>
    <w:rsid w:val="002F0232"/>
    <w:rsid w:val="00401669"/>
    <w:rsid w:val="004A4EFA"/>
    <w:rsid w:val="004B2333"/>
    <w:rsid w:val="0051473E"/>
    <w:rsid w:val="00577933"/>
    <w:rsid w:val="005A204F"/>
    <w:rsid w:val="008A62EC"/>
    <w:rsid w:val="00982204"/>
    <w:rsid w:val="00C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874"/>
  </w:style>
  <w:style w:type="paragraph" w:styleId="a3">
    <w:name w:val="List Paragraph"/>
    <w:basedOn w:val="a"/>
    <w:uiPriority w:val="34"/>
    <w:qFormat/>
    <w:rsid w:val="00CB7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CB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73E"/>
  </w:style>
  <w:style w:type="paragraph" w:styleId="a7">
    <w:name w:val="footer"/>
    <w:basedOn w:val="a"/>
    <w:link w:val="a8"/>
    <w:uiPriority w:val="99"/>
    <w:unhideWhenUsed/>
    <w:rsid w:val="005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874"/>
  </w:style>
  <w:style w:type="paragraph" w:styleId="a3">
    <w:name w:val="List Paragraph"/>
    <w:basedOn w:val="a"/>
    <w:uiPriority w:val="34"/>
    <w:qFormat/>
    <w:rsid w:val="00CB7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CB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73E"/>
  </w:style>
  <w:style w:type="paragraph" w:styleId="a7">
    <w:name w:val="footer"/>
    <w:basedOn w:val="a"/>
    <w:link w:val="a8"/>
    <w:uiPriority w:val="99"/>
    <w:unhideWhenUsed/>
    <w:rsid w:val="005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2019-10-14T15:17:00Z</dcterms:created>
  <dcterms:modified xsi:type="dcterms:W3CDTF">2019-11-01T15:47:00Z</dcterms:modified>
</cp:coreProperties>
</file>