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BEE" w:rsidRPr="00060659" w:rsidRDefault="00BA3BEE" w:rsidP="00060659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b/>
          <w:bCs/>
          <w:i/>
          <w:iCs/>
          <w:color w:val="000000"/>
          <w:sz w:val="44"/>
          <w:szCs w:val="44"/>
          <w:lang w:val="uk-UA" w:eastAsia="ru-RU"/>
        </w:rPr>
      </w:pPr>
    </w:p>
    <w:p w:rsidR="00536CA4" w:rsidRPr="00536CA4" w:rsidRDefault="00536CA4" w:rsidP="00536CA4">
      <w:pPr>
        <w:shd w:val="clear" w:color="auto" w:fill="FFFFFF"/>
        <w:spacing w:before="274" w:after="27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CA4">
        <w:rPr>
          <w:rFonts w:ascii="Georgia" w:eastAsia="Times New Roman" w:hAnsi="Georgia" w:cs="Times New Roman"/>
          <w:b/>
          <w:bCs/>
          <w:i/>
          <w:iCs/>
          <w:color w:val="000000"/>
          <w:sz w:val="44"/>
          <w:szCs w:val="44"/>
          <w:lang w:val="uk-UA" w:eastAsia="ru-RU"/>
        </w:rPr>
        <w:t>ПРОЕКТ</w:t>
      </w:r>
    </w:p>
    <w:p w:rsidR="00536CA4" w:rsidRPr="00536CA4" w:rsidRDefault="00060659" w:rsidP="00536CA4">
      <w:pPr>
        <w:shd w:val="clear" w:color="auto" w:fill="FFFFFF"/>
        <w:spacing w:before="274" w:after="27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Georgia" w:eastAsia="Times New Roman" w:hAnsi="Georgia" w:cs="Times New Roman"/>
          <w:i/>
          <w:iCs/>
          <w:color w:val="000000"/>
          <w:sz w:val="44"/>
          <w:szCs w:val="44"/>
          <w:lang w:val="uk-UA" w:eastAsia="ru-RU"/>
        </w:rPr>
        <w:t>з</w:t>
      </w:r>
      <w:r w:rsidR="00536CA4" w:rsidRPr="00536CA4">
        <w:rPr>
          <w:rFonts w:ascii="Georgia" w:eastAsia="Times New Roman" w:hAnsi="Georgia" w:cs="Times New Roman"/>
          <w:i/>
          <w:iCs/>
          <w:color w:val="000000"/>
          <w:sz w:val="44"/>
          <w:szCs w:val="44"/>
          <w:lang w:val="uk-UA" w:eastAsia="ru-RU"/>
        </w:rPr>
        <w:t xml:space="preserve"> впровад</w:t>
      </w:r>
      <w:r>
        <w:rPr>
          <w:rFonts w:ascii="Georgia" w:eastAsia="Times New Roman" w:hAnsi="Georgia" w:cs="Times New Roman"/>
          <w:i/>
          <w:iCs/>
          <w:color w:val="000000"/>
          <w:sz w:val="44"/>
          <w:szCs w:val="44"/>
          <w:lang w:val="uk-UA" w:eastAsia="ru-RU"/>
        </w:rPr>
        <w:t xml:space="preserve">ження у освітній процес здоров’язберігаючих </w:t>
      </w:r>
      <w:r w:rsidR="00536CA4" w:rsidRPr="00536CA4">
        <w:rPr>
          <w:rFonts w:ascii="Georgia" w:eastAsia="Times New Roman" w:hAnsi="Georgia" w:cs="Times New Roman"/>
          <w:i/>
          <w:iCs/>
          <w:color w:val="000000"/>
          <w:sz w:val="44"/>
          <w:szCs w:val="44"/>
          <w:lang w:val="uk-UA" w:eastAsia="ru-RU"/>
        </w:rPr>
        <w:t>технології оздоровчого масажу з використанням кульки Су-джок</w:t>
      </w:r>
    </w:p>
    <w:p w:rsidR="00536CA4" w:rsidRPr="00536CA4" w:rsidRDefault="00536CA4" w:rsidP="00536CA4">
      <w:pPr>
        <w:shd w:val="clear" w:color="auto" w:fill="FFFFFF"/>
        <w:spacing w:before="274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36CA4" w:rsidRDefault="00536CA4" w:rsidP="00536CA4">
      <w:pPr>
        <w:shd w:val="clear" w:color="auto" w:fill="FFFFFF"/>
        <w:spacing w:before="274" w:after="274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000000"/>
          <w:sz w:val="44"/>
          <w:szCs w:val="44"/>
          <w:lang w:val="uk-UA" w:eastAsia="ru-RU"/>
        </w:rPr>
      </w:pPr>
      <w:r w:rsidRPr="00536CA4">
        <w:rPr>
          <w:rFonts w:ascii="Georgia" w:eastAsia="Times New Roman" w:hAnsi="Georgia" w:cs="Times New Roman"/>
          <w:b/>
          <w:bCs/>
          <w:i/>
          <w:iCs/>
          <w:color w:val="000000"/>
          <w:sz w:val="44"/>
          <w:szCs w:val="44"/>
          <w:lang w:val="uk-UA" w:eastAsia="ru-RU"/>
        </w:rPr>
        <w:t>«ЗДОРОВ'Я НА ДОЛОНІ»</w:t>
      </w:r>
    </w:p>
    <w:p w:rsidR="00A429B1" w:rsidRDefault="00A429B1" w:rsidP="00536CA4">
      <w:pPr>
        <w:shd w:val="clear" w:color="auto" w:fill="FFFFFF"/>
        <w:spacing w:before="274" w:after="274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000000"/>
          <w:sz w:val="44"/>
          <w:szCs w:val="44"/>
          <w:lang w:val="uk-UA" w:eastAsia="ru-RU"/>
        </w:rPr>
      </w:pPr>
    </w:p>
    <w:p w:rsidR="00A429B1" w:rsidRDefault="00A429B1" w:rsidP="00536CA4">
      <w:pPr>
        <w:shd w:val="clear" w:color="auto" w:fill="FFFFFF"/>
        <w:spacing w:before="274" w:after="274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000000"/>
          <w:sz w:val="44"/>
          <w:szCs w:val="44"/>
          <w:lang w:val="uk-UA" w:eastAsia="ru-RU"/>
        </w:rPr>
      </w:pPr>
    </w:p>
    <w:p w:rsidR="00A429B1" w:rsidRDefault="00363FAC" w:rsidP="00536CA4">
      <w:pPr>
        <w:shd w:val="clear" w:color="auto" w:fill="FFFFFF"/>
        <w:spacing w:before="274" w:after="274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000000"/>
          <w:sz w:val="44"/>
          <w:szCs w:val="44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6F5F3E9A" wp14:editId="72BC702A">
            <wp:extent cx="4657725" cy="2619970"/>
            <wp:effectExtent l="0" t="0" r="0" b="0"/>
            <wp:docPr id="4" name="Рисунок 4" descr="https://centr-darina.lo.socinfo.ru/media/2018/12/09/1211134651/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entr-darina.lo.socinfo.ru/media/2018/12/09/1211134651/D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237" cy="261857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9B1" w:rsidRDefault="00A429B1" w:rsidP="00536CA4">
      <w:pPr>
        <w:shd w:val="clear" w:color="auto" w:fill="FFFFFF"/>
        <w:spacing w:before="274" w:after="274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000000"/>
          <w:sz w:val="44"/>
          <w:szCs w:val="44"/>
          <w:lang w:val="uk-UA" w:eastAsia="ru-RU"/>
        </w:rPr>
      </w:pPr>
    </w:p>
    <w:p w:rsidR="00A429B1" w:rsidRDefault="00A429B1" w:rsidP="00536CA4">
      <w:pPr>
        <w:shd w:val="clear" w:color="auto" w:fill="FFFFFF"/>
        <w:spacing w:before="274" w:after="274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000000"/>
          <w:sz w:val="44"/>
          <w:szCs w:val="44"/>
          <w:lang w:val="uk-UA" w:eastAsia="ru-RU"/>
        </w:rPr>
      </w:pPr>
    </w:p>
    <w:p w:rsidR="00A429B1" w:rsidRDefault="00A429B1" w:rsidP="00536CA4">
      <w:pPr>
        <w:shd w:val="clear" w:color="auto" w:fill="FFFFFF"/>
        <w:spacing w:before="274" w:after="274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000000"/>
          <w:sz w:val="44"/>
          <w:szCs w:val="44"/>
          <w:lang w:val="uk-UA" w:eastAsia="ru-RU"/>
        </w:rPr>
      </w:pPr>
    </w:p>
    <w:p w:rsidR="00A429B1" w:rsidRDefault="00A429B1" w:rsidP="00536CA4">
      <w:pPr>
        <w:shd w:val="clear" w:color="auto" w:fill="FFFFFF"/>
        <w:spacing w:before="274" w:after="274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000000"/>
          <w:sz w:val="44"/>
          <w:szCs w:val="44"/>
          <w:lang w:val="uk-UA" w:eastAsia="ru-RU"/>
        </w:rPr>
      </w:pPr>
    </w:p>
    <w:p w:rsidR="00A429B1" w:rsidRPr="00536CA4" w:rsidRDefault="00A429B1" w:rsidP="00363FAC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36CA4" w:rsidRPr="00536CA4" w:rsidRDefault="00536CA4" w:rsidP="00536CA4">
      <w:pPr>
        <w:shd w:val="clear" w:color="auto" w:fill="FFFFFF"/>
        <w:spacing w:before="274" w:after="274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CA4"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lastRenderedPageBreak/>
        <w:br/>
      </w:r>
      <w:r w:rsidRPr="00536C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Турбота про здоров'я - це найважливіший праця вихователя.</w:t>
      </w:r>
    </w:p>
    <w:p w:rsidR="00536CA4" w:rsidRPr="00536CA4" w:rsidRDefault="00536CA4" w:rsidP="00536CA4">
      <w:pPr>
        <w:shd w:val="clear" w:color="auto" w:fill="FFFFFF"/>
        <w:spacing w:before="274" w:after="274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C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Від життєрадісності, бадьорості дітей залежить їх</w:t>
      </w:r>
    </w:p>
    <w:p w:rsidR="00536CA4" w:rsidRPr="00536CA4" w:rsidRDefault="00536CA4" w:rsidP="00536CA4">
      <w:pPr>
        <w:shd w:val="clear" w:color="auto" w:fill="FFFFFF"/>
        <w:spacing w:before="274" w:after="274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C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духовна життя, світогляд, розумове розвиток,</w:t>
      </w:r>
    </w:p>
    <w:p w:rsidR="00536CA4" w:rsidRPr="00536CA4" w:rsidRDefault="00536CA4" w:rsidP="00536CA4">
      <w:pPr>
        <w:shd w:val="clear" w:color="auto" w:fill="FFFFFF"/>
        <w:spacing w:before="274" w:after="274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C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міцність знань, віра в свої сили»</w:t>
      </w:r>
    </w:p>
    <w:p w:rsidR="00536CA4" w:rsidRPr="00536CA4" w:rsidRDefault="00536CA4" w:rsidP="00536CA4">
      <w:pPr>
        <w:shd w:val="clear" w:color="auto" w:fill="FFFFFF"/>
        <w:spacing w:before="274" w:after="274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C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Ст. А. Сухомлинський</w:t>
      </w:r>
    </w:p>
    <w:p w:rsidR="00536CA4" w:rsidRPr="00536CA4" w:rsidRDefault="00536CA4" w:rsidP="00536CA4">
      <w:pPr>
        <w:shd w:val="clear" w:color="auto" w:fill="FFFFFF"/>
        <w:spacing w:before="274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36CA4" w:rsidRPr="00536CA4" w:rsidRDefault="00536CA4" w:rsidP="00536CA4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Тип проекту:</w:t>
      </w:r>
      <w:r w:rsidRPr="00536CA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інформаційно-практико-орієн</w:t>
      </w:r>
      <w:r w:rsidR="000606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това</w:t>
      </w:r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ний.</w:t>
      </w:r>
    </w:p>
    <w:p w:rsidR="00536CA4" w:rsidRPr="00536CA4" w:rsidRDefault="00536CA4" w:rsidP="00536CA4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Вид проекту:</w:t>
      </w:r>
      <w:r w:rsidRPr="00536CA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довгостроковий</w:t>
      </w:r>
    </w:p>
    <w:p w:rsidR="00536CA4" w:rsidRPr="00536CA4" w:rsidRDefault="00536CA4" w:rsidP="00536CA4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Терміни реалізації:</w:t>
      </w:r>
      <w:r w:rsidRPr="00536CA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січень </w:t>
      </w:r>
      <w:r w:rsidR="00E67B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-травень 2019</w:t>
      </w:r>
    </w:p>
    <w:p w:rsidR="00536CA4" w:rsidRPr="00536CA4" w:rsidRDefault="00536CA4" w:rsidP="00536CA4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Учасники проекту:</w:t>
      </w:r>
      <w:r w:rsidRPr="00536CA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вихованці, педагоги, батьки.</w:t>
      </w:r>
    </w:p>
    <w:p w:rsidR="00536CA4" w:rsidRPr="00536CA4" w:rsidRDefault="00536CA4" w:rsidP="00536CA4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Новизна:</w:t>
      </w:r>
      <w:r w:rsidRPr="00536CA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Новий підхід у вирішенні проблеми поліпшення здоров'я дітей шляхом застосування </w:t>
      </w:r>
      <w:r w:rsidR="000606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здоров’язберігаючих </w:t>
      </w:r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технології оздоровчого масажу Су-Джок в освітньому процесі ДНЗ.</w:t>
      </w:r>
    </w:p>
    <w:p w:rsidR="00060659" w:rsidRPr="00536CA4" w:rsidRDefault="00536CA4" w:rsidP="0006065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Актуальність:</w:t>
      </w:r>
      <w:r w:rsidRPr="00536CA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Одним з пріоритетних напрямів сучасної соціальної політики держави є збереження і зміцнення </w:t>
      </w:r>
      <w:r w:rsidR="000606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фізичної і психічного здоров'я дитини.</w:t>
      </w:r>
      <w:r w:rsidR="00060659" w:rsidRPr="000606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60659"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Дошкільний вік є вирішальним етапом у формуванні фундаменту</w:t>
      </w:r>
      <w:r w:rsidR="000606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здоров’я дитини.</w:t>
      </w:r>
      <w:r w:rsidR="00060659"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606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цей період йде інтенсивний </w:t>
      </w:r>
      <w:r w:rsidR="00060659"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розвиток органів і становлення функціональних систем організму.</w:t>
      </w:r>
    </w:p>
    <w:p w:rsidR="00060659" w:rsidRPr="00060659" w:rsidRDefault="00536CA4" w:rsidP="00060659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536CA4" w:rsidRPr="00536CA4" w:rsidRDefault="00536CA4" w:rsidP="00536C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Наш дитячий садок відвідують</w:t>
      </w:r>
      <w:r w:rsidR="000606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діти ослаблені і часто хворіючи</w:t>
      </w:r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536CA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536CA4">
        <w:rPr>
          <w:rFonts w:ascii="Times New Roman" w:eastAsia="Times New Roman" w:hAnsi="Times New Roman" w:cs="Times New Roman"/>
          <w:color w:val="FF0000"/>
          <w:sz w:val="28"/>
          <w:lang w:val="uk-UA" w:eastAsia="ru-RU"/>
        </w:rPr>
        <w:t> </w:t>
      </w:r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зв'язку з цим</w:t>
      </w:r>
      <w:r w:rsidRPr="00536CA4">
        <w:rPr>
          <w:rFonts w:ascii="Times New Roman" w:eastAsia="Times New Roman" w:hAnsi="Times New Roman" w:cs="Times New Roman"/>
          <w:color w:val="FF0000"/>
          <w:sz w:val="28"/>
          <w:lang w:val="uk-UA" w:eastAsia="ru-RU"/>
        </w:rPr>
        <w:t> </w:t>
      </w:r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ДНЗ</w:t>
      </w:r>
      <w:r w:rsidR="000606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активно впроваджуються </w:t>
      </w:r>
      <w:proofErr w:type="spellStart"/>
      <w:r w:rsidR="000606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здоров’я</w:t>
      </w:r>
      <w:r w:rsidR="00A429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формуючі</w:t>
      </w:r>
      <w:proofErr w:type="spellEnd"/>
      <w:r w:rsidR="000606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</w:t>
      </w:r>
      <w:r w:rsidR="000606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здоров’язберігаючі </w:t>
      </w:r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технології, спрямовані на рішення пріоритетною завдання сучасного дошкільного освіти – завдання збереження, підтримки та збагачення здоров'я суб'єктів педагогічного процесу в дитячому саду: дітей, педагогів і батьків.</w:t>
      </w:r>
    </w:p>
    <w:p w:rsidR="00536CA4" w:rsidRPr="00536CA4" w:rsidRDefault="00536CA4" w:rsidP="00536C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Вивчивши сучасні методики по збереження і зміцненню дитячого здоров'я, ми вирішили</w:t>
      </w:r>
      <w:r w:rsidRPr="00536CA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впровадити в педагогічний процес інноваційну педагогічну технологію оздоровчої спрямованості і</w:t>
      </w:r>
      <w:r w:rsidRPr="00536CA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використовувати у роботі з дітьми дошкільного віку нетрадиційний метод</w:t>
      </w:r>
      <w:r w:rsidR="000606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60659"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Су-Джок</w:t>
      </w:r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536CA4" w:rsidRPr="00536CA4" w:rsidRDefault="00536CA4" w:rsidP="00536C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Даний метод базується на традиційній акупунктурі і східній медицині </w:t>
      </w:r>
      <w:proofErr w:type="spellStart"/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самооздоров</w:t>
      </w:r>
      <w:r w:rsidR="00A429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лення</w:t>
      </w:r>
      <w:proofErr w:type="spellEnd"/>
      <w:r w:rsidR="00A429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"Су" по-корейські</w:t>
      </w:r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кисть, "Джок" - стопа.</w:t>
      </w:r>
    </w:p>
    <w:p w:rsidR="00536CA4" w:rsidRPr="00536CA4" w:rsidRDefault="00A429B1" w:rsidP="00536CA4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123950" y="723900"/>
            <wp:positionH relativeFrom="margin">
              <wp:align>left</wp:align>
            </wp:positionH>
            <wp:positionV relativeFrom="margin">
              <wp:align>top</wp:align>
            </wp:positionV>
            <wp:extent cx="1352550" cy="1352550"/>
            <wp:effectExtent l="0" t="0" r="0" b="0"/>
            <wp:wrapSquare wrapText="bothSides"/>
            <wp:docPr id="2" name="Рисунок 2" descr="https://avatars.mds.yandex.net/get-pdb/2865107/5c6ebf1d-ef81-4e85-8f08-55ee4d90131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2865107/5c6ebf1d-ef81-4e85-8f08-55ee4d901312/s1200?webp=fal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36CA4"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Розробив це напрям корейська професор Пак </w:t>
      </w:r>
      <w:proofErr w:type="spellStart"/>
      <w:r w:rsidR="00536CA4"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Чже</w:t>
      </w:r>
      <w:proofErr w:type="spellEnd"/>
      <w:r w:rsidR="00536CA4"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536CA4"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</w:t>
      </w:r>
      <w:proofErr w:type="spellEnd"/>
      <w:r w:rsidR="00536CA4"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 </w:t>
      </w:r>
      <w:proofErr w:type="spellStart"/>
      <w:r w:rsidR="00536CA4"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Park</w:t>
      </w:r>
      <w:proofErr w:type="spellEnd"/>
      <w:r w:rsidR="00536CA4"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536CA4"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Jae</w:t>
      </w:r>
      <w:proofErr w:type="spellEnd"/>
      <w:r w:rsidR="00536CA4"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536CA4"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Woo</w:t>
      </w:r>
      <w:proofErr w:type="spellEnd"/>
      <w:r w:rsidR="00536CA4"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), академік IAS( </w:t>
      </w:r>
      <w:proofErr w:type="spellStart"/>
      <w:r w:rsidR="00536CA4"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Berlin</w:t>
      </w:r>
      <w:proofErr w:type="spellEnd"/>
      <w:r w:rsidR="00536CA4"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), президент Корейської інституту Су-Джок , президент міжнародної асоціації лікарів Су-Джок (Лондон, 1991р.)</w:t>
      </w:r>
    </w:p>
    <w:p w:rsidR="00536CA4" w:rsidRPr="00536CA4" w:rsidRDefault="00536CA4" w:rsidP="00536CA4">
      <w:pPr>
        <w:shd w:val="clear" w:color="auto" w:fill="FFFFFF"/>
        <w:spacing w:before="100" w:beforeAutospacing="1" w:after="0" w:line="240" w:lineRule="auto"/>
        <w:ind w:right="902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Су-Джок терапія - метод точкового впливу на кисть і стопу.</w:t>
      </w:r>
    </w:p>
    <w:p w:rsidR="00536CA4" w:rsidRPr="00536CA4" w:rsidRDefault="00536CA4" w:rsidP="00536CA4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Оздоровчий ефект</w:t>
      </w:r>
      <w:r w:rsidRPr="00536CA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методу Су-Джок-терапії заснований на тому,</w:t>
      </w:r>
      <w:r w:rsidR="006708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що</w:t>
      </w:r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кожному органу людського тіла відповідають біоактивні точки, розташовані на кистях і стопах. Впливаючи на ці точки, можна позбутися від багатьох </w:t>
      </w:r>
      <w:proofErr w:type="spellStart"/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хвороб</w:t>
      </w:r>
      <w:proofErr w:type="spellEnd"/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або запобігти їх розвиток. Су-джок - це метод, перевірений дослідженнями</w:t>
      </w:r>
      <w:r w:rsidR="006708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</w:t>
      </w:r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довів свою ефективність і безпека. Ця система настільки проста і доступна, що освоїти її може навіть дитина.</w:t>
      </w:r>
    </w:p>
    <w:p w:rsidR="00536CA4" w:rsidRPr="00536CA4" w:rsidRDefault="00536CA4" w:rsidP="00536C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Вся робота по даному методом проводиться за допомогою Су-Джок стимуляторів: це </w:t>
      </w:r>
      <w:proofErr w:type="spellStart"/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масажери</w:t>
      </w:r>
      <w:proofErr w:type="spellEnd"/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типу «каштан». Всередині таких кульок – «каштанів», як в коробочці, знаходяться два спеціальних кільця, зроблених з металевою дроту так, що можна їх легко розтягувати, вільно проходити ними по пальцю вниз і вгору, створюючи приємне поколювання.</w:t>
      </w:r>
    </w:p>
    <w:p w:rsidR="00536CA4" w:rsidRPr="00536CA4" w:rsidRDefault="00536CA4" w:rsidP="00536C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Використання масажних кульок "Каштан" в комплекті з двома металевими кільцями</w:t>
      </w:r>
      <w:r w:rsidRPr="00536CA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роботі з дітьми дошкільного віку найбільш ефективно у </w:t>
      </w:r>
      <w:proofErr w:type="spellStart"/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мовному</w:t>
      </w:r>
      <w:proofErr w:type="spellEnd"/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розвитку, корекції агресивного поведінки і гіперактив</w:t>
      </w:r>
      <w:r w:rsidR="006708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ності, а також сприяє підвищенню</w:t>
      </w:r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фізичної і розумово</w:t>
      </w:r>
      <w:r w:rsidR="00A429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 працездатно</w:t>
      </w:r>
      <w:r w:rsidR="006708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</w:t>
      </w:r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дітей.</w:t>
      </w:r>
    </w:p>
    <w:p w:rsidR="00536CA4" w:rsidRPr="00536CA4" w:rsidRDefault="00536CA4" w:rsidP="00536C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36CA4" w:rsidRPr="00536CA4" w:rsidRDefault="00536CA4" w:rsidP="00A429B1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Проблема:</w:t>
      </w:r>
      <w:r w:rsidRPr="00536CA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="00363F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зміцнення здоров'я часто </w:t>
      </w:r>
      <w:proofErr w:type="spellStart"/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хворіючих</w:t>
      </w:r>
      <w:proofErr w:type="spellEnd"/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дітей</w:t>
      </w:r>
    </w:p>
    <w:p w:rsidR="00536CA4" w:rsidRPr="00536CA4" w:rsidRDefault="00536CA4" w:rsidP="00536C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Мета проекту:</w:t>
      </w:r>
      <w:r w:rsidRPr="00536CA4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 </w:t>
      </w:r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запровадження інноваційних </w:t>
      </w:r>
      <w:proofErr w:type="spellStart"/>
      <w:r w:rsidR="006708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здоров’я</w:t>
      </w:r>
      <w:r w:rsidR="00A429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формуючі</w:t>
      </w:r>
      <w:proofErr w:type="spellEnd"/>
      <w:r w:rsidR="006708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70856"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</w:t>
      </w:r>
      <w:r w:rsidR="006708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здоров’язберігаючі </w:t>
      </w:r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технологій у практику роботи ДНЗ.</w:t>
      </w:r>
    </w:p>
    <w:p w:rsidR="00536CA4" w:rsidRPr="00536CA4" w:rsidRDefault="00536CA4" w:rsidP="00536CA4">
      <w:pPr>
        <w:shd w:val="clear" w:color="auto" w:fill="FFFFFF"/>
        <w:spacing w:before="100" w:beforeAutospacing="1" w:after="0" w:line="240" w:lineRule="auto"/>
        <w:ind w:right="614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Завдання</w:t>
      </w:r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536CA4" w:rsidRPr="00536CA4" w:rsidRDefault="00536CA4" w:rsidP="00536CA4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1320" w:right="614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Познайомити дітей з нетрадиційними способами оздоровлення;</w:t>
      </w:r>
    </w:p>
    <w:p w:rsidR="00536CA4" w:rsidRPr="00536CA4" w:rsidRDefault="00536CA4" w:rsidP="00536CA4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Зберегти і зміцнити здоров'я дітей та інших учасників проекту</w:t>
      </w:r>
      <w:r w:rsidRPr="00536CA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рахунок впливу на біологічно активні точки по системі Су-Джок;</w:t>
      </w:r>
    </w:p>
    <w:p w:rsidR="00536CA4" w:rsidRPr="00536CA4" w:rsidRDefault="00536CA4" w:rsidP="00536CA4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1320" w:right="614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Підвищити рівень компетентності педагогів і батьків питаннях оздоровлення та розвитку дітей по системі Су-Джок;</w:t>
      </w:r>
    </w:p>
    <w:p w:rsidR="00536CA4" w:rsidRPr="00536CA4" w:rsidRDefault="00536CA4" w:rsidP="00536CA4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1320" w:right="614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Формувати відповідальність у справі збереження власного здоров'я</w:t>
      </w:r>
    </w:p>
    <w:p w:rsidR="00536CA4" w:rsidRPr="00536CA4" w:rsidRDefault="00536CA4" w:rsidP="00536CA4">
      <w:pPr>
        <w:shd w:val="clear" w:color="auto" w:fill="FFFFFF"/>
        <w:spacing w:before="100" w:beforeAutospacing="1" w:after="0" w:line="240" w:lineRule="auto"/>
        <w:ind w:right="614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36CA4" w:rsidRPr="00536CA4" w:rsidRDefault="00536CA4" w:rsidP="00536CA4">
      <w:pPr>
        <w:shd w:val="clear" w:color="auto" w:fill="FFFFFF"/>
        <w:spacing w:before="100" w:beforeAutospacing="1" w:after="0" w:line="240" w:lineRule="auto"/>
        <w:ind w:right="614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Очікувані результати:</w:t>
      </w:r>
    </w:p>
    <w:p w:rsidR="00536CA4" w:rsidRPr="00536CA4" w:rsidRDefault="00670856" w:rsidP="00536CA4">
      <w:pPr>
        <w:shd w:val="clear" w:color="auto" w:fill="FFFFFF"/>
        <w:spacing w:before="100" w:beforeAutospacing="1" w:after="0" w:line="240" w:lineRule="auto"/>
        <w:ind w:right="614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Діти познайомились</w:t>
      </w:r>
      <w:r w:rsidR="00536CA4"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із</w:t>
      </w:r>
      <w:r w:rsidR="00536CA4"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способами самооздоровлення через вплив на активні точки по системі Су-джок;</w:t>
      </w:r>
    </w:p>
    <w:p w:rsidR="00536CA4" w:rsidRPr="00536CA4" w:rsidRDefault="00670856" w:rsidP="00536CA4">
      <w:pPr>
        <w:shd w:val="clear" w:color="auto" w:fill="FFFFFF"/>
        <w:spacing w:before="100" w:beforeAutospacing="1" w:after="0" w:line="240" w:lineRule="auto"/>
        <w:ind w:right="614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Всі учасники навчального</w:t>
      </w:r>
      <w:r w:rsidR="00536CA4"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процесу усвідомлено використовують профілактично-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оздоровчий </w:t>
      </w:r>
      <w:r w:rsidR="00536CA4"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масаж по системі Су-Джок;</w:t>
      </w:r>
    </w:p>
    <w:p w:rsidR="00536CA4" w:rsidRPr="00536CA4" w:rsidRDefault="00536CA4" w:rsidP="00536CA4">
      <w:pPr>
        <w:shd w:val="clear" w:color="auto" w:fill="FFFFFF"/>
        <w:spacing w:before="100" w:beforeAutospacing="1" w:after="0" w:line="240" w:lineRule="auto"/>
        <w:ind w:right="614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Педагоги і батьки підвищили свої знання в даній області оздоровлення;</w:t>
      </w:r>
    </w:p>
    <w:p w:rsidR="00536CA4" w:rsidRPr="00536CA4" w:rsidRDefault="00536CA4" w:rsidP="00536CA4">
      <w:pPr>
        <w:shd w:val="clear" w:color="auto" w:fill="FFFFFF"/>
        <w:spacing w:before="100" w:beforeAutospacing="1" w:after="0" w:line="240" w:lineRule="auto"/>
        <w:ind w:right="614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Виховується звичка до здорового способу життя у ДНЗ і сім'ї;</w:t>
      </w:r>
    </w:p>
    <w:p w:rsidR="00536CA4" w:rsidRPr="00536CA4" w:rsidRDefault="00670856" w:rsidP="00536CA4">
      <w:pPr>
        <w:shd w:val="clear" w:color="auto" w:fill="FFFFFF"/>
        <w:spacing w:before="100" w:beforeAutospacing="1" w:after="0" w:line="240" w:lineRule="auto"/>
        <w:ind w:right="614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Збережено психофізичне</w:t>
      </w:r>
      <w:r w:rsidR="00536CA4"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здоров'я дітей, педагогів і батьків;</w:t>
      </w:r>
    </w:p>
    <w:p w:rsidR="00536CA4" w:rsidRPr="00536CA4" w:rsidRDefault="00536CA4" w:rsidP="00536CA4">
      <w:pPr>
        <w:shd w:val="clear" w:color="auto" w:fill="FFFFFF"/>
        <w:spacing w:before="100" w:beforeAutospacing="1" w:after="0" w:line="240" w:lineRule="auto"/>
        <w:ind w:right="614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Розвивают</w:t>
      </w:r>
      <w:r w:rsidR="006708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ься довільна поведінка, увага</w:t>
      </w:r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пам'ять, мова та інші психічні процеси;</w:t>
      </w:r>
    </w:p>
    <w:p w:rsidR="00536CA4" w:rsidRPr="00536CA4" w:rsidRDefault="00536CA4" w:rsidP="00536CA4">
      <w:pPr>
        <w:shd w:val="clear" w:color="auto" w:fill="FFFFFF"/>
        <w:spacing w:before="100" w:beforeAutospacing="1" w:after="0" w:line="240" w:lineRule="auto"/>
        <w:ind w:right="614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Розвивається координація рухів і дрібна моторика;</w:t>
      </w:r>
    </w:p>
    <w:p w:rsidR="00536CA4" w:rsidRPr="00536CA4" w:rsidRDefault="00536CA4" w:rsidP="00536CA4">
      <w:pPr>
        <w:shd w:val="clear" w:color="auto" w:fill="FFFFFF"/>
        <w:spacing w:before="100" w:beforeAutospacing="1" w:after="0" w:line="240" w:lineRule="auto"/>
        <w:ind w:right="614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Стимулюються </w:t>
      </w:r>
      <w:proofErr w:type="spellStart"/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мовні</w:t>
      </w:r>
      <w:proofErr w:type="spellEnd"/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зони кори головного мозку;</w:t>
      </w:r>
    </w:p>
    <w:p w:rsidR="00536CA4" w:rsidRPr="00536CA4" w:rsidRDefault="00536CA4" w:rsidP="00536CA4">
      <w:pPr>
        <w:shd w:val="clear" w:color="auto" w:fill="FFFFFF"/>
        <w:spacing w:before="100" w:beforeAutospacing="1" w:after="0" w:line="240" w:lineRule="auto"/>
        <w:ind w:right="614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Здійснюється сприятливий вплив на весь організм.</w:t>
      </w:r>
    </w:p>
    <w:p w:rsidR="00536CA4" w:rsidRPr="00536CA4" w:rsidRDefault="00536CA4" w:rsidP="00536CA4">
      <w:pPr>
        <w:shd w:val="clear" w:color="auto" w:fill="FFFFFF"/>
        <w:spacing w:before="274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36CA4" w:rsidRDefault="00536CA4" w:rsidP="00536C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36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Форма організації:</w:t>
      </w:r>
      <w:r w:rsidRPr="00536CA4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 </w:t>
      </w:r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індивідуальні, </w:t>
      </w:r>
      <w:proofErr w:type="spellStart"/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підгрупові</w:t>
      </w:r>
      <w:proofErr w:type="spellEnd"/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фронтальні заняття.</w:t>
      </w:r>
    </w:p>
    <w:p w:rsidR="00670856" w:rsidRPr="00536CA4" w:rsidRDefault="00670856" w:rsidP="00536C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36CA4" w:rsidRPr="00536CA4" w:rsidRDefault="00536CA4" w:rsidP="00536CA4">
      <w:pPr>
        <w:shd w:val="clear" w:color="auto" w:fill="FFFFFF"/>
        <w:spacing w:before="274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36CA4" w:rsidRPr="00536CA4" w:rsidRDefault="00536CA4" w:rsidP="00A429B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Су-джок терапію для дітей проводимо</w:t>
      </w:r>
      <w:r w:rsidRPr="00536CA4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 </w:t>
      </w:r>
      <w:r w:rsidRPr="00536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поетапно.</w:t>
      </w:r>
    </w:p>
    <w:p w:rsidR="00536CA4" w:rsidRPr="00536CA4" w:rsidRDefault="00536CA4" w:rsidP="00536C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I етап.</w:t>
      </w:r>
    </w:p>
    <w:p w:rsidR="00536CA4" w:rsidRPr="00536CA4" w:rsidRDefault="00536CA4" w:rsidP="00536C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Знайомство дітей з су-джок, правилами його використання.</w:t>
      </w:r>
    </w:p>
    <w:p w:rsidR="00536CA4" w:rsidRPr="00536CA4" w:rsidRDefault="00536CA4" w:rsidP="00536C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II етап.</w:t>
      </w:r>
    </w:p>
    <w:p w:rsidR="00536CA4" w:rsidRPr="00536CA4" w:rsidRDefault="00536CA4" w:rsidP="00536C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Закріплення знань у вправах, іграх.</w:t>
      </w:r>
    </w:p>
    <w:p w:rsidR="00536CA4" w:rsidRPr="00536CA4" w:rsidRDefault="00536CA4" w:rsidP="00536C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III етап.</w:t>
      </w:r>
    </w:p>
    <w:p w:rsidR="00536CA4" w:rsidRPr="00536CA4" w:rsidRDefault="00536CA4" w:rsidP="00536C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Самостійне використання кульки су-джок відповідно з потребами і бажаннями.</w:t>
      </w:r>
    </w:p>
    <w:p w:rsidR="00536CA4" w:rsidRPr="00536CA4" w:rsidRDefault="00536CA4" w:rsidP="00536CA4">
      <w:pPr>
        <w:shd w:val="clear" w:color="auto" w:fill="FFFFFF"/>
        <w:spacing w:before="274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36CA4" w:rsidRPr="00536CA4" w:rsidRDefault="00536CA4" w:rsidP="00536CA4">
      <w:pPr>
        <w:shd w:val="clear" w:color="auto" w:fill="FFFFFF"/>
        <w:spacing w:before="274" w:after="27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CA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uk-UA" w:eastAsia="ru-RU"/>
        </w:rPr>
        <w:lastRenderedPageBreak/>
        <w:t>Етапи реалізації проекту</w:t>
      </w:r>
    </w:p>
    <w:p w:rsidR="00536CA4" w:rsidRPr="00536CA4" w:rsidRDefault="00536CA4" w:rsidP="00A429B1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CA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uk-UA" w:eastAsia="ru-RU"/>
        </w:rPr>
        <w:t>Підготовчий:</w:t>
      </w:r>
    </w:p>
    <w:tbl>
      <w:tblPr>
        <w:tblStyle w:val="a9"/>
        <w:tblW w:w="9570" w:type="dxa"/>
        <w:tblLook w:val="04A0" w:firstRow="1" w:lastRow="0" w:firstColumn="1" w:lastColumn="0" w:noHBand="0" w:noVBand="1"/>
      </w:tblPr>
      <w:tblGrid>
        <w:gridCol w:w="4276"/>
        <w:gridCol w:w="2196"/>
        <w:gridCol w:w="3098"/>
      </w:tblGrid>
      <w:tr w:rsidR="00536CA4" w:rsidRPr="00536CA4" w:rsidTr="00670856">
        <w:trPr>
          <w:trHeight w:val="375"/>
        </w:trPr>
        <w:tc>
          <w:tcPr>
            <w:tcW w:w="4140" w:type="dxa"/>
            <w:hideMark/>
          </w:tcPr>
          <w:p w:rsidR="00536CA4" w:rsidRPr="00536CA4" w:rsidRDefault="00536CA4" w:rsidP="00536CA4">
            <w:pPr>
              <w:spacing w:before="100" w:beforeAutospacing="1" w:after="100" w:afterAutospacing="1"/>
              <w:ind w:left="8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Заходи</w:t>
            </w:r>
          </w:p>
        </w:tc>
        <w:tc>
          <w:tcPr>
            <w:tcW w:w="1770" w:type="dxa"/>
            <w:hideMark/>
          </w:tcPr>
          <w:p w:rsidR="00536CA4" w:rsidRPr="00536CA4" w:rsidRDefault="00536CA4" w:rsidP="00536CA4">
            <w:pPr>
              <w:spacing w:before="100" w:beforeAutospacing="1" w:after="100" w:afterAutospacing="1"/>
              <w:ind w:left="8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C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Терміни</w:t>
            </w:r>
            <w:proofErr w:type="spellEnd"/>
          </w:p>
        </w:tc>
        <w:tc>
          <w:tcPr>
            <w:tcW w:w="3000" w:type="dxa"/>
            <w:hideMark/>
          </w:tcPr>
          <w:p w:rsidR="00536CA4" w:rsidRPr="00536CA4" w:rsidRDefault="00536CA4" w:rsidP="00536CA4">
            <w:pPr>
              <w:spacing w:before="100" w:beforeAutospacing="1" w:after="100" w:afterAutospacing="1"/>
              <w:ind w:left="8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C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Відповідальні</w:t>
            </w:r>
            <w:proofErr w:type="spellEnd"/>
          </w:p>
        </w:tc>
      </w:tr>
      <w:tr w:rsidR="00536CA4" w:rsidRPr="00536CA4" w:rsidTr="00670856">
        <w:trPr>
          <w:trHeight w:val="1170"/>
        </w:trPr>
        <w:tc>
          <w:tcPr>
            <w:tcW w:w="4140" w:type="dxa"/>
            <w:hideMark/>
          </w:tcPr>
          <w:p w:rsidR="00536CA4" w:rsidRPr="00536CA4" w:rsidRDefault="00536CA4" w:rsidP="00536CA4">
            <w:pPr>
              <w:spacing w:before="100" w:beforeAutospacing="1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1.Вивчення методики «Су – </w:t>
            </w:r>
            <w:proofErr w:type="spellStart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36CA4" w:rsidRPr="00670856" w:rsidRDefault="00536CA4" w:rsidP="00670856">
            <w:pPr>
              <w:spacing w:before="100" w:beforeAutospacing="1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2.Створення умов для </w:t>
            </w:r>
            <w:proofErr w:type="spellStart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запровадження</w:t>
            </w:r>
            <w:proofErr w:type="spellEnd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методу «Су – </w:t>
            </w:r>
            <w:proofErr w:type="spellStart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»:</w:t>
            </w:r>
          </w:p>
          <w:p w:rsidR="00536CA4" w:rsidRPr="00670856" w:rsidRDefault="00536CA4" w:rsidP="00536CA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CA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- </w:t>
            </w:r>
            <w:proofErr w:type="spellStart"/>
            <w:proofErr w:type="gramStart"/>
            <w:r w:rsidRPr="00536CA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536CA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ідбір</w:t>
            </w:r>
            <w:proofErr w:type="spellEnd"/>
            <w:r w:rsidRPr="00536CA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CA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матеріалу</w:t>
            </w:r>
            <w:proofErr w:type="spellEnd"/>
            <w:r w:rsidRPr="00536CA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536CA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впровадження</w:t>
            </w:r>
            <w:proofErr w:type="spellEnd"/>
            <w:r w:rsidRPr="00536CA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CA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даного</w:t>
            </w:r>
            <w:proofErr w:type="spellEnd"/>
            <w:r w:rsidRPr="00536CA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методу</w:t>
            </w:r>
          </w:p>
          <w:p w:rsidR="00536CA4" w:rsidRPr="00670856" w:rsidRDefault="00536CA4" w:rsidP="00536CA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CA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36CA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536CA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картотек</w:t>
            </w:r>
          </w:p>
          <w:p w:rsidR="00536CA4" w:rsidRDefault="00536CA4" w:rsidP="00536CA4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536CA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36CA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Придбання</w:t>
            </w:r>
            <w:proofErr w:type="spellEnd"/>
            <w:r w:rsidRPr="00536CA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CA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кульок</w:t>
            </w:r>
            <w:proofErr w:type="spellEnd"/>
            <w:r w:rsidRPr="00536CA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«Су – </w:t>
            </w:r>
            <w:proofErr w:type="spellStart"/>
            <w:r w:rsidRPr="00536CA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Джок</w:t>
            </w:r>
            <w:proofErr w:type="spellEnd"/>
            <w:r w:rsidRPr="00536CA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»</w:t>
            </w:r>
          </w:p>
          <w:p w:rsidR="00670856" w:rsidRPr="00670856" w:rsidRDefault="00670856" w:rsidP="00536CA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36CA4" w:rsidRPr="00536CA4" w:rsidRDefault="00536CA4" w:rsidP="00536C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Знайомство</w:t>
            </w:r>
            <w:proofErr w:type="spellEnd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комплектом </w:t>
            </w:r>
            <w:proofErr w:type="spellStart"/>
            <w:proofErr w:type="gramStart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</w:t>
            </w:r>
            <w:proofErr w:type="gramEnd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іалів</w:t>
            </w:r>
            <w:proofErr w:type="spellEnd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Су-</w:t>
            </w:r>
            <w:proofErr w:type="spellStart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</w:p>
        </w:tc>
        <w:tc>
          <w:tcPr>
            <w:tcW w:w="1770" w:type="dxa"/>
            <w:hideMark/>
          </w:tcPr>
          <w:p w:rsidR="00536CA4" w:rsidRPr="00A429B1" w:rsidRDefault="00670856" w:rsidP="00536CA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Січень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="00536CA4"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A429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  <w:p w:rsidR="00536CA4" w:rsidRPr="00536CA4" w:rsidRDefault="00536CA4" w:rsidP="00536CA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A4" w:rsidRPr="00536CA4" w:rsidRDefault="00670856" w:rsidP="00536CA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Січень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лютий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="00A429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 w:rsidR="00536CA4"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36CA4" w:rsidRPr="00536CA4" w:rsidRDefault="00536CA4" w:rsidP="00536CA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A4" w:rsidRPr="00536CA4" w:rsidRDefault="00536CA4" w:rsidP="00536CA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A4" w:rsidRPr="00536CA4" w:rsidRDefault="00536CA4" w:rsidP="00536CA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A4" w:rsidRPr="00536CA4" w:rsidRDefault="00536CA4" w:rsidP="00536CA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A4" w:rsidRPr="00536CA4" w:rsidRDefault="00536CA4" w:rsidP="00536CA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A4" w:rsidRPr="00670856" w:rsidRDefault="00670856" w:rsidP="00536C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3000" w:type="dxa"/>
            <w:hideMark/>
          </w:tcPr>
          <w:p w:rsidR="00536CA4" w:rsidRPr="00670856" w:rsidRDefault="00536CA4" w:rsidP="00536CA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Вихователі</w:t>
            </w:r>
            <w:proofErr w:type="spellEnd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6708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старших груп, психолог</w:t>
            </w:r>
          </w:p>
          <w:p w:rsidR="00536CA4" w:rsidRPr="00536CA4" w:rsidRDefault="00536CA4" w:rsidP="00536CA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A4" w:rsidRPr="00536CA4" w:rsidRDefault="00536CA4" w:rsidP="00536CA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A4" w:rsidRPr="00536CA4" w:rsidRDefault="00536CA4" w:rsidP="00536CA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A4" w:rsidRPr="00536CA4" w:rsidRDefault="00536CA4" w:rsidP="00536CA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A4" w:rsidRPr="00536CA4" w:rsidRDefault="00536CA4" w:rsidP="00536CA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A4" w:rsidRPr="00536CA4" w:rsidRDefault="00536CA4" w:rsidP="00536CA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856" w:rsidRDefault="00670856" w:rsidP="00536C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36CA4" w:rsidRPr="00536CA4" w:rsidRDefault="00536CA4" w:rsidP="00536C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Вихователі</w:t>
            </w:r>
            <w:proofErr w:type="spellEnd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психолог</w:t>
            </w:r>
          </w:p>
        </w:tc>
      </w:tr>
    </w:tbl>
    <w:p w:rsidR="00670856" w:rsidRDefault="00670856" w:rsidP="00536C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uk-UA" w:eastAsia="ru-RU"/>
        </w:rPr>
      </w:pPr>
    </w:p>
    <w:p w:rsidR="00536CA4" w:rsidRDefault="00536CA4" w:rsidP="00A429B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CA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uk-UA" w:eastAsia="ru-RU"/>
        </w:rPr>
        <w:t>Основний етап:</w:t>
      </w:r>
    </w:p>
    <w:p w:rsidR="00A429B1" w:rsidRPr="00536CA4" w:rsidRDefault="00A429B1" w:rsidP="00A429B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Style w:val="a9"/>
        <w:tblW w:w="9570" w:type="dxa"/>
        <w:tblLook w:val="04A0" w:firstRow="1" w:lastRow="0" w:firstColumn="1" w:lastColumn="0" w:noHBand="0" w:noVBand="1"/>
      </w:tblPr>
      <w:tblGrid>
        <w:gridCol w:w="4068"/>
        <w:gridCol w:w="2126"/>
        <w:gridCol w:w="3376"/>
      </w:tblGrid>
      <w:tr w:rsidR="00536CA4" w:rsidRPr="00536CA4" w:rsidTr="00670856">
        <w:trPr>
          <w:trHeight w:val="375"/>
        </w:trPr>
        <w:tc>
          <w:tcPr>
            <w:tcW w:w="4140" w:type="dxa"/>
            <w:hideMark/>
          </w:tcPr>
          <w:p w:rsidR="00536CA4" w:rsidRPr="00536CA4" w:rsidRDefault="00536CA4" w:rsidP="00670856">
            <w:pPr>
              <w:ind w:left="8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Заходи</w:t>
            </w:r>
          </w:p>
        </w:tc>
        <w:tc>
          <w:tcPr>
            <w:tcW w:w="1770" w:type="dxa"/>
            <w:hideMark/>
          </w:tcPr>
          <w:p w:rsidR="00536CA4" w:rsidRPr="00536CA4" w:rsidRDefault="00536CA4" w:rsidP="00670856">
            <w:pPr>
              <w:ind w:left="8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C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Терміни</w:t>
            </w:r>
            <w:proofErr w:type="spellEnd"/>
          </w:p>
        </w:tc>
        <w:tc>
          <w:tcPr>
            <w:tcW w:w="3000" w:type="dxa"/>
            <w:hideMark/>
          </w:tcPr>
          <w:p w:rsidR="00536CA4" w:rsidRPr="00536CA4" w:rsidRDefault="00536CA4" w:rsidP="00670856">
            <w:pPr>
              <w:ind w:left="8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C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Відповідальні</w:t>
            </w:r>
            <w:proofErr w:type="spellEnd"/>
          </w:p>
        </w:tc>
      </w:tr>
      <w:tr w:rsidR="00536CA4" w:rsidRPr="00536CA4" w:rsidTr="00670856">
        <w:trPr>
          <w:trHeight w:val="600"/>
        </w:trPr>
        <w:tc>
          <w:tcPr>
            <w:tcW w:w="9330" w:type="dxa"/>
            <w:gridSpan w:val="3"/>
            <w:hideMark/>
          </w:tcPr>
          <w:p w:rsidR="00536CA4" w:rsidRPr="00536CA4" w:rsidRDefault="00536CA4" w:rsidP="00670856">
            <w:pPr>
              <w:ind w:left="8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C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Форми</w:t>
            </w:r>
            <w:proofErr w:type="spellEnd"/>
            <w:r w:rsidRPr="00536C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C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взаємодії</w:t>
            </w:r>
            <w:proofErr w:type="spellEnd"/>
            <w:r w:rsidRPr="00536C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C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педагогів</w:t>
            </w:r>
            <w:proofErr w:type="spellEnd"/>
            <w:r w:rsidRPr="00536C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536C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дітьми</w:t>
            </w:r>
            <w:proofErr w:type="spellEnd"/>
          </w:p>
        </w:tc>
      </w:tr>
      <w:tr w:rsidR="00536CA4" w:rsidRPr="00536CA4" w:rsidTr="00670856">
        <w:trPr>
          <w:trHeight w:val="1185"/>
        </w:trPr>
        <w:tc>
          <w:tcPr>
            <w:tcW w:w="4140" w:type="dxa"/>
            <w:hideMark/>
          </w:tcPr>
          <w:p w:rsidR="00536CA4" w:rsidRPr="00536CA4" w:rsidRDefault="00536CA4" w:rsidP="00670856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</w:t>
            </w:r>
            <w:proofErr w:type="spellEnd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гімнастика</w:t>
            </w:r>
            <w:proofErr w:type="spellEnd"/>
          </w:p>
          <w:p w:rsidR="00536CA4" w:rsidRPr="00536CA4" w:rsidRDefault="00536CA4" w:rsidP="00670856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36CA4" w:rsidRPr="00536CA4" w:rsidRDefault="00536CA4" w:rsidP="00670856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Розповідання</w:t>
            </w:r>
            <w:proofErr w:type="spellEnd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казок</w:t>
            </w:r>
            <w:proofErr w:type="spellEnd"/>
          </w:p>
          <w:p w:rsidR="00536CA4" w:rsidRPr="00536CA4" w:rsidRDefault="00536CA4" w:rsidP="00670856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A4" w:rsidRPr="00536CA4" w:rsidRDefault="00670856" w:rsidP="00670856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Вдосконалення </w:t>
            </w:r>
            <w:proofErr w:type="spellStart"/>
            <w:r w:rsidR="00536CA4"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навичок</w:t>
            </w:r>
            <w:proofErr w:type="spellEnd"/>
            <w:r w:rsidR="00536CA4"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36CA4"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просторової</w:t>
            </w:r>
            <w:proofErr w:type="spellEnd"/>
            <w:r w:rsidR="00536CA4"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36CA4"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орієнтації</w:t>
            </w:r>
            <w:proofErr w:type="spellEnd"/>
          </w:p>
          <w:p w:rsidR="00536CA4" w:rsidRPr="00536CA4" w:rsidRDefault="00536CA4" w:rsidP="00670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A4" w:rsidRPr="00670856" w:rsidRDefault="00536CA4" w:rsidP="00670856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Заучування</w:t>
            </w:r>
            <w:proofErr w:type="spellEnd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віршів</w:t>
            </w:r>
            <w:proofErr w:type="spellEnd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автоматизацію</w:t>
            </w:r>
            <w:proofErr w:type="spellEnd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порушеного</w:t>
            </w:r>
            <w:proofErr w:type="spellEnd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звуку</w:t>
            </w:r>
          </w:p>
          <w:p w:rsidR="00670856" w:rsidRPr="00536CA4" w:rsidRDefault="00670856" w:rsidP="00670856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856" w:rsidRPr="00670856" w:rsidRDefault="00670856" w:rsidP="00670856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Вдосконалення </w:t>
            </w:r>
            <w:proofErr w:type="spellStart"/>
            <w:r w:rsidR="00536CA4" w:rsidRPr="00670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</w:t>
            </w:r>
            <w:proofErr w:type="spellEnd"/>
            <w:r w:rsidR="00536CA4" w:rsidRPr="00670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="00536CA4" w:rsidRPr="00670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граматичних</w:t>
            </w:r>
            <w:proofErr w:type="spellEnd"/>
            <w:r w:rsidR="00536CA4" w:rsidRPr="00670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36CA4" w:rsidRPr="00670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категорій</w:t>
            </w:r>
            <w:proofErr w:type="spellEnd"/>
          </w:p>
          <w:p w:rsidR="00670856" w:rsidRPr="00670856" w:rsidRDefault="00670856" w:rsidP="00670856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A4" w:rsidRPr="00536CA4" w:rsidRDefault="00536CA4" w:rsidP="00670856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Звуковий</w:t>
            </w:r>
            <w:proofErr w:type="spellEnd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</w:t>
            </w:r>
            <w:proofErr w:type="spellEnd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слі</w:t>
            </w:r>
            <w:proofErr w:type="gramStart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  <w:p w:rsidR="00536CA4" w:rsidRPr="00536CA4" w:rsidRDefault="00536CA4" w:rsidP="00670856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36CA4" w:rsidRPr="00536CA4" w:rsidRDefault="00536CA4" w:rsidP="00670856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Використання</w:t>
            </w:r>
            <w:proofErr w:type="spellEnd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массажо</w:t>
            </w:r>
            <w:r w:rsidR="00670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</w:t>
            </w:r>
            <w:proofErr w:type="spellEnd"/>
            <w:r w:rsidR="00670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="00670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виконанні</w:t>
            </w:r>
            <w:proofErr w:type="spellEnd"/>
            <w:r w:rsidR="00670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70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гімнастики</w:t>
            </w:r>
            <w:proofErr w:type="spellEnd"/>
            <w:r w:rsidR="00670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6708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ЗРВ</w:t>
            </w:r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36CA4" w:rsidRPr="00536CA4" w:rsidRDefault="00536CA4" w:rsidP="00670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A4" w:rsidRPr="00536CA4" w:rsidRDefault="00536CA4" w:rsidP="00670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hideMark/>
          </w:tcPr>
          <w:p w:rsidR="00536CA4" w:rsidRPr="00536CA4" w:rsidRDefault="00536CA4" w:rsidP="00670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</w:t>
            </w:r>
            <w:proofErr w:type="spellStart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усього</w:t>
            </w:r>
            <w:proofErr w:type="spellEnd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проекту</w:t>
            </w:r>
          </w:p>
        </w:tc>
        <w:tc>
          <w:tcPr>
            <w:tcW w:w="3000" w:type="dxa"/>
            <w:hideMark/>
          </w:tcPr>
          <w:p w:rsidR="00536CA4" w:rsidRPr="00670856" w:rsidRDefault="00536CA4" w:rsidP="00670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Вихователі</w:t>
            </w:r>
            <w:proofErr w:type="spellEnd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363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708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старших груп</w:t>
            </w:r>
          </w:p>
          <w:p w:rsidR="00536CA4" w:rsidRPr="00536CA4" w:rsidRDefault="00536CA4" w:rsidP="00670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A4" w:rsidRPr="00536CA4" w:rsidRDefault="00536CA4" w:rsidP="00670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A4" w:rsidRPr="00536CA4" w:rsidRDefault="00536CA4" w:rsidP="00670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A4" w:rsidRPr="00536CA4" w:rsidRDefault="00536CA4" w:rsidP="00670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A4" w:rsidRPr="00536CA4" w:rsidRDefault="00536CA4" w:rsidP="00670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A4" w:rsidRPr="00536CA4" w:rsidRDefault="00536CA4" w:rsidP="00670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A4" w:rsidRPr="00536CA4" w:rsidRDefault="00536CA4" w:rsidP="00670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A4" w:rsidRPr="00536CA4" w:rsidRDefault="00536CA4" w:rsidP="00670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A4" w:rsidRPr="00536CA4" w:rsidRDefault="00536CA4" w:rsidP="00670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A4" w:rsidRPr="00536CA4" w:rsidRDefault="00536CA4" w:rsidP="00670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A4" w:rsidRPr="00536CA4" w:rsidRDefault="00536CA4" w:rsidP="00670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A4" w:rsidRPr="00536CA4" w:rsidRDefault="00536CA4" w:rsidP="00670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A4" w:rsidRPr="00536CA4" w:rsidRDefault="00536CA4" w:rsidP="00670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856" w:rsidRDefault="00670856" w:rsidP="0067085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70856" w:rsidRDefault="00670856" w:rsidP="0067085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70856" w:rsidRDefault="00670856" w:rsidP="0067085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70856" w:rsidRDefault="00670856" w:rsidP="0067085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36CA4" w:rsidRPr="00363FAC" w:rsidRDefault="00363FAC" w:rsidP="00670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Інструктор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фізкультури</w:t>
            </w:r>
            <w:proofErr w:type="spellEnd"/>
          </w:p>
          <w:p w:rsidR="00536CA4" w:rsidRPr="00536CA4" w:rsidRDefault="00536CA4" w:rsidP="00670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CA4" w:rsidRPr="00536CA4" w:rsidTr="00670856">
        <w:trPr>
          <w:trHeight w:val="450"/>
        </w:trPr>
        <w:tc>
          <w:tcPr>
            <w:tcW w:w="9330" w:type="dxa"/>
            <w:gridSpan w:val="3"/>
            <w:hideMark/>
          </w:tcPr>
          <w:p w:rsidR="00536CA4" w:rsidRPr="00536CA4" w:rsidRDefault="00536CA4" w:rsidP="006708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A4" w:rsidRPr="00536CA4" w:rsidRDefault="00536CA4" w:rsidP="006708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C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Форми</w:t>
            </w:r>
            <w:proofErr w:type="spellEnd"/>
            <w:r w:rsidRPr="00536C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C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взаємодії</w:t>
            </w:r>
            <w:proofErr w:type="spellEnd"/>
            <w:r w:rsidRPr="00536C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C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педагогів</w:t>
            </w:r>
            <w:proofErr w:type="spellEnd"/>
            <w:r w:rsidRPr="00536C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з батьками</w:t>
            </w:r>
          </w:p>
          <w:p w:rsidR="00536CA4" w:rsidRPr="00536CA4" w:rsidRDefault="00536CA4" w:rsidP="00670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CA4" w:rsidRPr="00536CA4" w:rsidTr="00670856">
        <w:trPr>
          <w:trHeight w:val="1185"/>
        </w:trPr>
        <w:tc>
          <w:tcPr>
            <w:tcW w:w="4140" w:type="dxa"/>
            <w:hideMark/>
          </w:tcPr>
          <w:p w:rsidR="00536CA4" w:rsidRPr="00536CA4" w:rsidRDefault="00536CA4" w:rsidP="00670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Анкетування</w:t>
            </w:r>
            <w:proofErr w:type="spellEnd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батьків</w:t>
            </w:r>
            <w:proofErr w:type="spellEnd"/>
          </w:p>
          <w:p w:rsidR="00536CA4" w:rsidRPr="00536CA4" w:rsidRDefault="00536CA4" w:rsidP="00670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A4" w:rsidRPr="00536CA4" w:rsidRDefault="00536CA4" w:rsidP="00670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A4" w:rsidRPr="00536CA4" w:rsidRDefault="00536CA4" w:rsidP="00670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«</w:t>
            </w:r>
            <w:proofErr w:type="spellStart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Використання</w:t>
            </w:r>
            <w:proofErr w:type="spellEnd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су-</w:t>
            </w:r>
            <w:proofErr w:type="spellStart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терапії</w:t>
            </w:r>
            <w:proofErr w:type="spellEnd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роботі</w:t>
            </w:r>
            <w:proofErr w:type="spellEnd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дітьми</w:t>
            </w:r>
            <w:proofErr w:type="spellEnd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дошкільного</w:t>
            </w:r>
            <w:proofErr w:type="spellEnd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віку</w:t>
            </w:r>
            <w:proofErr w:type="spellEnd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36CA4" w:rsidRPr="00536CA4" w:rsidRDefault="00536CA4" w:rsidP="00670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A4" w:rsidRPr="00536CA4" w:rsidRDefault="00536CA4" w:rsidP="00670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Консультація</w:t>
            </w:r>
            <w:proofErr w:type="spellEnd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Застосування</w:t>
            </w:r>
            <w:proofErr w:type="spellEnd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 – </w:t>
            </w:r>
            <w:proofErr w:type="spellStart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терапії</w:t>
            </w:r>
            <w:proofErr w:type="spellEnd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корекції</w:t>
            </w:r>
            <w:proofErr w:type="spellEnd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мовних</w:t>
            </w:r>
            <w:proofErr w:type="spellEnd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порушень</w:t>
            </w:r>
            <w:proofErr w:type="spellEnd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36CA4" w:rsidRPr="00536CA4" w:rsidRDefault="00536CA4" w:rsidP="00670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A4" w:rsidRPr="00536CA4" w:rsidRDefault="00536CA4" w:rsidP="00670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Індивідуальні</w:t>
            </w:r>
            <w:proofErr w:type="spellEnd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консультації</w:t>
            </w:r>
            <w:proofErr w:type="spellEnd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застосуванню</w:t>
            </w:r>
            <w:proofErr w:type="spellEnd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 – </w:t>
            </w:r>
            <w:proofErr w:type="spellStart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терапії</w:t>
            </w:r>
            <w:proofErr w:type="spellEnd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домашніх</w:t>
            </w:r>
            <w:proofErr w:type="spellEnd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умовах</w:t>
            </w:r>
            <w:proofErr w:type="spellEnd"/>
          </w:p>
          <w:p w:rsidR="00536CA4" w:rsidRPr="00536CA4" w:rsidRDefault="00536CA4" w:rsidP="00670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A4" w:rsidRPr="00536CA4" w:rsidRDefault="00536CA4" w:rsidP="00670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Анкетування</w:t>
            </w:r>
            <w:proofErr w:type="spellEnd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батьків</w:t>
            </w:r>
            <w:proofErr w:type="spellEnd"/>
          </w:p>
        </w:tc>
        <w:tc>
          <w:tcPr>
            <w:tcW w:w="1770" w:type="dxa"/>
            <w:hideMark/>
          </w:tcPr>
          <w:p w:rsidR="00536CA4" w:rsidRPr="00202E18" w:rsidRDefault="00202E18" w:rsidP="00670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Січень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9р.</w:t>
            </w:r>
          </w:p>
          <w:p w:rsidR="00536CA4" w:rsidRPr="00536CA4" w:rsidRDefault="00536CA4" w:rsidP="00670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A4" w:rsidRPr="00536CA4" w:rsidRDefault="00536CA4" w:rsidP="00670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A4" w:rsidRPr="00202E18" w:rsidRDefault="00202E18" w:rsidP="00670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Лютий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9р.</w:t>
            </w:r>
          </w:p>
          <w:p w:rsidR="00536CA4" w:rsidRPr="00536CA4" w:rsidRDefault="00536CA4" w:rsidP="00670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A4" w:rsidRPr="00536CA4" w:rsidRDefault="00536CA4" w:rsidP="00670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A4" w:rsidRPr="00536CA4" w:rsidRDefault="00536CA4" w:rsidP="00670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Березень</w:t>
            </w:r>
            <w:proofErr w:type="spellEnd"/>
          </w:p>
          <w:p w:rsidR="00536CA4" w:rsidRPr="00202E18" w:rsidRDefault="00202E18" w:rsidP="00670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9р.</w:t>
            </w:r>
          </w:p>
          <w:p w:rsidR="00536CA4" w:rsidRPr="00536CA4" w:rsidRDefault="00536CA4" w:rsidP="00670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A4" w:rsidRPr="00536CA4" w:rsidRDefault="00536CA4" w:rsidP="00670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A4" w:rsidRPr="00536CA4" w:rsidRDefault="00536CA4" w:rsidP="00670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усього</w:t>
            </w:r>
            <w:proofErr w:type="spellEnd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проекту</w:t>
            </w:r>
          </w:p>
          <w:p w:rsidR="00536CA4" w:rsidRPr="00536CA4" w:rsidRDefault="00536CA4" w:rsidP="00670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A4" w:rsidRPr="00536CA4" w:rsidRDefault="00536CA4" w:rsidP="00670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A4" w:rsidRPr="00536CA4" w:rsidRDefault="00536CA4" w:rsidP="00670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Травень</w:t>
            </w:r>
            <w:proofErr w:type="spellEnd"/>
          </w:p>
          <w:p w:rsidR="00536CA4" w:rsidRPr="00202E18" w:rsidRDefault="00202E18" w:rsidP="00202E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9р.</w:t>
            </w:r>
          </w:p>
        </w:tc>
        <w:tc>
          <w:tcPr>
            <w:tcW w:w="3000" w:type="dxa"/>
            <w:hideMark/>
          </w:tcPr>
          <w:p w:rsidR="00536CA4" w:rsidRPr="00363FAC" w:rsidRDefault="00536CA4" w:rsidP="00670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Вихователі</w:t>
            </w:r>
            <w:proofErr w:type="spellEnd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363F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6708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груп</w:t>
            </w:r>
          </w:p>
          <w:p w:rsidR="00536CA4" w:rsidRPr="00536CA4" w:rsidRDefault="00536CA4" w:rsidP="00670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A4" w:rsidRPr="00536CA4" w:rsidRDefault="00536CA4" w:rsidP="00670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A4" w:rsidRPr="00536CA4" w:rsidRDefault="00536CA4" w:rsidP="00202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CA4" w:rsidRPr="00536CA4" w:rsidTr="00670856">
        <w:trPr>
          <w:trHeight w:val="570"/>
        </w:trPr>
        <w:tc>
          <w:tcPr>
            <w:tcW w:w="9330" w:type="dxa"/>
            <w:gridSpan w:val="3"/>
            <w:hideMark/>
          </w:tcPr>
          <w:p w:rsidR="00A429B1" w:rsidRDefault="00A429B1" w:rsidP="006708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</w:p>
          <w:p w:rsidR="00536CA4" w:rsidRDefault="00536CA4" w:rsidP="006708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proofErr w:type="spellStart"/>
            <w:r w:rsidRPr="00536C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Форми</w:t>
            </w:r>
            <w:proofErr w:type="spellEnd"/>
            <w:r w:rsidRPr="00536C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C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взаємодії</w:t>
            </w:r>
            <w:proofErr w:type="spellEnd"/>
            <w:r w:rsidRPr="00536C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536C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колективом</w:t>
            </w:r>
            <w:proofErr w:type="spellEnd"/>
          </w:p>
          <w:p w:rsidR="00A429B1" w:rsidRPr="00A429B1" w:rsidRDefault="00A429B1" w:rsidP="006708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36CA4" w:rsidRPr="00536CA4" w:rsidTr="00670856">
        <w:trPr>
          <w:trHeight w:val="1170"/>
        </w:trPr>
        <w:tc>
          <w:tcPr>
            <w:tcW w:w="4140" w:type="dxa"/>
            <w:hideMark/>
          </w:tcPr>
          <w:p w:rsidR="00536CA4" w:rsidRPr="00536CA4" w:rsidRDefault="00536CA4" w:rsidP="00670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A4" w:rsidRPr="00536CA4" w:rsidRDefault="00536CA4" w:rsidP="00670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Практична </w:t>
            </w:r>
            <w:proofErr w:type="spellStart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консультація</w:t>
            </w:r>
            <w:proofErr w:type="spellEnd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</w:t>
            </w:r>
            <w:proofErr w:type="gramEnd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</w:t>
            </w:r>
            <w:proofErr w:type="spellEnd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Впровадження</w:t>
            </w:r>
            <w:proofErr w:type="spellEnd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 – </w:t>
            </w:r>
            <w:proofErr w:type="spellStart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терапії</w:t>
            </w:r>
            <w:proofErr w:type="spellEnd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освітній</w:t>
            </w:r>
            <w:proofErr w:type="spellEnd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</w:t>
            </w:r>
            <w:proofErr w:type="spellEnd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ДНЗ»</w:t>
            </w:r>
          </w:p>
          <w:p w:rsidR="00536CA4" w:rsidRPr="00536CA4" w:rsidRDefault="00536CA4" w:rsidP="00670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A4" w:rsidRPr="00536CA4" w:rsidRDefault="00536CA4" w:rsidP="00670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Рекомендації</w:t>
            </w:r>
            <w:proofErr w:type="spellEnd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вихователів</w:t>
            </w:r>
            <w:proofErr w:type="spellEnd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ДОУ по </w:t>
            </w:r>
            <w:proofErr w:type="spellStart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використанню</w:t>
            </w:r>
            <w:proofErr w:type="spellEnd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«Су-</w:t>
            </w:r>
            <w:proofErr w:type="spellStart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терапії</w:t>
            </w:r>
            <w:proofErr w:type="spellEnd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70" w:type="dxa"/>
            <w:hideMark/>
          </w:tcPr>
          <w:p w:rsidR="00536CA4" w:rsidRPr="00536CA4" w:rsidRDefault="00536CA4" w:rsidP="00670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A4" w:rsidRPr="00536CA4" w:rsidRDefault="00536CA4" w:rsidP="00670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Січень</w:t>
            </w:r>
            <w:proofErr w:type="spellEnd"/>
          </w:p>
          <w:p w:rsidR="00536CA4" w:rsidRPr="00202E18" w:rsidRDefault="00202E18" w:rsidP="00670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 р.</w:t>
            </w:r>
          </w:p>
          <w:p w:rsidR="00536CA4" w:rsidRPr="00536CA4" w:rsidRDefault="00536CA4" w:rsidP="00670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hideMark/>
          </w:tcPr>
          <w:p w:rsidR="00536CA4" w:rsidRPr="00536CA4" w:rsidRDefault="00536CA4" w:rsidP="00670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A4" w:rsidRPr="00363FAC" w:rsidRDefault="00363FAC" w:rsidP="00670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  <w:p w:rsidR="00536CA4" w:rsidRPr="00536CA4" w:rsidRDefault="00536CA4" w:rsidP="006708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6CA4" w:rsidRPr="00536CA4" w:rsidRDefault="00536CA4" w:rsidP="00536C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429B1" w:rsidRDefault="00A429B1" w:rsidP="00536C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uk-UA" w:eastAsia="ru-RU"/>
        </w:rPr>
      </w:pPr>
    </w:p>
    <w:p w:rsidR="00363FAC" w:rsidRDefault="00363FAC" w:rsidP="00A429B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uk-UA" w:eastAsia="ru-RU"/>
        </w:rPr>
      </w:pPr>
    </w:p>
    <w:p w:rsidR="00536CA4" w:rsidRDefault="00536CA4" w:rsidP="00A429B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0" w:name="_GoBack"/>
      <w:bookmarkEnd w:id="0"/>
      <w:r w:rsidRPr="00536CA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uk-UA" w:eastAsia="ru-RU"/>
        </w:rPr>
        <w:lastRenderedPageBreak/>
        <w:t>Завершальний етап:</w:t>
      </w:r>
    </w:p>
    <w:p w:rsidR="00A429B1" w:rsidRPr="00536CA4" w:rsidRDefault="00A429B1" w:rsidP="00A429B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Style w:val="a9"/>
        <w:tblW w:w="9585" w:type="dxa"/>
        <w:tblLook w:val="04A0" w:firstRow="1" w:lastRow="0" w:firstColumn="1" w:lastColumn="0" w:noHBand="0" w:noVBand="1"/>
      </w:tblPr>
      <w:tblGrid>
        <w:gridCol w:w="4365"/>
        <w:gridCol w:w="1901"/>
        <w:gridCol w:w="3319"/>
      </w:tblGrid>
      <w:tr w:rsidR="00536CA4" w:rsidRPr="00536CA4" w:rsidTr="00A429B1">
        <w:trPr>
          <w:trHeight w:val="405"/>
        </w:trPr>
        <w:tc>
          <w:tcPr>
            <w:tcW w:w="4065" w:type="dxa"/>
            <w:hideMark/>
          </w:tcPr>
          <w:p w:rsidR="00536CA4" w:rsidRPr="00536CA4" w:rsidRDefault="00536CA4" w:rsidP="00536CA4">
            <w:pPr>
              <w:spacing w:before="100" w:beforeAutospacing="1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A4" w:rsidRPr="00536CA4" w:rsidRDefault="00536CA4" w:rsidP="00536CA4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Заходи</w:t>
            </w:r>
          </w:p>
        </w:tc>
        <w:tc>
          <w:tcPr>
            <w:tcW w:w="1770" w:type="dxa"/>
            <w:hideMark/>
          </w:tcPr>
          <w:p w:rsidR="00536CA4" w:rsidRPr="00536CA4" w:rsidRDefault="00536CA4" w:rsidP="00536CA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A4" w:rsidRPr="00536CA4" w:rsidRDefault="00536CA4" w:rsidP="00536C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C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Терміни</w:t>
            </w:r>
            <w:proofErr w:type="spellEnd"/>
          </w:p>
        </w:tc>
        <w:tc>
          <w:tcPr>
            <w:tcW w:w="3090" w:type="dxa"/>
            <w:hideMark/>
          </w:tcPr>
          <w:p w:rsidR="00536CA4" w:rsidRPr="00536CA4" w:rsidRDefault="00536CA4" w:rsidP="00536CA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A4" w:rsidRPr="00536CA4" w:rsidRDefault="00536CA4" w:rsidP="00536C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C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Відповідальні</w:t>
            </w:r>
            <w:proofErr w:type="spellEnd"/>
          </w:p>
        </w:tc>
      </w:tr>
      <w:tr w:rsidR="00536CA4" w:rsidRPr="00536CA4" w:rsidTr="00A429B1">
        <w:trPr>
          <w:trHeight w:val="4466"/>
        </w:trPr>
        <w:tc>
          <w:tcPr>
            <w:tcW w:w="4065" w:type="dxa"/>
            <w:hideMark/>
          </w:tcPr>
          <w:p w:rsidR="00536CA4" w:rsidRPr="00536CA4" w:rsidRDefault="00536CA4" w:rsidP="00536CA4">
            <w:pPr>
              <w:spacing w:before="100" w:before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A4" w:rsidRPr="00536CA4" w:rsidRDefault="00536CA4" w:rsidP="00536CA4">
            <w:pPr>
              <w:numPr>
                <w:ilvl w:val="0"/>
                <w:numId w:val="18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ідведення</w:t>
            </w:r>
            <w:proofErr w:type="spellEnd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підсумків</w:t>
            </w:r>
            <w:proofErr w:type="spellEnd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36CA4" w:rsidRPr="00536CA4" w:rsidRDefault="00536CA4" w:rsidP="00536CA4">
            <w:pPr>
              <w:numPr>
                <w:ilvl w:val="0"/>
                <w:numId w:val="19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Анкетування</w:t>
            </w:r>
            <w:proofErr w:type="spellEnd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батьків</w:t>
            </w:r>
            <w:proofErr w:type="spellEnd"/>
          </w:p>
          <w:p w:rsidR="00536CA4" w:rsidRPr="00536CA4" w:rsidRDefault="00536CA4" w:rsidP="00536CA4">
            <w:pPr>
              <w:numPr>
                <w:ilvl w:val="0"/>
                <w:numId w:val="19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Збі</w:t>
            </w:r>
            <w:proofErr w:type="gramStart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фотоматеріалів</w:t>
            </w:r>
            <w:proofErr w:type="spellEnd"/>
          </w:p>
          <w:p w:rsidR="00536CA4" w:rsidRPr="00536CA4" w:rsidRDefault="00536CA4" w:rsidP="00536CA4">
            <w:pPr>
              <w:numPr>
                <w:ilvl w:val="0"/>
                <w:numId w:val="19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Узагальнення</w:t>
            </w:r>
            <w:proofErr w:type="spellEnd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структурування</w:t>
            </w:r>
            <w:proofErr w:type="spellEnd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матеріалу</w:t>
            </w:r>
            <w:proofErr w:type="spellEnd"/>
          </w:p>
          <w:p w:rsidR="00536CA4" w:rsidRPr="00536CA4" w:rsidRDefault="00536CA4" w:rsidP="00536CA4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Моніторинг</w:t>
            </w:r>
            <w:proofErr w:type="spellEnd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здоров'я</w:t>
            </w:r>
            <w:proofErr w:type="spellEnd"/>
          </w:p>
        </w:tc>
        <w:tc>
          <w:tcPr>
            <w:tcW w:w="1770" w:type="dxa"/>
            <w:hideMark/>
          </w:tcPr>
          <w:p w:rsidR="00536CA4" w:rsidRPr="00536CA4" w:rsidRDefault="00536CA4" w:rsidP="00536CA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A4" w:rsidRPr="00536CA4" w:rsidRDefault="00202E18" w:rsidP="00536CA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Квітень-травень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="00536CA4"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</w:t>
            </w:r>
          </w:p>
          <w:p w:rsidR="00536CA4" w:rsidRPr="00536CA4" w:rsidRDefault="00536CA4" w:rsidP="00536CA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A4" w:rsidRPr="00536CA4" w:rsidRDefault="00536CA4" w:rsidP="00536CA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A4" w:rsidRPr="00536CA4" w:rsidRDefault="00536CA4" w:rsidP="00536CA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A4" w:rsidRPr="00A429B1" w:rsidRDefault="00536CA4" w:rsidP="00A429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90" w:type="dxa"/>
            <w:hideMark/>
          </w:tcPr>
          <w:p w:rsidR="00536CA4" w:rsidRPr="00536CA4" w:rsidRDefault="00536CA4" w:rsidP="00536CA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A4" w:rsidRPr="00536CA4" w:rsidRDefault="00536CA4" w:rsidP="00536CA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Вихователі</w:t>
            </w:r>
            <w:proofErr w:type="spellEnd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36CA4" w:rsidRPr="00536CA4" w:rsidRDefault="00536CA4" w:rsidP="00536CA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Педагог-психолог:</w:t>
            </w:r>
          </w:p>
          <w:p w:rsidR="00536CA4" w:rsidRPr="00536CA4" w:rsidRDefault="00536CA4" w:rsidP="00536CA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A4" w:rsidRPr="00536CA4" w:rsidRDefault="00536CA4" w:rsidP="00536CA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A4" w:rsidRPr="00536CA4" w:rsidRDefault="00536CA4" w:rsidP="00536CA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Вихователі</w:t>
            </w:r>
            <w:proofErr w:type="spellEnd"/>
          </w:p>
          <w:p w:rsidR="00536CA4" w:rsidRPr="00536CA4" w:rsidRDefault="00536CA4" w:rsidP="00536C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6CA4" w:rsidRPr="00536CA4" w:rsidRDefault="00536CA4" w:rsidP="00536CA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02E18" w:rsidRPr="00536CA4" w:rsidRDefault="00A429B1" w:rsidP="00A429B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746BFAB" wp14:editId="3033D9F7">
            <wp:simplePos x="0" y="0"/>
            <wp:positionH relativeFrom="margin">
              <wp:posOffset>615315</wp:posOffset>
            </wp:positionH>
            <wp:positionV relativeFrom="margin">
              <wp:posOffset>4471035</wp:posOffset>
            </wp:positionV>
            <wp:extent cx="762000" cy="800735"/>
            <wp:effectExtent l="0" t="0" r="0" b="0"/>
            <wp:wrapSquare wrapText="bothSides"/>
            <wp:docPr id="3" name="Рисунок 3" descr="http://www.blagomed.ru/uploads/prod/prod_56290cc65af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lagomed.ru/uploads/prod/prod_56290cc65afb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18" t="25466" r="29002" b="26039"/>
                    <a:stretch/>
                  </pic:blipFill>
                  <pic:spPr bwMode="auto">
                    <a:xfrm>
                      <a:off x="0" y="0"/>
                      <a:ext cx="762000" cy="80073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6CA4" w:rsidRPr="00536CA4" w:rsidRDefault="00A429B1" w:rsidP="00536CA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536CA4" w:rsidRPr="00536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Форми і прийоми Су – Джок терапії:</w:t>
      </w:r>
    </w:p>
    <w:p w:rsidR="00536CA4" w:rsidRPr="00536CA4" w:rsidRDefault="00202E18" w:rsidP="00536C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Масаж спеціальною</w:t>
      </w:r>
      <w:r w:rsidR="00536CA4" w:rsidRPr="00536C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кулькою.</w:t>
      </w:r>
      <w:r w:rsidR="00536CA4" w:rsidRPr="00536CA4">
        <w:rPr>
          <w:rFonts w:ascii="Times New Roman" w:eastAsia="Times New Roman" w:hAnsi="Times New Roman" w:cs="Times New Roman"/>
          <w:i/>
          <w:iCs/>
          <w:color w:val="000000"/>
          <w:sz w:val="28"/>
          <w:lang w:val="uk-UA" w:eastAsia="ru-RU"/>
        </w:rPr>
        <w:t> </w:t>
      </w:r>
      <w:r w:rsidR="00536CA4"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Оскільки на долоні знаходиться безліч біологічно активних точок, ефективним способом 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 стимуляції є масаж спеціальною кулькою. Прокочуючи кульку</w:t>
      </w:r>
      <w:r w:rsidR="00536CA4"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між долоньками, діт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и масажують м'язи рук. У кожній </w:t>
      </w:r>
      <w:r w:rsidR="00536CA4"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кульці є «чарівне» колечко.</w:t>
      </w:r>
    </w:p>
    <w:p w:rsidR="00536CA4" w:rsidRPr="00536CA4" w:rsidRDefault="00536CA4" w:rsidP="00536C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наступний прийом це:</w:t>
      </w:r>
      <w:r w:rsidRPr="00536CA4">
        <w:rPr>
          <w:rFonts w:ascii="Times New Roman" w:eastAsia="Times New Roman" w:hAnsi="Times New Roman" w:cs="Times New Roman"/>
          <w:i/>
          <w:iCs/>
          <w:color w:val="000000"/>
          <w:sz w:val="28"/>
          <w:lang w:val="uk-UA" w:eastAsia="ru-RU"/>
        </w:rPr>
        <w:t> </w:t>
      </w:r>
      <w:r w:rsidRPr="00536C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Масаж еластичним кільцем,</w:t>
      </w:r>
      <w:r w:rsidRPr="00536CA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яке допомагає стимулювати роботу внутрішніх органів. Так як все тіло людини проектується на кисть і стопу, а також на кожен палець кисті і стопи, ефективним спосіб профілактики і лікування </w:t>
      </w:r>
      <w:proofErr w:type="spellStart"/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хвороб</w:t>
      </w:r>
      <w:proofErr w:type="spellEnd"/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є масаж пальців, кистей і стоп еластичним кільцем.</w:t>
      </w:r>
      <w:r w:rsidR="00202E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Кільце треба </w:t>
      </w:r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надіти на палець і провести масаж зони відповідної ураженої частини </w:t>
      </w:r>
      <w:r w:rsidR="00202E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тіла, до її почервоніння і появи</w:t>
      </w:r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відчуття тепла. Цю процедуру необхідно повторювати кілька разів в день.</w:t>
      </w:r>
    </w:p>
    <w:p w:rsidR="00536CA4" w:rsidRPr="00536CA4" w:rsidRDefault="00536CA4" w:rsidP="00536C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202E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допомогою куль – «їжачків» з колечками дітям подобається масажувати пальці і долоні, що надає благотворний вплив на весь організм, а також на розвиток дрібної моторики пальців рук, тим самим, сприяючи розвитку мови.</w:t>
      </w:r>
    </w:p>
    <w:p w:rsidR="00536CA4" w:rsidRPr="00536CA4" w:rsidRDefault="00536CA4" w:rsidP="00536C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C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536C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Ручний масаж кистей і пальців рук.</w:t>
      </w:r>
      <w:r w:rsidRPr="00536CA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Дуже корисний і ефективний масаж пальців і нігтьових пластин кистей. Ці ділянки</w:t>
      </w:r>
      <w:r w:rsidR="00202E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відповідають головному</w:t>
      </w:r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мозку. Крім того на них проектується все тіло людини у вигляді міні-систем відповідності. Тому кінчики пальців необхідно масажувати до стійкого від</w:t>
      </w:r>
      <w:r w:rsidR="003C02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чуття тепла. Це надає оздоров</w:t>
      </w:r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чий вплив на весь організм. Особливо важливо впливати на великий палець, що відповідає за голову людини.</w:t>
      </w:r>
    </w:p>
    <w:p w:rsidR="003C021E" w:rsidRDefault="00536CA4" w:rsidP="00536C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час корекційної діяльності відбувається стимулювання активних точок, розташованих на пальцях рук за допомогою різних пристосувань (кульки, масажні м'ячики, волоські горіхи, колючі валики). </w:t>
      </w:r>
    </w:p>
    <w:p w:rsidR="00536CA4" w:rsidRPr="00536CA4" w:rsidRDefault="00536CA4" w:rsidP="00536C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C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Масаж стоп</w:t>
      </w:r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Вплив на точки сто</w:t>
      </w:r>
      <w:r w:rsidR="003C02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 здійснюється під час ходіння по</w:t>
      </w:r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ребристим доріжках, масажним килим</w:t>
      </w:r>
      <w:r w:rsidR="003C02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кам</w:t>
      </w:r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килим</w:t>
      </w:r>
      <w:r w:rsidR="003C02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кам</w:t>
      </w:r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</w:t>
      </w:r>
      <w:proofErr w:type="spellStart"/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гудзиками</w:t>
      </w:r>
      <w:proofErr w:type="spellEnd"/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т. д.</w:t>
      </w:r>
    </w:p>
    <w:p w:rsidR="00536CA4" w:rsidRPr="00536CA4" w:rsidRDefault="00536CA4" w:rsidP="00536C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36CA4" w:rsidRPr="00536CA4" w:rsidRDefault="00536CA4" w:rsidP="00536CA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Висновок:</w:t>
      </w:r>
    </w:p>
    <w:p w:rsidR="00536CA4" w:rsidRPr="00536CA4" w:rsidRDefault="00536CA4" w:rsidP="00536C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Після застосування самомасажу кульками Су – Джок простежується зниження захворюваності у дітей.</w:t>
      </w:r>
    </w:p>
    <w:p w:rsidR="00536CA4" w:rsidRPr="00536CA4" w:rsidRDefault="00536CA4" w:rsidP="00536C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них підвищилася мовленнєва активність</w:t>
      </w:r>
      <w:r w:rsidR="003C02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це проявилося під час вивчення </w:t>
      </w:r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віршів, </w:t>
      </w:r>
      <w:proofErr w:type="spellStart"/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потішок</w:t>
      </w:r>
      <w:proofErr w:type="spellEnd"/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пальчикової гімнастики, у розповіді коротких казок. Так само п</w:t>
      </w:r>
      <w:r w:rsidR="003C02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ідвищився інтерес до дидактичних</w:t>
      </w:r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ігор лексико – граматичного змісту. Відзначається поліпшення координації мови з рухом, розвивається дрібна моторика.</w:t>
      </w:r>
    </w:p>
    <w:p w:rsidR="00536CA4" w:rsidRPr="00536CA4" w:rsidRDefault="00536CA4" w:rsidP="00536C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Таким чином, Су – Джок терапія є одним з ефективних прийомів, що забезпечують збереження і зміцнення здоров'я, розви</w:t>
      </w:r>
      <w:r w:rsidR="00363F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ток пізнавальної, емоційно-вольову </w:t>
      </w:r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сфер дитини і </w:t>
      </w:r>
      <w:proofErr w:type="spellStart"/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плідно</w:t>
      </w:r>
      <w:proofErr w:type="spellEnd"/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впливає на весь організм в цілому.</w:t>
      </w:r>
    </w:p>
    <w:p w:rsidR="00536CA4" w:rsidRDefault="00536CA4" w:rsidP="00536C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 даними анкети батьки позитивно відносяться до застосування методу Су – Джок терапії у роботі з дітьми. Багато хто з батьків придбали </w:t>
      </w:r>
      <w:proofErr w:type="spellStart"/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масажери</w:t>
      </w:r>
      <w:proofErr w:type="spellEnd"/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для використання цього методу в домашніх умовах.</w:t>
      </w:r>
    </w:p>
    <w:p w:rsidR="003C021E" w:rsidRDefault="003C021E" w:rsidP="00536C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021E" w:rsidRDefault="003C021E" w:rsidP="00536C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021E" w:rsidRDefault="003C021E" w:rsidP="00536C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021E" w:rsidRDefault="003C021E" w:rsidP="00536C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021E" w:rsidRDefault="003C021E" w:rsidP="00536C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021E" w:rsidRDefault="003C021E" w:rsidP="00536C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021E" w:rsidRDefault="003C021E" w:rsidP="00536C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021E" w:rsidRPr="00536CA4" w:rsidRDefault="003C021E" w:rsidP="00536C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36CA4" w:rsidRPr="00536CA4" w:rsidRDefault="00536CA4" w:rsidP="00536CA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Рекомендації для вихователів ДНЗ</w:t>
      </w:r>
      <w:r w:rsidRPr="00536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по використанню</w:t>
      </w:r>
    </w:p>
    <w:p w:rsidR="00536CA4" w:rsidRPr="00536CA4" w:rsidRDefault="00536CA4" w:rsidP="00536CA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«Су –Джок терапії»</w:t>
      </w:r>
    </w:p>
    <w:p w:rsidR="00536CA4" w:rsidRPr="00536CA4" w:rsidRDefault="00536CA4" w:rsidP="00536C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36CA4" w:rsidRPr="00536CA4" w:rsidRDefault="00536CA4" w:rsidP="00536C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C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Молодша група</w:t>
      </w:r>
    </w:p>
    <w:p w:rsidR="00536CA4" w:rsidRPr="00536CA4" w:rsidRDefault="00536CA4" w:rsidP="00536C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Що:</w:t>
      </w:r>
      <w:r w:rsidRPr="00536CA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масажні кульки з кільцями «Су – Джок» і шишки, килимок «Травичка».</w:t>
      </w:r>
    </w:p>
    <w:p w:rsidR="00536CA4" w:rsidRPr="00536CA4" w:rsidRDefault="00536CA4" w:rsidP="00536C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Коли і як:</w:t>
      </w:r>
      <w:r w:rsidRPr="00536CA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масажу активних т</w:t>
      </w:r>
      <w:r w:rsidR="003C02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очок з використанням фольклорного матеріалу </w:t>
      </w:r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режимних моментах.</w:t>
      </w:r>
    </w:p>
    <w:p w:rsidR="00536CA4" w:rsidRPr="00536CA4" w:rsidRDefault="00536CA4" w:rsidP="00536C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Навіщо:</w:t>
      </w:r>
      <w:r w:rsidRPr="00536CA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профілактика ГРВІ та грипу, розвиток дріб</w:t>
      </w:r>
      <w:r w:rsidR="003C02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ної моторики і стимуляція </w:t>
      </w:r>
      <w:proofErr w:type="spellStart"/>
      <w:r w:rsidR="003C02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мовної</w:t>
      </w:r>
      <w:proofErr w:type="spellEnd"/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зони кори головного мозку </w:t>
      </w:r>
      <w:r w:rsidR="003C02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метою </w:t>
      </w:r>
      <w:proofErr w:type="spellStart"/>
      <w:r w:rsidR="003C02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мовної</w:t>
      </w:r>
      <w:proofErr w:type="spellEnd"/>
      <w:r w:rsidR="003C02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активізації дітей</w:t>
      </w:r>
    </w:p>
    <w:p w:rsidR="00536CA4" w:rsidRPr="00536CA4" w:rsidRDefault="00536CA4" w:rsidP="00536C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Матеріал:</w:t>
      </w:r>
      <w:r w:rsidRPr="00536CA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кульки, шишки, горіхи, килимок «Травичка», </w:t>
      </w:r>
      <w:proofErr w:type="spellStart"/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підбірка</w:t>
      </w:r>
      <w:proofErr w:type="spellEnd"/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мовного</w:t>
      </w:r>
      <w:proofErr w:type="spellEnd"/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супроводу у вигляді</w:t>
      </w:r>
      <w:r w:rsidR="00363F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C02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віршів</w:t>
      </w:r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пальчикових ігор, пісеньок.</w:t>
      </w:r>
    </w:p>
    <w:p w:rsidR="00536CA4" w:rsidRPr="00536CA4" w:rsidRDefault="00536CA4" w:rsidP="00536C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Діяльність:</w:t>
      </w:r>
      <w:r w:rsidRPr="00536CA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спільно з вихователем</w:t>
      </w:r>
    </w:p>
    <w:p w:rsidR="00536CA4" w:rsidRPr="00536CA4" w:rsidRDefault="00536CA4" w:rsidP="00536C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Форма організації:</w:t>
      </w:r>
      <w:r w:rsidRPr="00536CA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="003C02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індивідуальна, </w:t>
      </w:r>
      <w:proofErr w:type="spellStart"/>
      <w:r w:rsidR="003C02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підгру</w:t>
      </w:r>
      <w:r w:rsidR="00363F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пова</w:t>
      </w:r>
      <w:proofErr w:type="spellEnd"/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536CA4" w:rsidRPr="00536CA4" w:rsidRDefault="00536CA4" w:rsidP="00536CA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36CA4" w:rsidRPr="00536CA4" w:rsidRDefault="00536CA4" w:rsidP="00536CA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36CA4" w:rsidRPr="00536CA4" w:rsidRDefault="00536CA4" w:rsidP="00536CA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Рекомендації для вихователів ДНЗ</w:t>
      </w:r>
      <w:r w:rsidRPr="00536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по використанню</w:t>
      </w:r>
    </w:p>
    <w:p w:rsidR="00536CA4" w:rsidRPr="00536CA4" w:rsidRDefault="00536CA4" w:rsidP="00536CA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«Су – Джок терапії»</w:t>
      </w:r>
    </w:p>
    <w:p w:rsidR="00536CA4" w:rsidRPr="00536CA4" w:rsidRDefault="00536CA4" w:rsidP="00536C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36CA4" w:rsidRPr="00536CA4" w:rsidRDefault="00536CA4" w:rsidP="00536C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C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Середня група</w:t>
      </w:r>
    </w:p>
    <w:p w:rsidR="00536CA4" w:rsidRPr="00536CA4" w:rsidRDefault="00536CA4" w:rsidP="00536C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Що:</w:t>
      </w:r>
      <w:r w:rsidRPr="00536CA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кульки «Су – Джок», прищіп</w:t>
      </w:r>
      <w:r w:rsidR="003C02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ки і шестигранні олівці, велике насіння: </w:t>
      </w:r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боби, горіхи середнього розміру.</w:t>
      </w:r>
    </w:p>
    <w:p w:rsidR="00536CA4" w:rsidRPr="00536CA4" w:rsidRDefault="00536CA4" w:rsidP="00536C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Коли і як:</w:t>
      </w:r>
      <w:r w:rsidRPr="00536CA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масажу активних точок з використанням віршів, ігрових ситуацій. В режимних моментах, під час гімнастики, фізкультхвилинках, на фізкультурному занятті.</w:t>
      </w:r>
    </w:p>
    <w:p w:rsidR="00536CA4" w:rsidRPr="00536CA4" w:rsidRDefault="00536CA4" w:rsidP="00536C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Навіщо:</w:t>
      </w:r>
      <w:r w:rsidRPr="00536CA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профілактика грипу і ГРВІ, розвиток дрібної моторики, розвиток психічних процесів: мови, пам'яті, уваги.</w:t>
      </w:r>
    </w:p>
    <w:p w:rsidR="00536CA4" w:rsidRPr="00536CA4" w:rsidRDefault="00536CA4" w:rsidP="00536C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Матеріал:</w:t>
      </w:r>
      <w:r w:rsidRPr="00536CA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кульки і 1 колечко «Су – Джок», шестигранні олівці, прищіпки, насіння середніх розмірів (боби, насіння, горіхи), </w:t>
      </w:r>
      <w:proofErr w:type="spellStart"/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підбірка</w:t>
      </w:r>
      <w:proofErr w:type="spellEnd"/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мовного</w:t>
      </w:r>
      <w:proofErr w:type="spellEnd"/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матеріалу: віршів, загадок, пальчикової гімнастики.</w:t>
      </w:r>
    </w:p>
    <w:p w:rsidR="00536CA4" w:rsidRPr="00536CA4" w:rsidRDefault="00536CA4" w:rsidP="00536C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Діяльність:</w:t>
      </w:r>
      <w:r w:rsidRPr="00536CA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спільно з вихователем</w:t>
      </w:r>
    </w:p>
    <w:p w:rsidR="00536CA4" w:rsidRPr="00536CA4" w:rsidRDefault="00536CA4" w:rsidP="00536C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Форма організації:</w:t>
      </w:r>
      <w:r w:rsidRPr="00536CA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="003C02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фронтальна, </w:t>
      </w:r>
      <w:proofErr w:type="spellStart"/>
      <w:r w:rsidR="003C02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підгрупова</w:t>
      </w:r>
      <w:proofErr w:type="spellEnd"/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індивідуальна</w:t>
      </w:r>
    </w:p>
    <w:p w:rsidR="00536CA4" w:rsidRPr="00536CA4" w:rsidRDefault="00536CA4" w:rsidP="003C021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36CA4" w:rsidRPr="00536CA4" w:rsidRDefault="00536CA4" w:rsidP="00536CA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Рекомендації для вихователів ДНЗ</w:t>
      </w:r>
      <w:r w:rsidRPr="00536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по використанню</w:t>
      </w:r>
    </w:p>
    <w:p w:rsidR="00536CA4" w:rsidRPr="00536CA4" w:rsidRDefault="00536CA4" w:rsidP="00536CA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«Су –Джок терапії»</w:t>
      </w:r>
    </w:p>
    <w:p w:rsidR="00536CA4" w:rsidRPr="00536CA4" w:rsidRDefault="00536CA4" w:rsidP="00536C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36CA4" w:rsidRPr="00536CA4" w:rsidRDefault="00536CA4" w:rsidP="00536C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C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Старша група</w:t>
      </w:r>
    </w:p>
    <w:p w:rsidR="00536CA4" w:rsidRPr="00536CA4" w:rsidRDefault="00536CA4" w:rsidP="00536C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Що:</w:t>
      </w:r>
      <w:r w:rsidRPr="00536CA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 колечка</w:t>
      </w:r>
      <w:r w:rsidR="003C02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C021E"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кульки  </w:t>
      </w:r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«Су - Джок», скріпки великі, сірники або </w:t>
      </w:r>
      <w:r w:rsidR="003C02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палички, дрібне</w:t>
      </w:r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насіння (гречка, горох).</w:t>
      </w:r>
    </w:p>
    <w:p w:rsidR="00536CA4" w:rsidRPr="00536CA4" w:rsidRDefault="00536CA4" w:rsidP="00536C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Коли і як:</w:t>
      </w:r>
      <w:r w:rsidRPr="00536CA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масажу активних точок з використанням схем, плакатів і в режимних моменти, заняттях, іграх, гімнастики.</w:t>
      </w:r>
    </w:p>
    <w:p w:rsidR="00536CA4" w:rsidRPr="00536CA4" w:rsidRDefault="00536CA4" w:rsidP="00536C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Навіщо:</w:t>
      </w:r>
      <w:r w:rsidRPr="00536CA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профілактика ГРВІ та грипу, підготовка руки до письма, навчання грамоті.</w:t>
      </w:r>
    </w:p>
    <w:p w:rsidR="00536CA4" w:rsidRPr="00536CA4" w:rsidRDefault="00536CA4" w:rsidP="00536C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Матеріал:</w:t>
      </w:r>
      <w:r w:rsidRPr="00536CA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схеми, плакати, ілюстрації, сірники, комплект «Су - Джок», насіння і пластир.</w:t>
      </w:r>
    </w:p>
    <w:p w:rsidR="00536CA4" w:rsidRPr="00536CA4" w:rsidRDefault="00536CA4" w:rsidP="00536C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Діяльність:</w:t>
      </w:r>
      <w:r w:rsidRPr="00536CA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спільно з вихователем і частково самостійно, моделювання.</w:t>
      </w:r>
    </w:p>
    <w:p w:rsidR="00536CA4" w:rsidRPr="00536CA4" w:rsidRDefault="00536CA4" w:rsidP="00536C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6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Форма організації:</w:t>
      </w:r>
      <w:r w:rsidRPr="00536CA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="003C02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фронтальна, підгрупа</w:t>
      </w:r>
      <w:r w:rsidRPr="00536C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536CA4" w:rsidRPr="00536CA4" w:rsidRDefault="00536CA4" w:rsidP="00536CA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36CA4" w:rsidRPr="00536CA4" w:rsidRDefault="00536CA4" w:rsidP="00536CA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36CA4" w:rsidRPr="00536CA4" w:rsidRDefault="00536CA4" w:rsidP="00536CA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36CA4" w:rsidRPr="00536CA4" w:rsidRDefault="00536CA4" w:rsidP="00536CA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36CA4" w:rsidRDefault="00536CA4" w:rsidP="00536CA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C021E" w:rsidRDefault="003C021E" w:rsidP="00536CA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36CA4" w:rsidRPr="00536CA4" w:rsidRDefault="00536CA4" w:rsidP="00536C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36CA4" w:rsidRPr="00536CA4" w:rsidRDefault="00536CA4" w:rsidP="00536C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36CA4" w:rsidRPr="00536CA4" w:rsidRDefault="00536CA4" w:rsidP="00536C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36CA4" w:rsidRPr="00536CA4" w:rsidRDefault="00536CA4" w:rsidP="00536C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36CA4" w:rsidRPr="00536CA4" w:rsidRDefault="00536CA4" w:rsidP="00536C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36CA4" w:rsidRPr="00536CA4" w:rsidRDefault="00536CA4" w:rsidP="00536C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36CA4" w:rsidRPr="00536CA4" w:rsidRDefault="00536CA4" w:rsidP="00536C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36CA4" w:rsidRPr="00536CA4" w:rsidRDefault="00536CA4" w:rsidP="00536C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36CA4" w:rsidRPr="00536CA4" w:rsidRDefault="00536CA4" w:rsidP="00536C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36CA4" w:rsidRPr="00536CA4" w:rsidRDefault="00536CA4" w:rsidP="00536C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36CA4" w:rsidRPr="00536CA4" w:rsidRDefault="00536CA4" w:rsidP="00536C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36CA4" w:rsidRPr="00536CA4" w:rsidRDefault="00536CA4" w:rsidP="00536C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36CA4" w:rsidRPr="00536CA4" w:rsidRDefault="00536CA4" w:rsidP="00536C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36CA4" w:rsidRPr="00536CA4" w:rsidRDefault="00536CA4" w:rsidP="00536CA4">
      <w:pPr>
        <w:shd w:val="clear" w:color="auto" w:fill="FFFFFF"/>
        <w:spacing w:before="274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36CA4" w:rsidRPr="00536CA4" w:rsidRDefault="00536CA4" w:rsidP="00536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536CA4" w:rsidRPr="00536CA4" w:rsidSect="00A429B1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B23" w:rsidRDefault="00DE1B23" w:rsidP="003C021E">
      <w:pPr>
        <w:spacing w:after="0" w:line="240" w:lineRule="auto"/>
      </w:pPr>
      <w:r>
        <w:separator/>
      </w:r>
    </w:p>
  </w:endnote>
  <w:endnote w:type="continuationSeparator" w:id="0">
    <w:p w:rsidR="00DE1B23" w:rsidRDefault="00DE1B23" w:rsidP="003C0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B23" w:rsidRDefault="00DE1B23" w:rsidP="003C021E">
      <w:pPr>
        <w:spacing w:after="0" w:line="240" w:lineRule="auto"/>
      </w:pPr>
      <w:r>
        <w:separator/>
      </w:r>
    </w:p>
  </w:footnote>
  <w:footnote w:type="continuationSeparator" w:id="0">
    <w:p w:rsidR="00DE1B23" w:rsidRDefault="00DE1B23" w:rsidP="003C0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419"/>
    <w:multiLevelType w:val="multilevel"/>
    <w:tmpl w:val="9BB6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D2BD8"/>
    <w:multiLevelType w:val="multilevel"/>
    <w:tmpl w:val="6262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2D44AE"/>
    <w:multiLevelType w:val="multilevel"/>
    <w:tmpl w:val="2EFE3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3B3C63"/>
    <w:multiLevelType w:val="multilevel"/>
    <w:tmpl w:val="BCB4C7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911066"/>
    <w:multiLevelType w:val="multilevel"/>
    <w:tmpl w:val="9E3A9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1E3727"/>
    <w:multiLevelType w:val="multilevel"/>
    <w:tmpl w:val="1A0C8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923C7B"/>
    <w:multiLevelType w:val="multilevel"/>
    <w:tmpl w:val="0D7E1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5D4D1E"/>
    <w:multiLevelType w:val="multilevel"/>
    <w:tmpl w:val="93BC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EF1BDF"/>
    <w:multiLevelType w:val="multilevel"/>
    <w:tmpl w:val="DD9893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A575C1"/>
    <w:multiLevelType w:val="multilevel"/>
    <w:tmpl w:val="9C2247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776E1F"/>
    <w:multiLevelType w:val="multilevel"/>
    <w:tmpl w:val="FAF66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EB5B47"/>
    <w:multiLevelType w:val="multilevel"/>
    <w:tmpl w:val="E5FA2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331F13"/>
    <w:multiLevelType w:val="multilevel"/>
    <w:tmpl w:val="90743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05101A"/>
    <w:multiLevelType w:val="multilevel"/>
    <w:tmpl w:val="D22E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310079"/>
    <w:multiLevelType w:val="multilevel"/>
    <w:tmpl w:val="64DE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ED0CF4"/>
    <w:multiLevelType w:val="multilevel"/>
    <w:tmpl w:val="443618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244B17"/>
    <w:multiLevelType w:val="multilevel"/>
    <w:tmpl w:val="F670B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D06640"/>
    <w:multiLevelType w:val="multilevel"/>
    <w:tmpl w:val="E1DE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6D0533"/>
    <w:multiLevelType w:val="multilevel"/>
    <w:tmpl w:val="5C6C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174239"/>
    <w:multiLevelType w:val="multilevel"/>
    <w:tmpl w:val="7490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7F472C"/>
    <w:multiLevelType w:val="multilevel"/>
    <w:tmpl w:val="33268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167878"/>
    <w:multiLevelType w:val="multilevel"/>
    <w:tmpl w:val="D1843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7368D8"/>
    <w:multiLevelType w:val="multilevel"/>
    <w:tmpl w:val="0D665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47624E"/>
    <w:multiLevelType w:val="multilevel"/>
    <w:tmpl w:val="17FE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6637A5"/>
    <w:multiLevelType w:val="multilevel"/>
    <w:tmpl w:val="E356E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AE440D"/>
    <w:multiLevelType w:val="multilevel"/>
    <w:tmpl w:val="AFC83F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3318AD"/>
    <w:multiLevelType w:val="multilevel"/>
    <w:tmpl w:val="B536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471A3A"/>
    <w:multiLevelType w:val="multilevel"/>
    <w:tmpl w:val="C5A2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5852D5"/>
    <w:multiLevelType w:val="multilevel"/>
    <w:tmpl w:val="E3A26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1655B4"/>
    <w:multiLevelType w:val="multilevel"/>
    <w:tmpl w:val="3822E2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D30337"/>
    <w:multiLevelType w:val="multilevel"/>
    <w:tmpl w:val="238C0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4C77EF"/>
    <w:multiLevelType w:val="multilevel"/>
    <w:tmpl w:val="B93483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520187"/>
    <w:multiLevelType w:val="multilevel"/>
    <w:tmpl w:val="B29C7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306F49"/>
    <w:multiLevelType w:val="multilevel"/>
    <w:tmpl w:val="4C20C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2F0F30"/>
    <w:multiLevelType w:val="multilevel"/>
    <w:tmpl w:val="A6F6A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8"/>
  </w:num>
  <w:num w:numId="3">
    <w:abstractNumId w:val="6"/>
  </w:num>
  <w:num w:numId="4">
    <w:abstractNumId w:val="12"/>
  </w:num>
  <w:num w:numId="5">
    <w:abstractNumId w:val="5"/>
  </w:num>
  <w:num w:numId="6">
    <w:abstractNumId w:val="13"/>
  </w:num>
  <w:num w:numId="7">
    <w:abstractNumId w:val="0"/>
  </w:num>
  <w:num w:numId="8">
    <w:abstractNumId w:val="7"/>
  </w:num>
  <w:num w:numId="9">
    <w:abstractNumId w:val="20"/>
  </w:num>
  <w:num w:numId="10">
    <w:abstractNumId w:val="30"/>
  </w:num>
  <w:num w:numId="11">
    <w:abstractNumId w:val="19"/>
  </w:num>
  <w:num w:numId="12">
    <w:abstractNumId w:val="16"/>
  </w:num>
  <w:num w:numId="13">
    <w:abstractNumId w:val="4"/>
  </w:num>
  <w:num w:numId="14">
    <w:abstractNumId w:val="33"/>
  </w:num>
  <w:num w:numId="15">
    <w:abstractNumId w:val="34"/>
  </w:num>
  <w:num w:numId="16">
    <w:abstractNumId w:val="32"/>
  </w:num>
  <w:num w:numId="17">
    <w:abstractNumId w:val="2"/>
  </w:num>
  <w:num w:numId="18">
    <w:abstractNumId w:val="24"/>
  </w:num>
  <w:num w:numId="19">
    <w:abstractNumId w:val="17"/>
  </w:num>
  <w:num w:numId="20">
    <w:abstractNumId w:val="25"/>
  </w:num>
  <w:num w:numId="21">
    <w:abstractNumId w:val="26"/>
  </w:num>
  <w:num w:numId="22">
    <w:abstractNumId w:val="31"/>
  </w:num>
  <w:num w:numId="23">
    <w:abstractNumId w:val="29"/>
  </w:num>
  <w:num w:numId="24">
    <w:abstractNumId w:val="3"/>
  </w:num>
  <w:num w:numId="25">
    <w:abstractNumId w:val="8"/>
  </w:num>
  <w:num w:numId="26">
    <w:abstractNumId w:val="15"/>
  </w:num>
  <w:num w:numId="27">
    <w:abstractNumId w:val="9"/>
  </w:num>
  <w:num w:numId="28">
    <w:abstractNumId w:val="10"/>
  </w:num>
  <w:num w:numId="29">
    <w:abstractNumId w:val="22"/>
  </w:num>
  <w:num w:numId="30">
    <w:abstractNumId w:val="21"/>
  </w:num>
  <w:num w:numId="31">
    <w:abstractNumId w:val="27"/>
  </w:num>
  <w:num w:numId="32">
    <w:abstractNumId w:val="23"/>
  </w:num>
  <w:num w:numId="33">
    <w:abstractNumId w:val="11"/>
  </w:num>
  <w:num w:numId="34">
    <w:abstractNumId w:val="18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CA4"/>
    <w:rsid w:val="00060659"/>
    <w:rsid w:val="000A3DA5"/>
    <w:rsid w:val="00202E18"/>
    <w:rsid w:val="00363FAC"/>
    <w:rsid w:val="003C021E"/>
    <w:rsid w:val="00536CA4"/>
    <w:rsid w:val="00670856"/>
    <w:rsid w:val="00760BD3"/>
    <w:rsid w:val="007834D2"/>
    <w:rsid w:val="00890592"/>
    <w:rsid w:val="009128AA"/>
    <w:rsid w:val="00A429B1"/>
    <w:rsid w:val="00BA3BEE"/>
    <w:rsid w:val="00DE1B23"/>
    <w:rsid w:val="00DF173E"/>
    <w:rsid w:val="00E67BBB"/>
    <w:rsid w:val="00EF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92"/>
  </w:style>
  <w:style w:type="paragraph" w:styleId="1">
    <w:name w:val="heading 1"/>
    <w:basedOn w:val="a"/>
    <w:link w:val="10"/>
    <w:uiPriority w:val="9"/>
    <w:qFormat/>
    <w:rsid w:val="00536C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17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17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536C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C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36C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36C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6CA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36C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36CA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nput-group-btn">
    <w:name w:val="input-group-btn"/>
    <w:basedOn w:val="a0"/>
    <w:rsid w:val="00536CA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36CA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36CA4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Emphasis"/>
    <w:basedOn w:val="a0"/>
    <w:uiPriority w:val="20"/>
    <w:qFormat/>
    <w:rsid w:val="00536CA4"/>
    <w:rPr>
      <w:i/>
      <w:iCs/>
    </w:rPr>
  </w:style>
  <w:style w:type="paragraph" w:styleId="a5">
    <w:name w:val="Normal (Web)"/>
    <w:basedOn w:val="a"/>
    <w:uiPriority w:val="99"/>
    <w:unhideWhenUsed/>
    <w:rsid w:val="00536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36CA4"/>
    <w:rPr>
      <w:b/>
      <w:bCs/>
    </w:rPr>
  </w:style>
  <w:style w:type="character" w:customStyle="1" w:styleId="store">
    <w:name w:val="store"/>
    <w:basedOn w:val="a0"/>
    <w:rsid w:val="00536CA4"/>
  </w:style>
  <w:style w:type="character" w:customStyle="1" w:styleId="amount">
    <w:name w:val="amount"/>
    <w:basedOn w:val="a0"/>
    <w:rsid w:val="00536CA4"/>
  </w:style>
  <w:style w:type="character" w:customStyle="1" w:styleId="street-address">
    <w:name w:val="street-address"/>
    <w:basedOn w:val="a0"/>
    <w:rsid w:val="00536CA4"/>
  </w:style>
  <w:style w:type="character" w:customStyle="1" w:styleId="locality">
    <w:name w:val="locality"/>
    <w:basedOn w:val="a0"/>
    <w:rsid w:val="00536CA4"/>
  </w:style>
  <w:style w:type="character" w:customStyle="1" w:styleId="country-name">
    <w:name w:val="country-name"/>
    <w:basedOn w:val="a0"/>
    <w:rsid w:val="00536CA4"/>
  </w:style>
  <w:style w:type="character" w:customStyle="1" w:styleId="postal-code">
    <w:name w:val="postal-code"/>
    <w:basedOn w:val="a0"/>
    <w:rsid w:val="00536CA4"/>
  </w:style>
  <w:style w:type="character" w:customStyle="1" w:styleId="extended-address">
    <w:name w:val="extended-address"/>
    <w:basedOn w:val="a0"/>
    <w:rsid w:val="00536CA4"/>
  </w:style>
  <w:style w:type="character" w:customStyle="1" w:styleId="tel">
    <w:name w:val="tel"/>
    <w:basedOn w:val="a0"/>
    <w:rsid w:val="00536CA4"/>
  </w:style>
  <w:style w:type="character" w:customStyle="1" w:styleId="text">
    <w:name w:val="text"/>
    <w:basedOn w:val="a0"/>
    <w:rsid w:val="00536CA4"/>
  </w:style>
  <w:style w:type="paragraph" w:styleId="a7">
    <w:name w:val="Balloon Text"/>
    <w:basedOn w:val="a"/>
    <w:link w:val="a8"/>
    <w:uiPriority w:val="99"/>
    <w:semiHidden/>
    <w:unhideWhenUsed/>
    <w:rsid w:val="00536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6CA4"/>
    <w:rPr>
      <w:rFonts w:ascii="Tahoma" w:hAnsi="Tahoma" w:cs="Tahoma"/>
      <w:sz w:val="16"/>
      <w:szCs w:val="16"/>
    </w:rPr>
  </w:style>
  <w:style w:type="character" w:customStyle="1" w:styleId="b-headertitle">
    <w:name w:val="b-header__title"/>
    <w:basedOn w:val="a0"/>
    <w:rsid w:val="00536CA4"/>
  </w:style>
  <w:style w:type="paragraph" w:customStyle="1" w:styleId="western">
    <w:name w:val="western"/>
    <w:basedOn w:val="a"/>
    <w:rsid w:val="00536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F17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17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g">
    <w:name w:val="arg"/>
    <w:basedOn w:val="a0"/>
    <w:rsid w:val="00DF173E"/>
  </w:style>
  <w:style w:type="table" w:styleId="a9">
    <w:name w:val="Table Grid"/>
    <w:basedOn w:val="a1"/>
    <w:uiPriority w:val="59"/>
    <w:rsid w:val="00670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C0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C021E"/>
  </w:style>
  <w:style w:type="paragraph" w:styleId="ac">
    <w:name w:val="footer"/>
    <w:basedOn w:val="a"/>
    <w:link w:val="ad"/>
    <w:uiPriority w:val="99"/>
    <w:unhideWhenUsed/>
    <w:rsid w:val="003C0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C02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263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968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2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29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73374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9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68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6886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5833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7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9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8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15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69603">
                      <w:marLeft w:val="0"/>
                      <w:marRight w:val="15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0689485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56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7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31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72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37003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600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52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8191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single" w:sz="6" w:space="8" w:color="EAEAEA"/>
                                <w:left w:val="none" w:sz="0" w:space="0" w:color="auto"/>
                                <w:bottom w:val="single" w:sz="6" w:space="15" w:color="EAEAEA"/>
                                <w:right w:val="none" w:sz="0" w:space="0" w:color="auto"/>
                              </w:divBdr>
                              <w:divsChild>
                                <w:div w:id="7131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66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123592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30000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75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3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2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2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Пользователь Windows</cp:lastModifiedBy>
  <cp:revision>6</cp:revision>
  <dcterms:created xsi:type="dcterms:W3CDTF">2016-11-04T06:43:00Z</dcterms:created>
  <dcterms:modified xsi:type="dcterms:W3CDTF">2020-05-08T13:46:00Z</dcterms:modified>
</cp:coreProperties>
</file>