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B8" w:rsidRPr="00733FB8" w:rsidRDefault="00733FB8" w:rsidP="00733FB8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733FB8" w:rsidRPr="00AC7F35" w:rsidRDefault="00733FB8" w:rsidP="00AC7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C7F35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Методична розробка на тему</w:t>
      </w:r>
    </w:p>
    <w:p w:rsidR="00733FB8" w:rsidRPr="00AC7F35" w:rsidRDefault="00733FB8" w:rsidP="00AC7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C7F3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«Основи та принципи </w:t>
      </w:r>
    </w:p>
    <w:p w:rsidR="00733FB8" w:rsidRPr="00AC7F35" w:rsidRDefault="00733FB8" w:rsidP="00AC7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C7F35">
        <w:rPr>
          <w:rFonts w:ascii="Times New Roman" w:hAnsi="Times New Roman" w:cs="Times New Roman"/>
          <w:b/>
          <w:i/>
          <w:sz w:val="32"/>
          <w:szCs w:val="32"/>
          <w:lang w:val="uk-UA"/>
        </w:rPr>
        <w:t>формування репертуару учнів</w:t>
      </w:r>
    </w:p>
    <w:p w:rsidR="00733FB8" w:rsidRPr="00AC7F35" w:rsidRDefault="00733FB8" w:rsidP="00AC7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C7F35">
        <w:rPr>
          <w:rFonts w:ascii="Times New Roman" w:hAnsi="Times New Roman" w:cs="Times New Roman"/>
          <w:b/>
          <w:i/>
          <w:sz w:val="32"/>
          <w:szCs w:val="32"/>
          <w:lang w:val="uk-UA"/>
        </w:rPr>
        <w:t>хору та класу сольного співу»</w:t>
      </w:r>
    </w:p>
    <w:p w:rsidR="00303361" w:rsidRDefault="00303361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613" w:rsidRDefault="004F4613" w:rsidP="004F46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164824" w:rsidRPr="00DF791A" w:rsidRDefault="004F4613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824" w:rsidRPr="00DF791A">
        <w:rPr>
          <w:rFonts w:ascii="Times New Roman" w:hAnsi="Times New Roman" w:cs="Times New Roman"/>
          <w:sz w:val="28"/>
          <w:szCs w:val="28"/>
          <w:lang w:val="uk-UA"/>
        </w:rPr>
        <w:t xml:space="preserve">Вокальне мистецтво, найбільш демократичне з усіх видів мистецтв, має великий естетичний вплив на слухачів, а тому вимагає завжди високого професійного рівня виконавської культури та майстерності. </w:t>
      </w:r>
    </w:p>
    <w:p w:rsidR="00E9189D" w:rsidRDefault="00E918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репертуару </w:t>
      </w:r>
      <w:r w:rsidR="009131D2" w:rsidRPr="00E9189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9131D2" w:rsidRPr="00E9189D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вокалістом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r w:rsidR="009131D2" w:rsidRPr="00E918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131D2" w:rsidRPr="00E9189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сольного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 також у роботі з вокальним ансамблем та хором.</w:t>
      </w:r>
    </w:p>
    <w:p w:rsidR="00E9189D" w:rsidRDefault="00E918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31D2" w:rsidRDefault="00E9189D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9D">
        <w:rPr>
          <w:rFonts w:ascii="Times New Roman" w:hAnsi="Times New Roman" w:cs="Times New Roman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та учнів </w:t>
      </w:r>
      <w:r w:rsidR="009131D2" w:rsidRPr="00E9189D">
        <w:rPr>
          <w:rFonts w:ascii="Times New Roman" w:hAnsi="Times New Roman" w:cs="Times New Roman"/>
          <w:sz w:val="28"/>
          <w:szCs w:val="28"/>
        </w:rPr>
        <w:t>з добору</w:t>
      </w:r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вокального репертуару три-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ває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r w:rsidR="009131D2">
        <w:rPr>
          <w:rFonts w:ascii="Times New Roman" w:hAnsi="Times New Roman" w:cs="Times New Roman"/>
          <w:sz w:val="28"/>
          <w:szCs w:val="28"/>
          <w:lang w:val="uk-UA"/>
        </w:rPr>
        <w:t xml:space="preserve">у початковому мистецькому закладі </w:t>
      </w:r>
      <w:r w:rsidR="009131D2" w:rsidRPr="00E9189D">
        <w:rPr>
          <w:rFonts w:ascii="Times New Roman" w:hAnsi="Times New Roman" w:cs="Times New Roman"/>
          <w:sz w:val="28"/>
          <w:szCs w:val="28"/>
        </w:rPr>
        <w:t>та</w:t>
      </w:r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пр</w:t>
      </w:r>
      <w:r w:rsidR="009131D2">
        <w:rPr>
          <w:rFonts w:ascii="Times New Roman" w:hAnsi="Times New Roman" w:cs="Times New Roman"/>
          <w:sz w:val="28"/>
          <w:szCs w:val="28"/>
        </w:rPr>
        <w:t>отягом</w:t>
      </w:r>
      <w:proofErr w:type="spellEnd"/>
      <w:r w:rsidR="00913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D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913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D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13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D2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="009131D2">
        <w:rPr>
          <w:rFonts w:ascii="Times New Roman" w:hAnsi="Times New Roman" w:cs="Times New Roman"/>
          <w:sz w:val="28"/>
          <w:szCs w:val="28"/>
        </w:rPr>
        <w:t>.</w:t>
      </w:r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D2" w:rsidRDefault="00E9189D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видатними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майстрами-вокалістами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вона є актуальною як для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4A2C03">
        <w:rPr>
          <w:rFonts w:ascii="Times New Roman" w:hAnsi="Times New Roman" w:cs="Times New Roman"/>
          <w:sz w:val="28"/>
          <w:szCs w:val="28"/>
          <w:lang w:val="uk-UA"/>
        </w:rPr>
        <w:t xml:space="preserve"> музичних шкіл, так і для закладів культури вищого рівня, творчих колективів та сольних виконавців в галузі культури і мистецтва.</w:t>
      </w:r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35" w:rsidRDefault="00E9189D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репертуару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вокалу та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(В. Антонюк, А. Арутюнова, Т.  Березняк, А. 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Вікторов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П. 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Голубєв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Доліво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Д. 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, В.  </w:t>
      </w:r>
      <w:proofErr w:type="spellStart"/>
      <w:r w:rsidRPr="00E9189D">
        <w:rPr>
          <w:rFonts w:ascii="Times New Roman" w:hAnsi="Times New Roman" w:cs="Times New Roman"/>
          <w:sz w:val="28"/>
          <w:szCs w:val="28"/>
        </w:rPr>
        <w:t>Кузнєцов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 </w:t>
      </w:r>
      <w:r w:rsidR="004A2C03" w:rsidRPr="00E9189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A2C03" w:rsidRPr="00E9189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918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4824" w:rsidRPr="00DF791A" w:rsidRDefault="00164824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4A2C03">
        <w:rPr>
          <w:rFonts w:ascii="Times New Roman" w:hAnsi="Times New Roman" w:cs="Times New Roman"/>
          <w:sz w:val="28"/>
          <w:szCs w:val="28"/>
          <w:lang w:val="uk-UA"/>
        </w:rPr>
        <w:t xml:space="preserve">даної методичної розробки </w:t>
      </w:r>
      <w:r w:rsidR="004A2C03" w:rsidRPr="00DF791A">
        <w:rPr>
          <w:rFonts w:ascii="Times New Roman" w:hAnsi="Times New Roman" w:cs="Times New Roman"/>
          <w:sz w:val="28"/>
          <w:szCs w:val="28"/>
        </w:rPr>
        <w:t>є</w:t>
      </w:r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4A2C03">
        <w:rPr>
          <w:rFonts w:ascii="Times New Roman" w:hAnsi="Times New Roman" w:cs="Times New Roman"/>
          <w:sz w:val="28"/>
          <w:szCs w:val="28"/>
          <w:lang w:val="uk-UA"/>
        </w:rPr>
        <w:t>вокально-хорового виховання</w:t>
      </w:r>
      <w:r w:rsidRPr="00DF791A">
        <w:rPr>
          <w:rFonts w:ascii="Times New Roman" w:hAnsi="Times New Roman" w:cs="Times New Roman"/>
          <w:sz w:val="28"/>
          <w:szCs w:val="28"/>
        </w:rPr>
        <w:t xml:space="preserve">, характеристики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педагога, та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.</w:t>
      </w:r>
    </w:p>
    <w:p w:rsidR="00164824" w:rsidRDefault="00164824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52" w:rsidRDefault="004A2C03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дітей вокалу в школах естетичного виховання проходить у формі уроків з хорового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солдьного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співу, залежно від напрямку – у народній, естрадно-джазовій та академічній манері.</w:t>
      </w:r>
      <w:r w:rsidR="00737FE4">
        <w:rPr>
          <w:rFonts w:ascii="Times New Roman" w:hAnsi="Times New Roman" w:cs="Times New Roman"/>
          <w:sz w:val="28"/>
          <w:szCs w:val="28"/>
          <w:lang w:val="uk-UA"/>
        </w:rPr>
        <w:t xml:space="preserve"> Менш за все діти ( та їхні батьки) захоплюються академічним співом. Це пояснюється тим, що академічна манера</w:t>
      </w:r>
      <w:r w:rsidR="00E40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BD7">
        <w:rPr>
          <w:rFonts w:ascii="Times New Roman" w:hAnsi="Times New Roman" w:cs="Times New Roman"/>
          <w:sz w:val="28"/>
          <w:szCs w:val="28"/>
          <w:lang w:val="uk-UA"/>
        </w:rPr>
        <w:t xml:space="preserve">співу технічно складніша і </w:t>
      </w:r>
      <w:proofErr w:type="spellStart"/>
      <w:r w:rsidR="00374BD7">
        <w:rPr>
          <w:rFonts w:ascii="Times New Roman" w:hAnsi="Times New Roman" w:cs="Times New Roman"/>
          <w:sz w:val="28"/>
          <w:szCs w:val="28"/>
          <w:lang w:val="uk-UA"/>
        </w:rPr>
        <w:t>виммагає</w:t>
      </w:r>
      <w:proofErr w:type="spellEnd"/>
      <w:r w:rsidR="00374BD7">
        <w:rPr>
          <w:rFonts w:ascii="Times New Roman" w:hAnsi="Times New Roman" w:cs="Times New Roman"/>
          <w:sz w:val="28"/>
          <w:szCs w:val="28"/>
          <w:lang w:val="uk-UA"/>
        </w:rPr>
        <w:t xml:space="preserve"> глибокого підходу до її засвоєння. Крім того потрібна більш серйозна природна база. </w:t>
      </w:r>
      <w:r w:rsidR="001654E4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спеціалісти розуміють. Що </w:t>
      </w:r>
      <w:proofErr w:type="spellStart"/>
      <w:r w:rsidR="001654E4">
        <w:rPr>
          <w:rFonts w:ascii="Times New Roman" w:hAnsi="Times New Roman" w:cs="Times New Roman"/>
          <w:sz w:val="28"/>
          <w:szCs w:val="28"/>
          <w:lang w:val="uk-UA"/>
        </w:rPr>
        <w:t>аакадемічний</w:t>
      </w:r>
      <w:proofErr w:type="spellEnd"/>
      <w:r w:rsidR="001654E4">
        <w:rPr>
          <w:rFonts w:ascii="Times New Roman" w:hAnsi="Times New Roman" w:cs="Times New Roman"/>
          <w:sz w:val="28"/>
          <w:szCs w:val="28"/>
          <w:lang w:val="uk-UA"/>
        </w:rPr>
        <w:t xml:space="preserve"> вокал відкриває широкі можливості для розвитку </w:t>
      </w:r>
      <w:proofErr w:type="spellStart"/>
      <w:r w:rsidR="001654E4">
        <w:rPr>
          <w:rFonts w:ascii="Times New Roman" w:hAnsi="Times New Roman" w:cs="Times New Roman"/>
          <w:sz w:val="28"/>
          <w:szCs w:val="28"/>
          <w:lang w:val="uk-UA"/>
        </w:rPr>
        <w:t>учня.</w:t>
      </w:r>
      <w:r w:rsidR="005234DE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="005234DE">
        <w:rPr>
          <w:rFonts w:ascii="Times New Roman" w:hAnsi="Times New Roman" w:cs="Times New Roman"/>
          <w:sz w:val="28"/>
          <w:szCs w:val="28"/>
          <w:lang w:val="uk-UA"/>
        </w:rPr>
        <w:t xml:space="preserve"> і більш досконала підготовка голосового апарату до будь-якого рівня виконавчих </w:t>
      </w:r>
      <w:proofErr w:type="spellStart"/>
      <w:r w:rsidR="005234DE">
        <w:rPr>
          <w:rFonts w:ascii="Times New Roman" w:hAnsi="Times New Roman" w:cs="Times New Roman"/>
          <w:sz w:val="28"/>
          <w:szCs w:val="28"/>
          <w:lang w:val="uk-UA"/>
        </w:rPr>
        <w:t>складностей</w:t>
      </w:r>
      <w:proofErr w:type="spellEnd"/>
      <w:r w:rsidR="005234DE">
        <w:rPr>
          <w:rFonts w:ascii="Times New Roman" w:hAnsi="Times New Roman" w:cs="Times New Roman"/>
          <w:sz w:val="28"/>
          <w:szCs w:val="28"/>
          <w:lang w:val="uk-UA"/>
        </w:rPr>
        <w:t xml:space="preserve">, і задоволення від спілкування з </w:t>
      </w:r>
      <w:proofErr w:type="spellStart"/>
      <w:r w:rsidR="005234DE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творчами</w:t>
      </w:r>
      <w:proofErr w:type="spellEnd"/>
      <w:r w:rsidR="005234DE">
        <w:rPr>
          <w:rFonts w:ascii="Times New Roman" w:hAnsi="Times New Roman" w:cs="Times New Roman"/>
          <w:sz w:val="28"/>
          <w:szCs w:val="28"/>
          <w:lang w:val="uk-UA"/>
        </w:rPr>
        <w:t xml:space="preserve"> класичної музики, і, нарешті, можливі перспективи подальшої спеціальної освіти у вищих мистецьких навчальних закладах. </w:t>
      </w:r>
    </w:p>
    <w:p w:rsidR="005234DE" w:rsidRDefault="005234DE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основам вокальної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майстерності</w:t>
      </w:r>
      <w:r w:rsidR="000A3F9D">
        <w:rPr>
          <w:rFonts w:ascii="Times New Roman" w:hAnsi="Times New Roman" w:cs="Times New Roman"/>
          <w:sz w:val="28"/>
          <w:szCs w:val="28"/>
          <w:lang w:val="uk-UA"/>
        </w:rPr>
        <w:t>співак</w:t>
      </w:r>
      <w:proofErr w:type="spellEnd"/>
      <w:r w:rsidR="000A3F9D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майбутньому сам може обрати манеру співу. Роблячи це свідомо, більш-менш </w:t>
      </w:r>
      <w:proofErr w:type="spellStart"/>
      <w:r w:rsidR="000A3F9D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 w:rsidR="000A3F9D">
        <w:rPr>
          <w:rFonts w:ascii="Times New Roman" w:hAnsi="Times New Roman" w:cs="Times New Roman"/>
          <w:sz w:val="28"/>
          <w:szCs w:val="28"/>
          <w:lang w:val="uk-UA"/>
        </w:rPr>
        <w:t xml:space="preserve"> оцінюючи власні природні дані, відчуваючи їхні технічні можливості та не завдаючи шкоди своєму голосу.</w:t>
      </w:r>
    </w:p>
    <w:p w:rsidR="00303361" w:rsidRDefault="00303361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F9D" w:rsidRDefault="000A3F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6A93" w:rsidRDefault="003E6A93" w:rsidP="003E6A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A9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підбору вокального репертуару для дітей та підлітків</w:t>
      </w:r>
    </w:p>
    <w:p w:rsidR="003E6A93" w:rsidRPr="003E6A93" w:rsidRDefault="003E6A93" w:rsidP="000528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528FB" w:rsidRPr="000528FB" w:rsidRDefault="000528FB" w:rsidP="000528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8FB">
        <w:rPr>
          <w:rFonts w:ascii="Times New Roman" w:hAnsi="Times New Roman" w:cs="Times New Roman"/>
          <w:sz w:val="28"/>
          <w:szCs w:val="28"/>
          <w:lang w:val="uk-UA"/>
        </w:rPr>
        <w:t xml:space="preserve">Репертуарна проблема у художній творчості виконавського колективу – одна з найголовніших. Вона постає навіть перед досвідченими керівниками й диригентами різних хорових колективів – професійних чи аматорських, студентських чи шкільних. Особливо гостра вона для педагогів-музикантів </w:t>
      </w:r>
      <w:r w:rsidR="003E6A93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0528FB">
        <w:rPr>
          <w:rFonts w:ascii="Times New Roman" w:hAnsi="Times New Roman" w:cs="Times New Roman"/>
          <w:sz w:val="28"/>
          <w:szCs w:val="28"/>
          <w:lang w:val="uk-UA"/>
        </w:rPr>
        <w:t>керують шкільними ансамблями і  хором, – адже репертуар як сукупність творів складає основу діяльності колективу, перебуває в безпосередньому зв’язку з різними формами й етапами роботи хору: чи то репетиція, концерт, початок чи вершина творчого шляху колективу. Ще одне проблематичне питання – пошук нових, «свіжих» творів, які відповідають потребам сучасних учнів. Адже, дитячий хоровий репертуар (зокрема, шкільний), який десятиліттями активно брався до роботи хормейстерами, сьогодні не цікавий школярам, насамперед, у тематичному і стильовому відношенні.</w:t>
      </w:r>
    </w:p>
    <w:p w:rsidR="000528FB" w:rsidRPr="000528FB" w:rsidRDefault="000528FB" w:rsidP="000528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F9D" w:rsidRDefault="000528FB" w:rsidP="000528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28FB">
        <w:rPr>
          <w:rFonts w:ascii="Times New Roman" w:hAnsi="Times New Roman" w:cs="Times New Roman"/>
          <w:sz w:val="28"/>
          <w:szCs w:val="28"/>
          <w:lang w:val="uk-UA"/>
        </w:rPr>
        <w:t xml:space="preserve">До вивчення окремих аспектів проблеми хорового репертуару долучалися науковці і фахівці-практики. Так, наприклад, Д. </w:t>
      </w:r>
      <w:proofErr w:type="spellStart"/>
      <w:r w:rsidRPr="000528FB">
        <w:rPr>
          <w:rFonts w:ascii="Times New Roman" w:hAnsi="Times New Roman" w:cs="Times New Roman"/>
          <w:sz w:val="28"/>
          <w:szCs w:val="28"/>
          <w:lang w:val="uk-UA"/>
        </w:rPr>
        <w:t>Кабалевський</w:t>
      </w:r>
      <w:proofErr w:type="spellEnd"/>
      <w:r w:rsidRPr="000528FB">
        <w:rPr>
          <w:rFonts w:ascii="Times New Roman" w:hAnsi="Times New Roman" w:cs="Times New Roman"/>
          <w:sz w:val="28"/>
          <w:szCs w:val="28"/>
          <w:lang w:val="uk-UA"/>
        </w:rPr>
        <w:t xml:space="preserve"> вбачав у репертуарі насамперед виховний засіб – твір має слугувати для юних хористів “</w:t>
      </w:r>
      <w:proofErr w:type="spellStart"/>
      <w:r w:rsidRPr="000528FB">
        <w:rPr>
          <w:rFonts w:ascii="Times New Roman" w:hAnsi="Times New Roman" w:cs="Times New Roman"/>
          <w:sz w:val="28"/>
          <w:szCs w:val="28"/>
          <w:lang w:val="uk-UA"/>
        </w:rPr>
        <w:t>імунететом</w:t>
      </w:r>
      <w:proofErr w:type="spellEnd"/>
      <w:r w:rsidRPr="000528FB">
        <w:rPr>
          <w:rFonts w:ascii="Times New Roman" w:hAnsi="Times New Roman" w:cs="Times New Roman"/>
          <w:sz w:val="28"/>
          <w:szCs w:val="28"/>
          <w:lang w:val="uk-UA"/>
        </w:rPr>
        <w:t xml:space="preserve"> проти вульгарності”.  I. Доля вважав, що формування світогляду виконавців, розширення їхнього життєвого досвіду відбуваються через осмислення репертуару для хорового виконавства, в якому має бути класичний спадок. Що витримав перевірку часу й живить сучасне мистецтво. Л. </w:t>
      </w:r>
      <w:proofErr w:type="spellStart"/>
      <w:r w:rsidRPr="000528FB">
        <w:rPr>
          <w:rFonts w:ascii="Times New Roman" w:hAnsi="Times New Roman" w:cs="Times New Roman"/>
          <w:sz w:val="28"/>
          <w:szCs w:val="28"/>
          <w:lang w:val="uk-UA"/>
        </w:rPr>
        <w:t>Хлєбникова</w:t>
      </w:r>
      <w:proofErr w:type="spellEnd"/>
      <w:r w:rsidRPr="000528FB">
        <w:rPr>
          <w:rFonts w:ascii="Times New Roman" w:hAnsi="Times New Roman" w:cs="Times New Roman"/>
          <w:sz w:val="28"/>
          <w:szCs w:val="28"/>
          <w:lang w:val="uk-UA"/>
        </w:rPr>
        <w:t xml:space="preserve"> називає репертуар своєрідною візитною карткою хору, а серед факторів добору репертуару для дитячого хору виділяє доступність творів, які мусять вирізнятися, по-перше, діапазоном, вокальністю, зручністю голосоведіння, а по-друге, – сприйняттям дітьми кола образів, що мають цікавити дитину, зачіпати її серце</w:t>
      </w:r>
    </w:p>
    <w:p w:rsidR="000A3F9D" w:rsidRDefault="000A3F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F9D" w:rsidRDefault="000A3F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F9D" w:rsidRDefault="003E6A93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викладача повинен стати грамотний підбір творів, </w:t>
      </w:r>
      <w:r w:rsidR="00C74A11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позитивно вплинути на формування в дитини музичного слуху та </w:t>
      </w:r>
      <w:proofErr w:type="spellStart"/>
      <w:r w:rsidR="00C74A11">
        <w:rPr>
          <w:rFonts w:ascii="Times New Roman" w:hAnsi="Times New Roman" w:cs="Times New Roman"/>
          <w:sz w:val="28"/>
          <w:szCs w:val="28"/>
          <w:lang w:val="uk-UA"/>
        </w:rPr>
        <w:t>смаку.як</w:t>
      </w:r>
      <w:proofErr w:type="spellEnd"/>
      <w:r w:rsidR="00C74A11">
        <w:rPr>
          <w:rFonts w:ascii="Times New Roman" w:hAnsi="Times New Roman" w:cs="Times New Roman"/>
          <w:sz w:val="28"/>
          <w:szCs w:val="28"/>
          <w:lang w:val="uk-UA"/>
        </w:rPr>
        <w:t xml:space="preserve"> відомо, саме в дитячому віці формуються певні погляди на мистецтво та ставлення до музичної культури. У </w:t>
      </w:r>
      <w:proofErr w:type="spellStart"/>
      <w:r w:rsidR="00C74A11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="00C74A11">
        <w:rPr>
          <w:rFonts w:ascii="Times New Roman" w:hAnsi="Times New Roman" w:cs="Times New Roman"/>
          <w:sz w:val="28"/>
          <w:szCs w:val="28"/>
          <w:lang w:val="uk-UA"/>
        </w:rPr>
        <w:t xml:space="preserve"> з цим особливо важливо включати до дитячого репертуару твори академічного характеру, серйозну класичну </w:t>
      </w:r>
      <w:r w:rsidR="00C74A11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музику, що формує навики правильного виконання та уміння аналізувати. Це романси, вокалізи, твори композиторів-класиків.</w:t>
      </w:r>
    </w:p>
    <w:p w:rsidR="000A3F9D" w:rsidRDefault="00C74A11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Звісно, класична музика не може бути єдиним</w:t>
      </w:r>
      <w:r w:rsidR="000E5F95">
        <w:rPr>
          <w:rFonts w:ascii="Times New Roman" w:hAnsi="Times New Roman" w:cs="Times New Roman"/>
          <w:sz w:val="28"/>
          <w:szCs w:val="28"/>
          <w:lang w:val="uk-UA"/>
        </w:rPr>
        <w:t xml:space="preserve"> стилем у репертуарі юних вокалістів. Слід поважати інтереси дітей, підтримувати їх прагнення до </w:t>
      </w:r>
      <w:proofErr w:type="spellStart"/>
      <w:r w:rsidR="000E5F95">
        <w:rPr>
          <w:rFonts w:ascii="Times New Roman" w:hAnsi="Times New Roman" w:cs="Times New Roman"/>
          <w:sz w:val="28"/>
          <w:szCs w:val="28"/>
          <w:lang w:val="uk-UA"/>
        </w:rPr>
        <w:t>популярнрої</w:t>
      </w:r>
      <w:proofErr w:type="spellEnd"/>
      <w:r w:rsidR="000E5F95">
        <w:rPr>
          <w:rFonts w:ascii="Times New Roman" w:hAnsi="Times New Roman" w:cs="Times New Roman"/>
          <w:sz w:val="28"/>
          <w:szCs w:val="28"/>
          <w:lang w:val="uk-UA"/>
        </w:rPr>
        <w:t xml:space="preserve">, естрадної музики, розвивати їх у цьому напрямку. </w:t>
      </w:r>
      <w:r w:rsidR="00DC1BF4">
        <w:rPr>
          <w:rFonts w:ascii="Times New Roman" w:hAnsi="Times New Roman" w:cs="Times New Roman"/>
          <w:sz w:val="28"/>
          <w:szCs w:val="28"/>
          <w:lang w:val="uk-UA"/>
        </w:rPr>
        <w:t>Хоча спеціалісти прекрасно розуміють, що виховати художній смак, музичне сприйняття можливо лише від спілкува</w:t>
      </w:r>
      <w:r w:rsidR="009F1908">
        <w:rPr>
          <w:rFonts w:ascii="Times New Roman" w:hAnsi="Times New Roman" w:cs="Times New Roman"/>
          <w:sz w:val="28"/>
          <w:szCs w:val="28"/>
          <w:lang w:val="uk-UA"/>
        </w:rPr>
        <w:t>ння з класичним стилем, жанрами, ф</w:t>
      </w:r>
      <w:r w:rsidR="00DC1BF4">
        <w:rPr>
          <w:rFonts w:ascii="Times New Roman" w:hAnsi="Times New Roman" w:cs="Times New Roman"/>
          <w:sz w:val="28"/>
          <w:szCs w:val="28"/>
          <w:lang w:val="uk-UA"/>
        </w:rPr>
        <w:t>ормами тощо.</w:t>
      </w:r>
    </w:p>
    <w:p w:rsidR="000A3F9D" w:rsidRPr="008605E3" w:rsidRDefault="008605E3" w:rsidP="00860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05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Принципи підбору репертуару</w:t>
      </w:r>
    </w:p>
    <w:p w:rsidR="000A3F9D" w:rsidRDefault="000A3F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F9D" w:rsidRDefault="000A3F9D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літературу з дитячої психології, фізіології, музично-педагогічного історичного, власного  практичного досвіду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пропоную наступні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підбору репертуару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хору, ансамблю, соліста-вокаліста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>: тематизм; жанровість; стиль; доступність; контрастність. Зупинимося на їх розгляді.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126D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ТЕМАТИЗМ.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Тематика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найрізноманітнішою: </w:t>
      </w:r>
      <w:r>
        <w:rPr>
          <w:rFonts w:ascii="Times New Roman" w:hAnsi="Times New Roman" w:cs="Times New Roman"/>
          <w:sz w:val="28"/>
          <w:szCs w:val="28"/>
          <w:lang w:val="uk-UA"/>
        </w:rPr>
        <w:t>твори для виконання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>, присвячені видатним діячам культури і мистецтва, знаменним датам історії, творчості якогось композитора або поета, музично-етнічній культурі різних народів, епохам, стилям тощо.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126D7">
        <w:rPr>
          <w:rFonts w:ascii="Times New Roman" w:hAnsi="Times New Roman" w:cs="Times New Roman"/>
          <w:b/>
          <w:i/>
          <w:sz w:val="28"/>
          <w:szCs w:val="28"/>
          <w:lang w:val="uk-UA"/>
        </w:rPr>
        <w:t>ЖАНРОВІСТЬ.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70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хорова пісня, хорова мініатюра, хор великої форми, обробка, переклад, які також можна виокремлювати в окремі жанри у зв’язку з особливостями виконання (хор із супроводом, хор а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капелла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>) або в залежності від побуту твору (весь фольклор, хорові твори, які обслуговують релігійні обряди, також гімн, марш, колискова, трудова пісня, лірична тощо</w:t>
      </w:r>
      <w:r w:rsidR="00AB0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FAC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FAC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ля  повноцінного професійного розвитку в  процесі фахового навчання вокальний репертуар має складатися з  основних різножанрових та 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- стильових творів: вокаліз, народна пісня, джазовий стандарт, романс, світовий хіт та ін. Твори у  стилі ретро, сучасні естрадні пісні, пісні воєнних часів або  на  воєнну тематику, патріотичні пісні, пісні з  мюзиклів або  кінофільмів, авторські пісні є  бажаними у  педагогічному репертуарі викладачів вокалу. </w:t>
      </w:r>
    </w:p>
    <w:p w:rsidR="00417FAC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Вокаліз  — вокальна вправа, твір для  голосу без  слів, виконується на  голосну або  на  склади. Використовується для розвитку голосу та вокальної техніки. У вокальній педагогіці велике поширення набули вокальні етюди Ф.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Абта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Конконе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, Г. 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Зейдлера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, Г.  Адена, М.  Глінки, Г. 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Панофка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, Н.  Вілінської, М. 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Мірзоєвої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17FAC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Якщо 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учень-</w:t>
      </w: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вокаліст не  знає нот, то  в  цьому випадку рекомендовано співати вокалізи виключно  з  назвою нот, а потім переходити на спів на голосну або склади. </w:t>
      </w:r>
    </w:p>
    <w:p w:rsidR="00A76BA1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7F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 з  вокальними вправами згаданих композиторів існують естрадні та  естрадно-джазові вокалізи сучасних композиторів, які відрізняються джазовою гармонією у  супроводі та  манерою виконання. Як  показує практика, </w:t>
      </w:r>
      <w:r w:rsidR="00A76BA1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 скоріше запам’ятовують естрадні вокалізи і співають їх з назвою нот. </w:t>
      </w:r>
    </w:p>
    <w:p w:rsidR="00AB0BB5" w:rsidRDefault="00417FAC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7FAC">
        <w:rPr>
          <w:rFonts w:ascii="Times New Roman" w:hAnsi="Times New Roman" w:cs="Times New Roman"/>
          <w:sz w:val="28"/>
          <w:szCs w:val="28"/>
          <w:lang w:val="uk-UA"/>
        </w:rPr>
        <w:t xml:space="preserve">Репертуар включає у  себе народну пісню або  обробку народної пісні, які виконуються як  a  </w:t>
      </w:r>
      <w:proofErr w:type="spellStart"/>
      <w:r w:rsidRPr="00417FAC">
        <w:rPr>
          <w:rFonts w:ascii="Times New Roman" w:hAnsi="Times New Roman" w:cs="Times New Roman"/>
          <w:sz w:val="28"/>
          <w:szCs w:val="28"/>
          <w:lang w:val="uk-UA"/>
        </w:rPr>
        <w:t>cappella</w:t>
      </w:r>
      <w:proofErr w:type="spellEnd"/>
      <w:r w:rsidRPr="00417FAC">
        <w:rPr>
          <w:rFonts w:ascii="Times New Roman" w:hAnsi="Times New Roman" w:cs="Times New Roman"/>
          <w:sz w:val="28"/>
          <w:szCs w:val="28"/>
          <w:lang w:val="uk-UA"/>
        </w:rPr>
        <w:t>, так  і  з  супроводом. Обираючи народну пісню, викладач має звернути увагу на  якість обробки, аранжування, трактування фольклорного матеріалу. Буває, що  після  невдалої естрадної обробки народна пісня втрачає стилістичні особливості або  зазнає їх спотворення. Тому в  процесі роботи з  народною піснею потрібно вивчити її історію, варіанти виконання, відібрати такі прийоми і засоби виразності, які допоможуть відтворити музичний образ цього твору</w:t>
      </w:r>
    </w:p>
    <w:p w:rsidR="00A76BA1" w:rsidRPr="007126D7" w:rsidRDefault="00A76BA1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B0BB5" w:rsidRPr="00AB0BB5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СТИЛЬ</w:t>
      </w:r>
      <w:r w:rsidR="002B50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>Безумовно, розкрити стильовий аспект у хоровій музиці дуже важко, однак вважаємо за необхідне освітити цю тему як один із критеріїв у процесі добору репертуару.</w:t>
      </w:r>
      <w:r w:rsidR="002B5022" w:rsidRPr="002B5022">
        <w:t xml:space="preserve"> </w:t>
      </w:r>
      <w:r w:rsidR="002B5022" w:rsidRPr="002B5022">
        <w:rPr>
          <w:rFonts w:ascii="Times New Roman" w:hAnsi="Times New Roman" w:cs="Times New Roman"/>
          <w:sz w:val="28"/>
          <w:szCs w:val="28"/>
          <w:lang w:val="uk-UA"/>
        </w:rPr>
        <w:t>На репетиції, а потім під час виконання музичних творів в концертах диригент повинен прагнути розкрити художній задум композитора, інколи збагачуючи його і своїм власним  розумінням, але не порушуючи авторського стилю. Хормейстер повинен орієнтуватися в особливостях музичних творів, які виконуються хоровим колективом.</w:t>
      </w:r>
      <w:r w:rsidR="006951A3" w:rsidRPr="006951A3">
        <w:t xml:space="preserve"> </w:t>
      </w:r>
      <w:r w:rsidR="006951A3" w:rsidRPr="006951A3">
        <w:rPr>
          <w:rFonts w:ascii="Times New Roman" w:hAnsi="Times New Roman" w:cs="Times New Roman"/>
          <w:sz w:val="28"/>
          <w:szCs w:val="28"/>
          <w:lang w:val="uk-UA"/>
        </w:rPr>
        <w:t xml:space="preserve">домогтися виконання твору в стилі автора сприятимуть деякі методи. Так перед розучуванням будь-якого музичного твору  доцільно ознайомити співаків з історією його створення, цікавими фрагментами біографії автора та епохою, коли він жив. А також запропонувати художнє виконання твору( окремої партії чи мелодії) керівником або відомим колективом, що стимулюватиме учнів своєю виконавською манерою наблизитися до стилю </w:t>
      </w:r>
      <w:proofErr w:type="spellStart"/>
      <w:r w:rsidR="006951A3" w:rsidRPr="006951A3">
        <w:rPr>
          <w:rFonts w:ascii="Times New Roman" w:hAnsi="Times New Roman" w:cs="Times New Roman"/>
          <w:sz w:val="28"/>
          <w:szCs w:val="28"/>
          <w:lang w:val="uk-UA"/>
        </w:rPr>
        <w:t>автора.</w:t>
      </w:r>
      <w:r w:rsidR="002B5022" w:rsidRPr="002B5022">
        <w:rPr>
          <w:rFonts w:ascii="Times New Roman" w:hAnsi="Times New Roman" w:cs="Times New Roman"/>
          <w:sz w:val="28"/>
          <w:szCs w:val="28"/>
          <w:lang w:val="uk-UA"/>
        </w:rPr>
        <w:t>Розглядаючи</w:t>
      </w:r>
      <w:proofErr w:type="spellEnd"/>
      <w:r w:rsidR="002B5022" w:rsidRPr="002B5022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індивідуальну естетику того чи іншого композитора, ми все ж таки повинні знайти ті риси, які об`єднують його з іншими композиторами за ознаками культурно–історичної епохи (ренесанс, бароко, класицизм, романтизм, імпресіонізм, експресіонізм, неокласицизм тощо) та національними особливостями.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022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B0BB5" w:rsidRPr="00AB0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ДОСТУПНІСТЬ 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–  відповідність змісту і об’єму набутих знань віковим особливостям учнів, а також існуючим у них знанням і уявленням – один із дидактичних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принципів.При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доборі репертуару керівник хору повинен враховувати як технічну доступність або спроможність виконання музичного твору конкретним хоровим, колективом так і доступність сприйняття аудиторією, перед якою цей твір буде виконуватись. </w:t>
      </w:r>
      <w:r w:rsidR="00661284" w:rsidRPr="00661284">
        <w:rPr>
          <w:rFonts w:ascii="Times New Roman" w:hAnsi="Times New Roman" w:cs="Times New Roman"/>
          <w:sz w:val="28"/>
          <w:szCs w:val="28"/>
          <w:lang w:val="uk-UA"/>
        </w:rPr>
        <w:t xml:space="preserve">Добір навчального репертуару потребує від викладача перспективного бачення педагогічного процесу як цілісної та послідовної системи, враховуючи індивідуальні здібності вокаліста: темперамент, вокальні дані та загальний рівень музичної </w:t>
      </w:r>
      <w:r w:rsidR="00661284" w:rsidRPr="00661284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культури. Репертуар</w:t>
      </w:r>
      <w:r w:rsidR="006612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1284" w:rsidRPr="00661284">
        <w:rPr>
          <w:rFonts w:ascii="Times New Roman" w:hAnsi="Times New Roman" w:cs="Times New Roman"/>
          <w:sz w:val="28"/>
          <w:szCs w:val="28"/>
          <w:lang w:val="uk-UA"/>
        </w:rPr>
        <w:t xml:space="preserve">має відповідати рівню вокально-виконавської майстерності та  сприяти вокально-технічному і художньому розвитку співака. На  початку навчання рекомендовано застосовувати вокальні твори з  невеликим, обмеженим співацьким діапазоном, на  середній теситурі голосу, у  помірному темпі, з  нескладною мелодійною лінією. Добір складного репертуару може призвести до негативних наслідків. Якщо вокальний твір потребує великої сили звуку або знаходиться у незручній для вокаліста теситурі, то  це  може призвести до травми голосового апарату. Також вокальні та технічні труднощі, які </w:t>
      </w:r>
      <w:r w:rsidR="00661284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="00661284" w:rsidRPr="00661284">
        <w:rPr>
          <w:rFonts w:ascii="Times New Roman" w:hAnsi="Times New Roman" w:cs="Times New Roman"/>
          <w:sz w:val="28"/>
          <w:szCs w:val="28"/>
          <w:lang w:val="uk-UA"/>
        </w:rPr>
        <w:t xml:space="preserve"> не в змозі подолати, надалі призведуть до пригніченості, викликаної невдачами.</w:t>
      </w:r>
    </w:p>
    <w:p w:rsidR="002B5022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хорові партитури і аналізуючи їх щодо вокально-хорової техніки виконання, бажано добирати </w:t>
      </w:r>
      <w:r w:rsidRPr="002B5022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твори трьох рівнів складності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По-перше, твори, легкі у вивченні і нескладні у виконанні, по-друге – твори, що відповідають рівню вокально-технічної підготовки колективу, по-третє – твори, складність засвоєння яких вимагає більше сил, часу і уваги, водночас стимулюючи учасників хору для подальшого зростання їхньої виконавської майстерності. При вивченні творів важливо, щоб хористи не перевтомлювалися від нездоланно складних хорових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полотен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>, що, в свою чергу, психологічно негативно позначиться на самому бажанні співати. Межу складності повинен відчувати керівник хору, орієнтуючись і на сприйняття аудиторії. Не можна перевантажувати слухача сучасною модерновою музикою, яка ще незвична, а іноді не всім зрозуміла за засобами виразності і викладом, але знайомити у невеликій кількості все ж таки бажано.</w:t>
      </w:r>
    </w:p>
    <w:p w:rsidR="002B5022" w:rsidRDefault="002B5022" w:rsidP="002B50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5022">
        <w:rPr>
          <w:rFonts w:ascii="Times New Roman" w:hAnsi="Times New Roman" w:cs="Times New Roman"/>
          <w:sz w:val="28"/>
          <w:szCs w:val="28"/>
          <w:lang w:val="uk-UA"/>
        </w:rPr>
        <w:t xml:space="preserve">Для шкільного хору принцип доступності – вагомий, тому керівник хору аналізує поетичний і музичний тексти, виявляє важкі місця, звертає увагу на діапазон твору, мелодико – ритмічне поєднання, зручність </w:t>
      </w:r>
      <w:proofErr w:type="spellStart"/>
      <w:r w:rsidRPr="002B5022">
        <w:rPr>
          <w:rFonts w:ascii="Times New Roman" w:hAnsi="Times New Roman" w:cs="Times New Roman"/>
          <w:sz w:val="28"/>
          <w:szCs w:val="28"/>
          <w:lang w:val="uk-UA"/>
        </w:rPr>
        <w:t>голосоведення</w:t>
      </w:r>
      <w:proofErr w:type="spellEnd"/>
      <w:r w:rsidRPr="002B5022">
        <w:rPr>
          <w:rFonts w:ascii="Times New Roman" w:hAnsi="Times New Roman" w:cs="Times New Roman"/>
          <w:sz w:val="28"/>
          <w:szCs w:val="28"/>
          <w:lang w:val="uk-UA"/>
        </w:rPr>
        <w:t xml:space="preserve">. Недосвідчені керівники припускаються таких помилок: переоцінюють можливості свого колективу і пропонують заважкі твори, де-які, навпаки, тримають виконавців на примітивному репертуарі, гальмуючи зростання свого колективу. Слід пам’ятати, що у доборі репертуару пісні мають бути середньої важкості. Але для зростання хору корисно </w:t>
      </w:r>
      <w:proofErr w:type="spellStart"/>
      <w:r w:rsidRPr="002B5022">
        <w:rPr>
          <w:rFonts w:ascii="Times New Roman" w:hAnsi="Times New Roman" w:cs="Times New Roman"/>
          <w:sz w:val="28"/>
          <w:szCs w:val="28"/>
          <w:lang w:val="uk-UA"/>
        </w:rPr>
        <w:t>взятии</w:t>
      </w:r>
      <w:proofErr w:type="spellEnd"/>
      <w:r w:rsidRPr="002B5022">
        <w:rPr>
          <w:rFonts w:ascii="Times New Roman" w:hAnsi="Times New Roman" w:cs="Times New Roman"/>
          <w:sz w:val="28"/>
          <w:szCs w:val="28"/>
          <w:lang w:val="uk-UA"/>
        </w:rPr>
        <w:t xml:space="preserve"> і складніші.</w:t>
      </w:r>
    </w:p>
    <w:p w:rsidR="008B6312" w:rsidRDefault="008B6312" w:rsidP="002B50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312" w:rsidRPr="008B631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Спираючись на принцип поступового зростання технічних і художніх завдань, репертуарний план класу вокального ансамблю може складатися в такій послідовності:</w:t>
      </w:r>
    </w:p>
    <w:p w:rsidR="008B6312" w:rsidRPr="008B631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• дует для однорідних голосів зі супроводом;</w:t>
      </w:r>
    </w:p>
    <w:p w:rsidR="008B6312" w:rsidRPr="008B631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• дует або тріо для мішаних голосів з супроводом;</w:t>
      </w:r>
    </w:p>
    <w:p w:rsidR="008B6312" w:rsidRPr="008B631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• дует або тріо у формі канону зі супроводом;</w:t>
      </w:r>
    </w:p>
    <w:p w:rsidR="008B6312" w:rsidRPr="008B631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• ансамбль без супроводу;</w:t>
      </w:r>
    </w:p>
    <w:p w:rsidR="008B6312" w:rsidRPr="002B5022" w:rsidRDefault="008B6312" w:rsidP="008B6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sz w:val="28"/>
          <w:szCs w:val="28"/>
          <w:lang w:val="uk-UA"/>
        </w:rPr>
        <w:t>• віртуозний ансамбль.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365F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2B5022" w:rsidRPr="002B502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КОНТРАСТНІСТЬ</w:t>
      </w: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contraste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) — різко виражена протилежність. </w:t>
      </w:r>
      <w:r w:rsidR="0054365F" w:rsidRPr="0054365F">
        <w:rPr>
          <w:rFonts w:ascii="Times New Roman" w:hAnsi="Times New Roman" w:cs="Times New Roman"/>
          <w:sz w:val="28"/>
          <w:szCs w:val="28"/>
          <w:lang w:val="uk-UA"/>
        </w:rPr>
        <w:t xml:space="preserve">Важливо зазначити й те, що на процес формування вокального репертуару має вплив і ступінь емоційної чуттєвості учня вокаліста. Завданням викладача є знайти та заповнити відсутню емоційність </w:t>
      </w:r>
      <w:r w:rsidR="0054365F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="0054365F" w:rsidRPr="0054365F">
        <w:rPr>
          <w:rFonts w:ascii="Times New Roman" w:hAnsi="Times New Roman" w:cs="Times New Roman"/>
          <w:sz w:val="28"/>
          <w:szCs w:val="28"/>
          <w:lang w:val="uk-UA"/>
        </w:rPr>
        <w:t xml:space="preserve"> шляхом добору відповідного репертуару та, навпаки, для  </w:t>
      </w:r>
      <w:r w:rsidR="0054365F">
        <w:rPr>
          <w:rFonts w:ascii="Times New Roman" w:hAnsi="Times New Roman" w:cs="Times New Roman"/>
          <w:sz w:val="28"/>
          <w:szCs w:val="28"/>
          <w:lang w:val="uk-UA"/>
        </w:rPr>
        <w:t xml:space="preserve">активного, емоційного учня </w:t>
      </w:r>
      <w:r w:rsidR="0054365F" w:rsidRPr="0054365F">
        <w:rPr>
          <w:rFonts w:ascii="Times New Roman" w:hAnsi="Times New Roman" w:cs="Times New Roman"/>
          <w:sz w:val="28"/>
          <w:szCs w:val="28"/>
          <w:lang w:val="uk-UA"/>
        </w:rPr>
        <w:t xml:space="preserve">репертуар необхідно обмежувати мелодійними вокальними творами для  того, щоб  він встигав контролювати свої емоції. 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Складаючи концертні програми за принципом контрастності, не слід зловживати різкими перепадами настрою, темпами, стилями і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., щоб у цілому послідовність творів не виглядала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строкато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. Навпаки: одноманітні програми ускладнюють сприйняття, послаблюється увага до виступу хору. У концерті повинно бути приділено достатньо уваги різноманітності темпів, ритмів, характеру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звуковедення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stаcatto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, 1еgаtо,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nоn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1еgаtо,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marcato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), тональному плану, 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тесситурним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особливостям, динаміці, жанрам, стилям тощо. Репертуар також може бути ефектним, насиченим складними елементами вокально-хорової техніки або емоційним, психологічним.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>Треба враховувати психологічний настрій аудиторії. Важливо обрати такий перший твір, який привернув би увагу публіки. Вся подальша програма – це постійний емоційний підйом до самого кінця.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>Таким чином репертуар постійно накопичується та оновлюється, вдосконалюючи рівень виконання хору, пошук нових виконавських прийомів та роботу над музичним образом.</w:t>
      </w:r>
    </w:p>
    <w:p w:rsidR="007126D7" w:rsidRPr="007126D7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05E3" w:rsidRDefault="007126D7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26D7">
        <w:rPr>
          <w:rFonts w:ascii="Times New Roman" w:hAnsi="Times New Roman" w:cs="Times New Roman"/>
          <w:sz w:val="28"/>
          <w:szCs w:val="28"/>
          <w:lang w:val="uk-UA"/>
        </w:rPr>
        <w:t>Кожен керівника-практик з досвідом збирає твори, які входять до ряду найкращий пісень хору. Хоровий репертуар  має складатися з добре “</w:t>
      </w:r>
      <w:proofErr w:type="spellStart"/>
      <w:r w:rsidRPr="007126D7">
        <w:rPr>
          <w:rFonts w:ascii="Times New Roman" w:hAnsi="Times New Roman" w:cs="Times New Roman"/>
          <w:sz w:val="28"/>
          <w:szCs w:val="28"/>
          <w:lang w:val="uk-UA"/>
        </w:rPr>
        <w:t>вспіваних</w:t>
      </w:r>
      <w:proofErr w:type="spellEnd"/>
      <w:r w:rsidRPr="007126D7">
        <w:rPr>
          <w:rFonts w:ascii="Times New Roman" w:hAnsi="Times New Roman" w:cs="Times New Roman"/>
          <w:sz w:val="28"/>
          <w:szCs w:val="28"/>
          <w:lang w:val="uk-UA"/>
        </w:rPr>
        <w:t>” творів, які неодноразово виконуються на репетиціях і концертах. Це твори різних жанрів: народні пісні, твори сучасних композиторів, композиторів-класиків, які виховують юних співаків.</w:t>
      </w:r>
    </w:p>
    <w:p w:rsidR="00661284" w:rsidRPr="007126D7" w:rsidRDefault="00661284" w:rsidP="007126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05E3" w:rsidRPr="00661284" w:rsidRDefault="00661284" w:rsidP="00DF791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Pr="00661284">
        <w:rPr>
          <w:rFonts w:ascii="Times New Roman" w:hAnsi="Times New Roman" w:cs="Times New Roman"/>
          <w:b/>
          <w:i/>
          <w:sz w:val="28"/>
          <w:szCs w:val="28"/>
          <w:lang w:val="uk-UA"/>
        </w:rPr>
        <w:t>ХУДОЖНЯ ЦІННІСТЬ ТА  ЕСТЕТИЧНА ЗНАЧИМІСТЬ МУЗИЧНИХ ТВОРІВ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Основу вокального репертуару в початковій школі складають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зразки дитячого українського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зарубіжного музичного фольклору: нескладні в мелодійному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ритмічному виконанні пісеньки-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поспівки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скоромовки,заклички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>. Їх мелодії, які легко запам'ятовуються, невеликий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діапазон, як правило,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метроритмічні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 формули, що повторюються,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ігрові форми розучування служать надійною основою для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формування співацьких навичок і умінь. Розучування і виконання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народних пісень в початковій школі дає можливість познайомити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учнів як із справжніми народними наспівами, так і з обробками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народних мелодій, зробленими професійними композиторами.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Особливості змісту й інтонаційно-образного ладу народних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пісень дозволяють вчителеві використати їх для розспівування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 їх основі навички співу а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сарреllа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розучувати їх «з голосу», як це звичайно відбувається в народному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побуті, «розігрувати» пісні, зображаючи дії персонажів,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супроводжувати спів танцювальними рухами, грою на найпростіших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народних інструментах.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Традиції багатоголосся народного співу, його імпровізаційність і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варіативність дають підставу вже в початковій школі почати роботу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по розвитку навичок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двохголосного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 співу на фольклорних зразках і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виконання пісень з використанням таких елементів, як підголосок,</w:t>
      </w:r>
    </w:p>
    <w:p w:rsid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контрастне і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терцове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 двоголосся, канон. </w:t>
      </w:r>
    </w:p>
    <w:p w:rsidR="008B6312" w:rsidRDefault="008B6312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312" w:rsidRDefault="008B6312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важливо приділяти увагу поетичним текстам. </w:t>
      </w:r>
      <w:r w:rsidRPr="008B6312">
        <w:rPr>
          <w:rFonts w:ascii="Times New Roman" w:hAnsi="Times New Roman" w:cs="Times New Roman"/>
          <w:sz w:val="28"/>
          <w:szCs w:val="28"/>
          <w:lang w:val="uk-UA"/>
        </w:rPr>
        <w:t>Першоджерелом будь-якого вокального твору є поетичний текст, який тісно пов’язаний з музичним і відіграє важливу роль у формуванні художньо-образної сфери виконавця. Добре опановані та осмислені поетичні рядки пробуджують фантазію, сприяють виникненню художніх образів і глибоких почуттів, хвилюють не тільки виконавця, а й слухача.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Неодмінною частиною пісенного репертуару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твори композитор</w:t>
      </w:r>
      <w:r>
        <w:rPr>
          <w:rFonts w:ascii="Times New Roman" w:hAnsi="Times New Roman" w:cs="Times New Roman"/>
          <w:sz w:val="28"/>
          <w:szCs w:val="28"/>
          <w:lang w:val="uk-UA"/>
        </w:rPr>
        <w:t>ів-класиків: М. Лисенка, М. Лео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8654D">
        <w:rPr>
          <w:rFonts w:ascii="Times New Roman" w:hAnsi="Times New Roman" w:cs="Times New Roman"/>
          <w:sz w:val="28"/>
          <w:szCs w:val="28"/>
          <w:lang w:val="uk-UA"/>
        </w:rPr>
        <w:t>овича,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К. Стеценка тощо. Зарубіжні композитори представлені в практикумі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вокальними творами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П.Чайковського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І.Баха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В.Моцарта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Л.Бетховена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54D">
        <w:rPr>
          <w:rFonts w:ascii="Times New Roman" w:hAnsi="Times New Roman" w:cs="Times New Roman"/>
          <w:sz w:val="28"/>
          <w:szCs w:val="28"/>
          <w:lang w:val="uk-UA"/>
        </w:rPr>
        <w:t>Е.Гріга</w:t>
      </w:r>
      <w:proofErr w:type="spellEnd"/>
      <w:r w:rsidRPr="00186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Однак треба врахувати той факт, що деякі з цих творів -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адаптовані для дитячого співу теми з інструментальних або хорових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творів, до яких в навчально-методичних цілях були складені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українські тексти.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І нарешті, третьою складовою пісенного репертуару стають пісні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сучасних композиторів. Саме інтонаційний-образний лад масової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пісні сьогоднішнього дня дозволяє розширювати емоційну палітру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дитячих вражень, сприяти зміцненню інтересу до сучасної музики,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>протистояти засиллю вульгарних шлягерів і закріпленню їх</w:t>
      </w:r>
    </w:p>
    <w:p w:rsidR="0018654D" w:rsidRPr="0018654D" w:rsidRDefault="0018654D" w:rsidP="001865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54D">
        <w:rPr>
          <w:rFonts w:ascii="Times New Roman" w:hAnsi="Times New Roman" w:cs="Times New Roman"/>
          <w:sz w:val="28"/>
          <w:szCs w:val="28"/>
          <w:lang w:val="uk-UA"/>
        </w:rPr>
        <w:t xml:space="preserve">одноманітних інтонацій і ритмів в свідомості дитини. </w:t>
      </w:r>
    </w:p>
    <w:p w:rsidR="008605E3" w:rsidRDefault="008605E3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452" w:rsidRPr="00374BD7" w:rsidRDefault="00D81452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452" w:rsidRPr="00374BD7" w:rsidRDefault="00D81452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1452" w:rsidRPr="00374BD7" w:rsidRDefault="00D81452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539E" w:rsidRPr="00C220B6" w:rsidRDefault="00C7539E" w:rsidP="00DF79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312" w:rsidRPr="00C220B6" w:rsidRDefault="008B6312" w:rsidP="008B63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6312" w:rsidRDefault="008B6312" w:rsidP="008B63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6312">
        <w:rPr>
          <w:rFonts w:ascii="Times New Roman" w:hAnsi="Times New Roman" w:cs="Times New Roman"/>
          <w:b/>
          <w:i/>
          <w:sz w:val="28"/>
          <w:szCs w:val="28"/>
          <w:lang w:val="uk-UA"/>
        </w:rPr>
        <w:t>Огляд навчальної літератури та репертуарних збірок</w:t>
      </w:r>
    </w:p>
    <w:p w:rsidR="008B6312" w:rsidRPr="008B6312" w:rsidRDefault="008B6312" w:rsidP="008B63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роки </w:t>
      </w:r>
      <w:r w:rsidR="008B6312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312">
        <w:rPr>
          <w:rFonts w:ascii="Times New Roman" w:hAnsi="Times New Roman" w:cs="Times New Roman"/>
          <w:sz w:val="28"/>
          <w:szCs w:val="28"/>
          <w:lang w:val="uk-UA"/>
        </w:rPr>
        <w:t xml:space="preserve">зросло </w:t>
      </w:r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proofErr w:type="gram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вокальної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нотних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збірок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курсу вокального ансамблю.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з проблемою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перекладень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вокальних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ансамблями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змушені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музичною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.</w:t>
      </w: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нотної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ансамблів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:</w:t>
      </w: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ними як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хрестоматією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вокально-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репертуару, де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ансамблю;</w:t>
      </w: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;</w:t>
      </w: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.</w:t>
      </w:r>
    </w:p>
    <w:p w:rsidR="00C7539E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43" w:rsidRPr="00DF791A" w:rsidRDefault="00C7539E" w:rsidP="00DF7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хрестоматій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музично-педагогічного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репертуару для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ансамблів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студентів-вокалістів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. На нашу думку, до таких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збірок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: Ф. Мендельсона, Р. Шумана, Й. Брамса, К. Сен-Санса, Ж. Оффенбаха, М.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М. Лисенка, М.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Коціпинського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Рахманінова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Бонковського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Дунаєвського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, А. Кос-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Анатольського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Білаша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Майбороди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композиторів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дало б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91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DF79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2543" w:rsidRPr="00D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B"/>
    <w:rsid w:val="000528FB"/>
    <w:rsid w:val="000A3F9D"/>
    <w:rsid w:val="000E5F95"/>
    <w:rsid w:val="00164824"/>
    <w:rsid w:val="001654E4"/>
    <w:rsid w:val="0018654D"/>
    <w:rsid w:val="002B5022"/>
    <w:rsid w:val="00303361"/>
    <w:rsid w:val="00352A3D"/>
    <w:rsid w:val="00374BD7"/>
    <w:rsid w:val="003D7C32"/>
    <w:rsid w:val="003E6A93"/>
    <w:rsid w:val="00417FAC"/>
    <w:rsid w:val="004A2C03"/>
    <w:rsid w:val="004F4613"/>
    <w:rsid w:val="005234DE"/>
    <w:rsid w:val="0054365F"/>
    <w:rsid w:val="00597978"/>
    <w:rsid w:val="005D2B7C"/>
    <w:rsid w:val="00661284"/>
    <w:rsid w:val="006951A3"/>
    <w:rsid w:val="007126D7"/>
    <w:rsid w:val="0073006A"/>
    <w:rsid w:val="00733FB8"/>
    <w:rsid w:val="00737FE4"/>
    <w:rsid w:val="008605E3"/>
    <w:rsid w:val="008B6312"/>
    <w:rsid w:val="009131D2"/>
    <w:rsid w:val="0092324A"/>
    <w:rsid w:val="009B1702"/>
    <w:rsid w:val="009F1908"/>
    <w:rsid w:val="00A76BA1"/>
    <w:rsid w:val="00AB0BB5"/>
    <w:rsid w:val="00AC7F35"/>
    <w:rsid w:val="00B02543"/>
    <w:rsid w:val="00B801AC"/>
    <w:rsid w:val="00BB328B"/>
    <w:rsid w:val="00BC737B"/>
    <w:rsid w:val="00C220B6"/>
    <w:rsid w:val="00C74A11"/>
    <w:rsid w:val="00C7539E"/>
    <w:rsid w:val="00D23788"/>
    <w:rsid w:val="00D81452"/>
    <w:rsid w:val="00DC1BF4"/>
    <w:rsid w:val="00DF791A"/>
    <w:rsid w:val="00E166B9"/>
    <w:rsid w:val="00E406E7"/>
    <w:rsid w:val="00E90A49"/>
    <w:rsid w:val="00E9189D"/>
    <w:rsid w:val="00E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F5D"/>
  <w15:chartTrackingRefBased/>
  <w15:docId w15:val="{6FEE08AF-4522-4894-8395-6296FD2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46</cp:revision>
  <dcterms:created xsi:type="dcterms:W3CDTF">2018-03-22T06:26:00Z</dcterms:created>
  <dcterms:modified xsi:type="dcterms:W3CDTF">2020-06-17T10:42:00Z</dcterms:modified>
</cp:coreProperties>
</file>