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01" w:rsidRPr="00A8360B" w:rsidRDefault="00013A13" w:rsidP="00D54001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i/>
          <w:color w:val="000000"/>
          <w:szCs w:val="22"/>
          <w:u w:val="single"/>
        </w:rPr>
      </w:pPr>
      <w:r w:rsidRPr="00A8360B">
        <w:rPr>
          <w:rFonts w:eastAsia="Times New Roman" w:cs="Times New Roman"/>
          <w:b/>
          <w:bCs/>
          <w:i/>
          <w:color w:val="000000"/>
          <w:szCs w:val="22"/>
          <w:u w:val="single"/>
        </w:rPr>
        <w:t>СИЛИ</w:t>
      </w:r>
      <w:r w:rsidRPr="00A8360B">
        <w:rPr>
          <w:rFonts w:eastAsia="Times New Roman" w:cs="Bookman Old Style"/>
          <w:b/>
          <w:bCs/>
          <w:i/>
          <w:color w:val="000000"/>
          <w:szCs w:val="22"/>
          <w:u w:val="single"/>
        </w:rPr>
        <w:t xml:space="preserve"> </w:t>
      </w:r>
      <w:r w:rsidRPr="00A8360B">
        <w:rPr>
          <w:rFonts w:eastAsia="Times New Roman" w:cs="Times New Roman"/>
          <w:b/>
          <w:bCs/>
          <w:i/>
          <w:color w:val="000000"/>
          <w:szCs w:val="22"/>
          <w:u w:val="single"/>
        </w:rPr>
        <w:t>В</w:t>
      </w:r>
      <w:r w:rsidRPr="00A8360B">
        <w:rPr>
          <w:rFonts w:eastAsia="Times New Roman" w:cs="Bookman Old Style"/>
          <w:b/>
          <w:bCs/>
          <w:i/>
          <w:color w:val="000000"/>
          <w:szCs w:val="22"/>
          <w:u w:val="single"/>
        </w:rPr>
        <w:t xml:space="preserve"> </w:t>
      </w:r>
      <w:r w:rsidRPr="00A8360B">
        <w:rPr>
          <w:rFonts w:eastAsia="Times New Roman" w:cs="Times New Roman"/>
          <w:b/>
          <w:bCs/>
          <w:i/>
          <w:color w:val="000000"/>
          <w:szCs w:val="22"/>
          <w:u w:val="single"/>
        </w:rPr>
        <w:t xml:space="preserve">ПРИРОДІ 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rPr>
          <w:i/>
          <w:sz w:val="32"/>
          <w:szCs w:val="22"/>
        </w:rPr>
      </w:pPr>
      <w:r w:rsidRPr="00A8360B">
        <w:rPr>
          <w:rFonts w:eastAsia="Times New Roman" w:cs="Times New Roman"/>
          <w:bCs/>
          <w:i/>
          <w:color w:val="000000"/>
          <w:sz w:val="32"/>
          <w:szCs w:val="22"/>
        </w:rPr>
        <w:t>Урок</w:t>
      </w:r>
      <w:r w:rsidRPr="00A8360B">
        <w:rPr>
          <w:rFonts w:eastAsia="Times New Roman" w:cs="Bookman Old Style"/>
          <w:bCs/>
          <w:i/>
          <w:color w:val="000000"/>
          <w:sz w:val="32"/>
          <w:szCs w:val="22"/>
        </w:rPr>
        <w:t>-</w:t>
      </w:r>
      <w:r w:rsidRPr="00A8360B">
        <w:rPr>
          <w:rFonts w:eastAsia="Times New Roman" w:cs="Times New Roman"/>
          <w:bCs/>
          <w:i/>
          <w:color w:val="000000"/>
          <w:sz w:val="32"/>
          <w:szCs w:val="22"/>
        </w:rPr>
        <w:t>ділова</w:t>
      </w:r>
      <w:r w:rsidRPr="00A8360B">
        <w:rPr>
          <w:rFonts w:eastAsia="Times New Roman" w:cs="Bookman Old Style"/>
          <w:bCs/>
          <w:i/>
          <w:color w:val="000000"/>
          <w:sz w:val="32"/>
          <w:szCs w:val="22"/>
        </w:rPr>
        <w:t xml:space="preserve"> </w:t>
      </w:r>
      <w:r w:rsidRPr="00A8360B">
        <w:rPr>
          <w:rFonts w:eastAsia="Times New Roman" w:cs="Times New Roman"/>
          <w:bCs/>
          <w:i/>
          <w:color w:val="000000"/>
          <w:sz w:val="32"/>
          <w:szCs w:val="22"/>
        </w:rPr>
        <w:t>гра</w:t>
      </w:r>
    </w:p>
    <w:p w:rsidR="00A8360B" w:rsidRPr="00B1660D" w:rsidRDefault="00A8360B" w:rsidP="00D54001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2"/>
          <w:lang w:val="ru-RU"/>
        </w:rPr>
      </w:pP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Мета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: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1) </w:t>
      </w:r>
      <w:r w:rsidRPr="00A8360B">
        <w:rPr>
          <w:rFonts w:eastAsia="Times New Roman" w:cs="Times New Roman"/>
          <w:color w:val="000000"/>
          <w:sz w:val="24"/>
          <w:szCs w:val="22"/>
        </w:rPr>
        <w:t>поглибити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знання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учнів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теми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удосконалити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вміння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застосо</w:t>
      </w:r>
      <w:r w:rsidRPr="00A8360B">
        <w:rPr>
          <w:rFonts w:eastAsia="Times New Roman" w:cs="Times New Roman"/>
          <w:color w:val="000000"/>
          <w:sz w:val="24"/>
          <w:szCs w:val="22"/>
        </w:rPr>
        <w:softHyphen/>
        <w:t>вувати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здобуті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зна</w:t>
      </w:r>
      <w:r w:rsidRPr="00A8360B">
        <w:rPr>
          <w:rFonts w:eastAsia="Times New Roman" w:cs="Times New Roman"/>
          <w:color w:val="000000"/>
          <w:sz w:val="24"/>
          <w:szCs w:val="22"/>
        </w:rPr>
        <w:t>н</w:t>
      </w:r>
      <w:r w:rsidRPr="00A8360B">
        <w:rPr>
          <w:rFonts w:eastAsia="Times New Roman" w:cs="Times New Roman"/>
          <w:color w:val="000000"/>
          <w:sz w:val="24"/>
          <w:szCs w:val="22"/>
        </w:rPr>
        <w:t>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практиці</w:t>
      </w:r>
      <w:r w:rsidRPr="00A8360B">
        <w:rPr>
          <w:rFonts w:eastAsia="Times New Roman" w:cs="Bookman Old Style"/>
          <w:color w:val="000000"/>
          <w:sz w:val="24"/>
          <w:szCs w:val="22"/>
        </w:rPr>
        <w:t>;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2) </w:t>
      </w:r>
      <w:r w:rsidRPr="00A8360B">
        <w:rPr>
          <w:rFonts w:eastAsia="Times New Roman" w:cs="Times New Roman"/>
          <w:color w:val="000000"/>
          <w:sz w:val="24"/>
          <w:szCs w:val="22"/>
        </w:rPr>
        <w:t>розвивати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учнів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уміння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сприймати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осмислювати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інформацію індивідуально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під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час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бесіди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; </w:t>
      </w:r>
      <w:r w:rsidRPr="00A8360B">
        <w:rPr>
          <w:rFonts w:eastAsia="Times New Roman" w:cs="Times New Roman"/>
          <w:color w:val="000000"/>
          <w:sz w:val="24"/>
          <w:szCs w:val="22"/>
        </w:rPr>
        <w:t>розвивати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логічне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мислення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вміння розв</w:t>
      </w:r>
      <w:r w:rsidRPr="00A8360B">
        <w:rPr>
          <w:rFonts w:eastAsia="Times New Roman" w:cs="Bookman Old Style"/>
          <w:color w:val="000000"/>
          <w:sz w:val="24"/>
          <w:szCs w:val="22"/>
        </w:rPr>
        <w:t>'</w:t>
      </w:r>
      <w:r w:rsidRPr="00A8360B">
        <w:rPr>
          <w:rFonts w:eastAsia="Times New Roman" w:cs="Times New Roman"/>
          <w:color w:val="000000"/>
          <w:sz w:val="24"/>
          <w:szCs w:val="22"/>
        </w:rPr>
        <w:t>язувати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проблемні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завдання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аналізув</w:t>
      </w:r>
      <w:r w:rsidRPr="00A8360B">
        <w:rPr>
          <w:rFonts w:eastAsia="Times New Roman" w:cs="Times New Roman"/>
          <w:color w:val="000000"/>
          <w:sz w:val="24"/>
          <w:szCs w:val="22"/>
        </w:rPr>
        <w:t>а</w:t>
      </w:r>
      <w:r w:rsidRPr="00A8360B">
        <w:rPr>
          <w:rFonts w:eastAsia="Times New Roman" w:cs="Times New Roman"/>
          <w:color w:val="000000"/>
          <w:sz w:val="24"/>
          <w:szCs w:val="22"/>
        </w:rPr>
        <w:t>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думку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іншого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доводити власну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; </w:t>
      </w:r>
      <w:r w:rsidRPr="00A8360B">
        <w:rPr>
          <w:rFonts w:eastAsia="Times New Roman" w:cs="Times New Roman"/>
          <w:color w:val="000000"/>
          <w:sz w:val="24"/>
          <w:szCs w:val="22"/>
        </w:rPr>
        <w:t>робити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висновки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узагальнення</w:t>
      </w:r>
      <w:r w:rsidRPr="00A8360B">
        <w:rPr>
          <w:rFonts w:eastAsia="Times New Roman" w:cs="Bookman Old Style"/>
          <w:color w:val="000000"/>
          <w:sz w:val="24"/>
          <w:szCs w:val="22"/>
        </w:rPr>
        <w:t>;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3) </w:t>
      </w:r>
      <w:r w:rsidRPr="00A8360B">
        <w:rPr>
          <w:rFonts w:eastAsia="Times New Roman" w:cs="Times New Roman"/>
          <w:color w:val="000000"/>
          <w:sz w:val="24"/>
          <w:szCs w:val="22"/>
        </w:rPr>
        <w:t>активізувати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самостійність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дій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учнів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виховувати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навички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колектив</w:t>
      </w:r>
      <w:r w:rsidRPr="00A8360B">
        <w:rPr>
          <w:rFonts w:eastAsia="Times New Roman" w:cs="Times New Roman"/>
          <w:color w:val="000000"/>
          <w:sz w:val="24"/>
          <w:szCs w:val="22"/>
        </w:rPr>
        <w:softHyphen/>
        <w:t>ної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роботи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п</w:t>
      </w:r>
      <w:r w:rsidRPr="00A8360B">
        <w:rPr>
          <w:rFonts w:eastAsia="Times New Roman" w:cs="Times New Roman"/>
          <w:color w:val="000000"/>
          <w:sz w:val="24"/>
          <w:szCs w:val="22"/>
        </w:rPr>
        <w:t>о</w:t>
      </w:r>
      <w:r w:rsidRPr="00A8360B">
        <w:rPr>
          <w:rFonts w:eastAsia="Times New Roman" w:cs="Times New Roman"/>
          <w:color w:val="000000"/>
          <w:sz w:val="24"/>
          <w:szCs w:val="22"/>
        </w:rPr>
        <w:t>чуття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взаємної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відповідальності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формувати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пізнавальний інтерес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фізики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A8360B" w:rsidRPr="00B1660D" w:rsidRDefault="00A8360B" w:rsidP="00D54001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i/>
          <w:iCs/>
          <w:color w:val="000000"/>
          <w:sz w:val="24"/>
          <w:szCs w:val="22"/>
        </w:rPr>
      </w:pPr>
    </w:p>
    <w:p w:rsidR="00D54001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Times New Roman"/>
          <w:b/>
          <w:bCs/>
          <w:i/>
          <w:iCs/>
          <w:color w:val="000000"/>
          <w:sz w:val="24"/>
          <w:szCs w:val="22"/>
        </w:rPr>
        <w:t>Тип</w:t>
      </w:r>
      <w:r w:rsidRPr="00A8360B">
        <w:rPr>
          <w:rFonts w:eastAsia="Times New Roman" w:cs="Bookman Old Style"/>
          <w:b/>
          <w:bCs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уроку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: </w:t>
      </w:r>
      <w:r w:rsidRPr="00A8360B">
        <w:rPr>
          <w:rFonts w:eastAsia="Times New Roman" w:cs="Times New Roman"/>
          <w:color w:val="000000"/>
          <w:sz w:val="24"/>
          <w:szCs w:val="22"/>
        </w:rPr>
        <w:t>ділова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Прийоми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: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1. </w:t>
      </w:r>
      <w:r w:rsidRPr="00A8360B">
        <w:rPr>
          <w:rFonts w:eastAsia="Times New Roman" w:cs="Times New Roman"/>
          <w:color w:val="000000"/>
          <w:sz w:val="24"/>
          <w:szCs w:val="22"/>
        </w:rPr>
        <w:t>Групова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(</w:t>
      </w:r>
      <w:r w:rsidRPr="00A8360B">
        <w:rPr>
          <w:rFonts w:eastAsia="Times New Roman" w:cs="Times New Roman"/>
          <w:color w:val="000000"/>
          <w:sz w:val="24"/>
          <w:szCs w:val="22"/>
        </w:rPr>
        <w:t>колективна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)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індивідуальна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роботи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2. </w:t>
      </w:r>
      <w:r w:rsidRPr="00A8360B">
        <w:rPr>
          <w:rFonts w:eastAsia="Times New Roman" w:cs="Times New Roman"/>
          <w:color w:val="000000"/>
          <w:sz w:val="24"/>
          <w:szCs w:val="22"/>
        </w:rPr>
        <w:t>Виступи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учнів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; </w:t>
      </w:r>
      <w:r w:rsidRPr="00A8360B">
        <w:rPr>
          <w:rFonts w:eastAsia="Times New Roman" w:cs="Times New Roman"/>
          <w:color w:val="000000"/>
          <w:sz w:val="24"/>
          <w:szCs w:val="22"/>
        </w:rPr>
        <w:t>діалоги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: </w:t>
      </w:r>
      <w:r w:rsidRPr="00A8360B">
        <w:rPr>
          <w:rFonts w:eastAsia="Times New Roman" w:cs="Times New Roman"/>
          <w:color w:val="000000"/>
          <w:sz w:val="24"/>
          <w:szCs w:val="22"/>
        </w:rPr>
        <w:t>учень—учень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; </w:t>
      </w:r>
      <w:r w:rsidR="00D54001" w:rsidRPr="00A8360B">
        <w:rPr>
          <w:rFonts w:eastAsia="Times New Roman" w:cs="Times New Roman"/>
          <w:color w:val="000000"/>
          <w:sz w:val="24"/>
          <w:szCs w:val="22"/>
        </w:rPr>
        <w:t>учень—учитель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; </w:t>
      </w:r>
      <w:r w:rsidRPr="00A8360B">
        <w:rPr>
          <w:rFonts w:eastAsia="Times New Roman" w:cs="Times New Roman"/>
          <w:color w:val="000000"/>
          <w:sz w:val="24"/>
          <w:szCs w:val="22"/>
        </w:rPr>
        <w:t>учень—клас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3. </w:t>
      </w:r>
      <w:r w:rsidRPr="00A8360B">
        <w:rPr>
          <w:rFonts w:eastAsia="Times New Roman" w:cs="Times New Roman"/>
          <w:color w:val="000000"/>
          <w:sz w:val="24"/>
          <w:szCs w:val="22"/>
        </w:rPr>
        <w:t>Експеримент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спостереження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4. </w:t>
      </w:r>
      <w:r w:rsidRPr="00A8360B">
        <w:rPr>
          <w:rFonts w:eastAsia="Times New Roman" w:cs="Times New Roman"/>
          <w:color w:val="000000"/>
          <w:sz w:val="24"/>
          <w:szCs w:val="22"/>
        </w:rPr>
        <w:t>Диспут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b/>
          <w:bCs/>
          <w:i/>
          <w:iCs/>
          <w:color w:val="000000"/>
          <w:sz w:val="24"/>
          <w:szCs w:val="22"/>
        </w:rPr>
        <w:t>Обладнання</w:t>
      </w:r>
      <w:r w:rsidRPr="00A8360B">
        <w:rPr>
          <w:rFonts w:eastAsia="Times New Roman" w:cs="Bookman Old Style"/>
          <w:b/>
          <w:bCs/>
          <w:i/>
          <w:iCs/>
          <w:color w:val="000000"/>
          <w:sz w:val="24"/>
          <w:szCs w:val="22"/>
        </w:rPr>
        <w:t xml:space="preserve">: </w:t>
      </w:r>
      <w:r w:rsidRPr="00A8360B">
        <w:rPr>
          <w:rFonts w:eastAsia="Times New Roman" w:cs="Times New Roman"/>
          <w:color w:val="000000"/>
          <w:sz w:val="24"/>
          <w:szCs w:val="22"/>
        </w:rPr>
        <w:t>роздатковий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матеріал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прилади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необхідні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для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експери</w:t>
      </w:r>
      <w:r w:rsidRPr="00A8360B">
        <w:rPr>
          <w:rFonts w:eastAsia="Times New Roman" w:cs="Times New Roman"/>
          <w:color w:val="000000"/>
          <w:sz w:val="24"/>
          <w:szCs w:val="22"/>
        </w:rPr>
        <w:softHyphen/>
        <w:t>ментальних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</w:t>
      </w:r>
      <w:r w:rsidRPr="00A8360B">
        <w:rPr>
          <w:rFonts w:eastAsia="Times New Roman" w:cs="Times New Roman"/>
          <w:color w:val="000000"/>
          <w:sz w:val="24"/>
          <w:szCs w:val="22"/>
        </w:rPr>
        <w:t>а</w:t>
      </w:r>
      <w:r w:rsidRPr="00A8360B">
        <w:rPr>
          <w:rFonts w:eastAsia="Times New Roman" w:cs="Times New Roman"/>
          <w:color w:val="000000"/>
          <w:sz w:val="24"/>
          <w:szCs w:val="22"/>
        </w:rPr>
        <w:t>вдань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опорний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конспект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«Сили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природі»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2"/>
        </w:rPr>
      </w:pP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32"/>
          <w:szCs w:val="22"/>
        </w:rPr>
      </w:pPr>
      <w:r w:rsidRPr="00A8360B">
        <w:rPr>
          <w:rFonts w:eastAsia="Times New Roman" w:cs="Times New Roman"/>
          <w:b/>
          <w:bCs/>
          <w:color w:val="000000"/>
          <w:sz w:val="32"/>
          <w:szCs w:val="22"/>
        </w:rPr>
        <w:t>Структура</w:t>
      </w:r>
      <w:r w:rsidRPr="00A8360B">
        <w:rPr>
          <w:rFonts w:eastAsia="Times New Roman" w:cs="Bookman Old Style"/>
          <w:b/>
          <w:bCs/>
          <w:color w:val="000000"/>
          <w:sz w:val="32"/>
          <w:szCs w:val="22"/>
        </w:rPr>
        <w:t xml:space="preserve"> </w:t>
      </w:r>
      <w:r w:rsidRPr="00A8360B">
        <w:rPr>
          <w:rFonts w:eastAsia="Times New Roman" w:cs="Times New Roman"/>
          <w:b/>
          <w:bCs/>
          <w:color w:val="000000"/>
          <w:sz w:val="32"/>
          <w:szCs w:val="22"/>
        </w:rPr>
        <w:t>і</w:t>
      </w:r>
      <w:r w:rsidRPr="00A8360B">
        <w:rPr>
          <w:rFonts w:eastAsia="Times New Roman" w:cs="Bookman Old Style"/>
          <w:b/>
          <w:bCs/>
          <w:color w:val="000000"/>
          <w:sz w:val="32"/>
          <w:szCs w:val="22"/>
        </w:rPr>
        <w:t xml:space="preserve"> </w:t>
      </w:r>
      <w:r w:rsidRPr="00A8360B">
        <w:rPr>
          <w:rFonts w:eastAsia="Times New Roman" w:cs="Times New Roman"/>
          <w:b/>
          <w:bCs/>
          <w:color w:val="000000"/>
          <w:sz w:val="32"/>
          <w:szCs w:val="22"/>
        </w:rPr>
        <w:t>зміст</w:t>
      </w:r>
      <w:r w:rsidRPr="00A8360B">
        <w:rPr>
          <w:rFonts w:eastAsia="Times New Roman" w:cs="Bookman Old Style"/>
          <w:b/>
          <w:bCs/>
          <w:color w:val="000000"/>
          <w:sz w:val="32"/>
          <w:szCs w:val="22"/>
        </w:rPr>
        <w:t xml:space="preserve"> </w:t>
      </w:r>
      <w:r w:rsidRPr="00A8360B">
        <w:rPr>
          <w:rFonts w:eastAsia="Times New Roman" w:cs="Times New Roman"/>
          <w:b/>
          <w:bCs/>
          <w:color w:val="000000"/>
          <w:sz w:val="32"/>
          <w:szCs w:val="22"/>
        </w:rPr>
        <w:t>уроку</w:t>
      </w:r>
    </w:p>
    <w:p w:rsidR="00A8360B" w:rsidRPr="00B1660D" w:rsidRDefault="00A8360B" w:rsidP="00D54001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2"/>
          <w:lang w:val="ru-RU"/>
        </w:rPr>
      </w:pP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b/>
          <w:bCs/>
          <w:color w:val="000000"/>
          <w:sz w:val="24"/>
          <w:szCs w:val="22"/>
        </w:rPr>
        <w:t>І</w:t>
      </w:r>
      <w:r w:rsidRPr="00A8360B">
        <w:rPr>
          <w:rFonts w:eastAsia="Times New Roman" w:cs="Bookman Old Style"/>
          <w:b/>
          <w:bCs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b/>
          <w:bCs/>
          <w:color w:val="000000"/>
          <w:sz w:val="24"/>
          <w:szCs w:val="22"/>
        </w:rPr>
        <w:t>Організаційна</w:t>
      </w:r>
      <w:r w:rsidRPr="00A8360B">
        <w:rPr>
          <w:rFonts w:eastAsia="Times New Roman" w:cs="Bookman Old Style"/>
          <w:b/>
          <w:b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b/>
          <w:bCs/>
          <w:color w:val="000000"/>
          <w:sz w:val="24"/>
          <w:szCs w:val="22"/>
        </w:rPr>
        <w:t>частина</w:t>
      </w:r>
      <w:r w:rsidRPr="00A8360B">
        <w:rPr>
          <w:rFonts w:eastAsia="Times New Roman" w:cs="Bookman Old Style"/>
          <w:b/>
          <w:bCs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i/>
          <w:iCs/>
          <w:color w:val="000000"/>
          <w:sz w:val="24"/>
          <w:szCs w:val="22"/>
        </w:rPr>
        <w:t xml:space="preserve">1.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Мотивація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повідомлення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теми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мети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діяльності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.</w:t>
      </w:r>
    </w:p>
    <w:p w:rsidR="00D54001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Bookman Old Style"/>
          <w:i/>
          <w:iCs/>
          <w:color w:val="000000"/>
          <w:sz w:val="24"/>
          <w:szCs w:val="22"/>
        </w:rPr>
      </w:pP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Вступне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слово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вчителя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. </w:t>
      </w:r>
    </w:p>
    <w:p w:rsidR="00D54001" w:rsidRPr="00A8360B" w:rsidRDefault="00013A13" w:rsidP="002152D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Для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чого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фізика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вивчає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природні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явища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 закономірності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? </w:t>
      </w:r>
    </w:p>
    <w:p w:rsidR="00D54001" w:rsidRPr="00A8360B" w:rsidRDefault="00013A13" w:rsidP="00D5400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Для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пізнання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природного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використання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</w:p>
    <w:p w:rsidR="002152DC" w:rsidRPr="00A8360B" w:rsidRDefault="002152DC" w:rsidP="002152D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А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яке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прак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softHyphen/>
        <w:t>тичне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значення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мають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сили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які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існують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у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природі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? </w:t>
      </w:r>
    </w:p>
    <w:p w:rsidR="00013A13" w:rsidRPr="00A8360B" w:rsidRDefault="00013A13" w:rsidP="002152D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2"/>
        </w:rPr>
      </w:pP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(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Учні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пропонують відповіді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.) </w:t>
      </w:r>
      <w:r w:rsidRPr="00A8360B">
        <w:rPr>
          <w:rFonts w:eastAsia="Times New Roman" w:cs="Times New Roman"/>
          <w:color w:val="000000"/>
          <w:sz w:val="24"/>
          <w:szCs w:val="22"/>
        </w:rPr>
        <w:t>Зверніть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увагу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різноманітність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проявів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сил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природі 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наслідків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2152D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чи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можемо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ми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застосувати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знання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сили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практиці</w:t>
      </w:r>
      <w:r w:rsidRPr="00A8360B">
        <w:rPr>
          <w:rFonts w:eastAsia="Times New Roman" w:cs="Bookman Old Style"/>
          <w:color w:val="000000"/>
          <w:sz w:val="24"/>
          <w:szCs w:val="22"/>
        </w:rPr>
        <w:t>?</w:t>
      </w:r>
    </w:p>
    <w:p w:rsidR="007F0918" w:rsidRPr="00A8360B" w:rsidRDefault="00013A13" w:rsidP="00D54001">
      <w:pPr>
        <w:contextualSpacing/>
        <w:rPr>
          <w:rFonts w:eastAsia="Times New Roman" w:cs="Times New Roman"/>
          <w:color w:val="000000"/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>Н</w:t>
      </w:r>
      <w:r w:rsidRPr="00A8360B">
        <w:rPr>
          <w:rFonts w:eastAsia="Times New Roman" w:cs="Times New Roman"/>
          <w:color w:val="000000"/>
          <w:sz w:val="24"/>
          <w:szCs w:val="22"/>
        </w:rPr>
        <w:t>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це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запитання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дасть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відповідь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сьогоднішній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урок.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i/>
          <w:iCs/>
          <w:color w:val="000000"/>
          <w:sz w:val="24"/>
          <w:szCs w:val="22"/>
        </w:rPr>
        <w:t xml:space="preserve">2.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Форми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проведення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умови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оцінювання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діяльності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учнів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Урок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складається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чотирьох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конкурсів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color w:val="000000"/>
          <w:sz w:val="24"/>
          <w:szCs w:val="22"/>
        </w:rPr>
        <w:t>Оцінки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конкурси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фіксують лідери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color w:val="000000"/>
          <w:sz w:val="24"/>
          <w:szCs w:val="22"/>
        </w:rPr>
        <w:t>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кінці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уроку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рейтингом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(</w:t>
      </w:r>
      <w:r w:rsidRPr="00A8360B">
        <w:rPr>
          <w:rFonts w:eastAsia="Times New Roman" w:cs="Times New Roman"/>
          <w:color w:val="000000"/>
          <w:sz w:val="24"/>
          <w:szCs w:val="22"/>
        </w:rPr>
        <w:t>вкладом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кожного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члена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групи 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загальний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результат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) </w:t>
      </w:r>
      <w:r w:rsidRPr="00A8360B">
        <w:rPr>
          <w:rFonts w:eastAsia="Times New Roman" w:cs="Times New Roman"/>
          <w:color w:val="000000"/>
          <w:sz w:val="24"/>
          <w:szCs w:val="22"/>
        </w:rPr>
        <w:t>виста</w:t>
      </w:r>
      <w:r w:rsidRPr="00A8360B">
        <w:rPr>
          <w:rFonts w:eastAsia="Times New Roman" w:cs="Times New Roman"/>
          <w:color w:val="000000"/>
          <w:sz w:val="24"/>
          <w:szCs w:val="22"/>
        </w:rPr>
        <w:t>в</w:t>
      </w:r>
      <w:r w:rsidRPr="00A8360B">
        <w:rPr>
          <w:rFonts w:eastAsia="Times New Roman" w:cs="Times New Roman"/>
          <w:color w:val="000000"/>
          <w:sz w:val="24"/>
          <w:szCs w:val="22"/>
        </w:rPr>
        <w:t>ляють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оцінки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самі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члени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Вирішальне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слово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лідерами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Учитель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оцінює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діяльність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критеріями</w:t>
      </w:r>
      <w:r w:rsidRPr="00A8360B">
        <w:rPr>
          <w:rFonts w:eastAsia="Times New Roman" w:cs="Bookman Old Style"/>
          <w:color w:val="000000"/>
          <w:sz w:val="24"/>
          <w:szCs w:val="22"/>
        </w:rPr>
        <w:t>: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активність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усіх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учнів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групи</w:t>
      </w:r>
      <w:r w:rsidRPr="00A8360B">
        <w:rPr>
          <w:rFonts w:eastAsia="Times New Roman" w:cs="Bookman Old Style"/>
          <w:color w:val="000000"/>
          <w:sz w:val="24"/>
          <w:szCs w:val="22"/>
        </w:rPr>
        <w:t>;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організація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роботи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групи</w:t>
      </w:r>
      <w:r w:rsidRPr="00A8360B">
        <w:rPr>
          <w:rFonts w:eastAsia="Times New Roman" w:cs="Bookman Old Style"/>
          <w:color w:val="000000"/>
          <w:sz w:val="24"/>
          <w:szCs w:val="22"/>
        </w:rPr>
        <w:t>;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психологічний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клімат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групі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i/>
          <w:iCs/>
          <w:color w:val="000000"/>
          <w:sz w:val="24"/>
          <w:szCs w:val="22"/>
        </w:rPr>
        <w:t xml:space="preserve">3. 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Формування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Сформовано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4 </w:t>
      </w:r>
      <w:r w:rsidRPr="00A8360B">
        <w:rPr>
          <w:rFonts w:eastAsia="Times New Roman" w:cs="Times New Roman"/>
          <w:color w:val="000000"/>
          <w:sz w:val="24"/>
          <w:szCs w:val="22"/>
        </w:rPr>
        <w:t>групи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обрані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лідери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color w:val="000000"/>
          <w:sz w:val="24"/>
          <w:szCs w:val="22"/>
        </w:rPr>
        <w:t>З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учасників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кожної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групи обираються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літератори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художники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експериментатори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теоретики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 практики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A8360B" w:rsidRPr="00B1660D" w:rsidRDefault="00A8360B" w:rsidP="00D54001">
      <w:pPr>
        <w:shd w:val="clear" w:color="auto" w:fill="FFFFFF"/>
        <w:autoSpaceDE w:val="0"/>
        <w:autoSpaceDN w:val="0"/>
        <w:adjustRightInd w:val="0"/>
        <w:contextualSpacing/>
        <w:rPr>
          <w:rFonts w:cs="Bookman Old Style"/>
          <w:b/>
          <w:bCs/>
          <w:color w:val="000000"/>
          <w:sz w:val="24"/>
          <w:szCs w:val="22"/>
          <w:lang w:val="ru-RU"/>
        </w:rPr>
      </w:pP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b/>
          <w:bCs/>
          <w:color w:val="000000"/>
          <w:sz w:val="24"/>
          <w:szCs w:val="22"/>
          <w:lang w:val="en-US"/>
        </w:rPr>
        <w:t>II</w:t>
      </w:r>
      <w:r w:rsidRPr="00A8360B">
        <w:rPr>
          <w:rFonts w:cs="Bookman Old Style"/>
          <w:b/>
          <w:bCs/>
          <w:color w:val="000000"/>
          <w:sz w:val="24"/>
          <w:szCs w:val="22"/>
          <w:lang w:val="ru-RU"/>
        </w:rPr>
        <w:t xml:space="preserve">. </w:t>
      </w:r>
      <w:r w:rsidRPr="00A8360B">
        <w:rPr>
          <w:rFonts w:eastAsia="Times New Roman" w:cs="Times New Roman"/>
          <w:b/>
          <w:bCs/>
          <w:color w:val="000000"/>
          <w:sz w:val="24"/>
          <w:szCs w:val="22"/>
        </w:rPr>
        <w:t>Основна</w:t>
      </w:r>
      <w:r w:rsidRPr="00A8360B">
        <w:rPr>
          <w:rFonts w:eastAsia="Times New Roman" w:cs="Bookman Old Style"/>
          <w:b/>
          <w:b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b/>
          <w:bCs/>
          <w:color w:val="000000"/>
          <w:sz w:val="24"/>
          <w:szCs w:val="22"/>
        </w:rPr>
        <w:t>частина</w:t>
      </w:r>
      <w:r w:rsidRPr="00A8360B">
        <w:rPr>
          <w:rFonts w:eastAsia="Times New Roman" w:cs="Bookman Old Style"/>
          <w:b/>
          <w:bCs/>
          <w:color w:val="000000"/>
          <w:sz w:val="24"/>
          <w:szCs w:val="22"/>
        </w:rPr>
        <w:t>.</w:t>
      </w:r>
    </w:p>
    <w:p w:rsidR="00013A13" w:rsidRPr="00A8360B" w:rsidRDefault="002152DC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i/>
          <w:color w:val="000000"/>
          <w:sz w:val="24"/>
          <w:szCs w:val="22"/>
        </w:rPr>
        <w:t xml:space="preserve">1. </w:t>
      </w:r>
      <w:r w:rsidR="00013A13" w:rsidRPr="00A8360B">
        <w:rPr>
          <w:rFonts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i/>
          <w:iCs/>
          <w:color w:val="000000"/>
          <w:sz w:val="24"/>
          <w:szCs w:val="22"/>
        </w:rPr>
        <w:t>Актуалізація</w:t>
      </w:r>
      <w:r w:rsidR="00013A13"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i/>
          <w:iCs/>
          <w:color w:val="000000"/>
          <w:sz w:val="24"/>
          <w:szCs w:val="22"/>
        </w:rPr>
        <w:t>опорних</w:t>
      </w:r>
      <w:r w:rsidR="00013A13"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i/>
          <w:iCs/>
          <w:color w:val="000000"/>
          <w:sz w:val="24"/>
          <w:szCs w:val="22"/>
        </w:rPr>
        <w:t>знань</w:t>
      </w:r>
      <w:r w:rsidR="00013A13" w:rsidRPr="00A8360B">
        <w:rPr>
          <w:rFonts w:eastAsia="Times New Roman" w:cs="Bookman Old Style"/>
          <w:i/>
          <w:iCs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lastRenderedPageBreak/>
        <w:t>Здійснюється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шляхом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проговорення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опорного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конспекту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«Сили 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природі»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color w:val="000000"/>
          <w:sz w:val="24"/>
          <w:szCs w:val="22"/>
        </w:rPr>
        <w:t>Кожна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повідомляє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одну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із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сил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(</w:t>
      </w:r>
      <w:r w:rsidRPr="00A8360B">
        <w:rPr>
          <w:rFonts w:eastAsia="Times New Roman" w:cs="Times New Roman"/>
          <w:color w:val="000000"/>
          <w:sz w:val="24"/>
          <w:szCs w:val="22"/>
        </w:rPr>
        <w:t>тяжіння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пружності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тертя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вага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тіла</w:t>
      </w:r>
      <w:r w:rsidRPr="00A8360B">
        <w:rPr>
          <w:rFonts w:eastAsia="Times New Roman" w:cs="Bookman Old Style"/>
          <w:color w:val="000000"/>
          <w:sz w:val="24"/>
          <w:szCs w:val="22"/>
        </w:rPr>
        <w:t>).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Завдання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color w:val="000000"/>
          <w:sz w:val="24"/>
          <w:szCs w:val="22"/>
        </w:rPr>
        <w:t>-</w:t>
      </w:r>
      <w:r w:rsidRPr="00A8360B">
        <w:rPr>
          <w:rFonts w:eastAsia="Times New Roman" w:cs="Times New Roman"/>
          <w:color w:val="000000"/>
          <w:sz w:val="24"/>
          <w:szCs w:val="22"/>
        </w:rPr>
        <w:t>суперниць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—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виявити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помилки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неточності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упу</w:t>
      </w:r>
      <w:r w:rsidRPr="00A8360B">
        <w:rPr>
          <w:rFonts w:eastAsia="Times New Roman" w:cs="Times New Roman"/>
          <w:color w:val="000000"/>
          <w:sz w:val="24"/>
          <w:szCs w:val="22"/>
        </w:rPr>
        <w:softHyphen/>
        <w:t>щення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виправити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їх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доповнити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відповіді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A8360B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  <w:lang w:val="ru-RU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Цей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етап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вважається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розминкою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тому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не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оцінюється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tbl>
      <w:tblPr>
        <w:tblStyle w:val="a4"/>
        <w:tblW w:w="0" w:type="auto"/>
        <w:tblLook w:val="04A0"/>
      </w:tblPr>
      <w:tblGrid>
        <w:gridCol w:w="2605"/>
        <w:gridCol w:w="2622"/>
        <w:gridCol w:w="2594"/>
        <w:gridCol w:w="2601"/>
      </w:tblGrid>
      <w:tr w:rsidR="0034234D" w:rsidTr="005D5E65">
        <w:tc>
          <w:tcPr>
            <w:tcW w:w="2747" w:type="dxa"/>
            <w:vAlign w:val="center"/>
          </w:tcPr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2"/>
              </w:rPr>
            </w:pPr>
            <w:r w:rsidRPr="005D5E65">
              <w:rPr>
                <w:sz w:val="24"/>
                <w:szCs w:val="22"/>
              </w:rPr>
              <w:t xml:space="preserve">Назва </w:t>
            </w:r>
            <w:r w:rsidR="0034234D" w:rsidRPr="005D5E65">
              <w:rPr>
                <w:sz w:val="24"/>
                <w:szCs w:val="22"/>
              </w:rPr>
              <w:t>сили</w:t>
            </w:r>
          </w:p>
        </w:tc>
        <w:tc>
          <w:tcPr>
            <w:tcW w:w="2747" w:type="dxa"/>
            <w:vAlign w:val="center"/>
          </w:tcPr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2"/>
              </w:rPr>
            </w:pPr>
            <w:r w:rsidRPr="005D5E65">
              <w:rPr>
                <w:sz w:val="24"/>
                <w:szCs w:val="22"/>
              </w:rPr>
              <w:t>М</w:t>
            </w:r>
            <w:r w:rsidR="0034234D" w:rsidRPr="005D5E65">
              <w:rPr>
                <w:sz w:val="24"/>
                <w:szCs w:val="22"/>
              </w:rPr>
              <w:t>одуль</w:t>
            </w:r>
            <w:r w:rsidRPr="005D5E65">
              <w:rPr>
                <w:sz w:val="24"/>
                <w:szCs w:val="22"/>
              </w:rPr>
              <w:t xml:space="preserve"> сили</w:t>
            </w:r>
            <w:r w:rsidR="0034234D" w:rsidRPr="005D5E65">
              <w:rPr>
                <w:sz w:val="24"/>
                <w:szCs w:val="22"/>
              </w:rPr>
              <w:t>, н</w:t>
            </w:r>
            <w:r w:rsidR="0034234D" w:rsidRPr="005D5E65">
              <w:rPr>
                <w:sz w:val="24"/>
                <w:szCs w:val="22"/>
              </w:rPr>
              <w:t>а</w:t>
            </w:r>
            <w:r w:rsidR="0034234D" w:rsidRPr="005D5E65">
              <w:rPr>
                <w:sz w:val="24"/>
                <w:szCs w:val="22"/>
              </w:rPr>
              <w:t>прям, точка прикл</w:t>
            </w:r>
            <w:r w:rsidR="0034234D" w:rsidRPr="005D5E65">
              <w:rPr>
                <w:sz w:val="24"/>
                <w:szCs w:val="22"/>
              </w:rPr>
              <w:t>а</w:t>
            </w:r>
            <w:r w:rsidR="0034234D" w:rsidRPr="005D5E65">
              <w:rPr>
                <w:sz w:val="24"/>
                <w:szCs w:val="22"/>
              </w:rPr>
              <w:t>дання</w:t>
            </w:r>
          </w:p>
        </w:tc>
        <w:tc>
          <w:tcPr>
            <w:tcW w:w="2747" w:type="dxa"/>
            <w:vAlign w:val="center"/>
          </w:tcPr>
          <w:p w:rsidR="0034234D" w:rsidRPr="005D5E65" w:rsidRDefault="0034234D" w:rsidP="005D5E6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2"/>
              </w:rPr>
            </w:pPr>
            <w:r w:rsidRPr="005D5E65">
              <w:rPr>
                <w:sz w:val="24"/>
                <w:szCs w:val="22"/>
              </w:rPr>
              <w:t>Явище - причина</w:t>
            </w:r>
          </w:p>
        </w:tc>
        <w:tc>
          <w:tcPr>
            <w:tcW w:w="2748" w:type="dxa"/>
            <w:vAlign w:val="center"/>
          </w:tcPr>
          <w:p w:rsid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2"/>
                <w:lang w:val="en-US"/>
              </w:rPr>
            </w:pPr>
            <w:r w:rsidRPr="005D5E65">
              <w:rPr>
                <w:sz w:val="24"/>
                <w:szCs w:val="22"/>
              </w:rPr>
              <w:t xml:space="preserve">Характерні </w:t>
            </w:r>
          </w:p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2"/>
              </w:rPr>
            </w:pPr>
            <w:r w:rsidRPr="005D5E65">
              <w:rPr>
                <w:sz w:val="24"/>
                <w:szCs w:val="22"/>
              </w:rPr>
              <w:t>особливості</w:t>
            </w:r>
          </w:p>
        </w:tc>
      </w:tr>
      <w:tr w:rsidR="0034234D" w:rsidTr="005D5E65">
        <w:trPr>
          <w:trHeight w:val="979"/>
        </w:trPr>
        <w:tc>
          <w:tcPr>
            <w:tcW w:w="2747" w:type="dxa"/>
            <w:vAlign w:val="center"/>
          </w:tcPr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Cs w:val="22"/>
              </w:rPr>
            </w:pPr>
            <w:r w:rsidRPr="005D5E65">
              <w:rPr>
                <w:i/>
                <w:szCs w:val="22"/>
              </w:rPr>
              <w:t>1. Тяжіння</w:t>
            </w:r>
          </w:p>
        </w:tc>
        <w:tc>
          <w:tcPr>
            <w:tcW w:w="2747" w:type="dxa"/>
          </w:tcPr>
          <w:p w:rsidR="0034234D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pict>
                <v:rect id="_x0000_s1028" style="position:absolute;margin-left:38.35pt;margin-top:4.45pt;width:46.65pt;height:19.05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margin-left:0;margin-top:11.45pt;width:2.85pt;height:2.85pt;z-index:251661312;mso-position-horizontal:center;mso-position-horizontal-relative:margin;mso-position-vertical-relative:text" fillcolor="black [3213]" strokecolor="black [3213]">
                  <w10:wrap anchorx="margin"/>
                </v:shape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rect id="_x0000_s1030" style="position:absolute;margin-left:.9pt;margin-top:23.5pt;width:112.3pt;height:7.15pt;z-index:251657215;mso-position-horizontal-relative:text;mso-position-vertical-relative:text" fillcolor="#666 [1936]" strokecolor="#666 [1936]" strokeweight="1pt">
                  <v:fill color2="#ccc [656]" angle="-45" focusposition="1" focussize="" focus="-50%" type="gradient"/>
                  <v:shadow on="t" type="perspective" color="#7f7f7f [1601]" opacity=".5" offset="1pt" offset2="-3pt"/>
                </v:rect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9pt;margin-top:23.5pt;width:112.3pt;height:0;z-index:251658240;mso-position-horizontal-relative:text;mso-position-vertical-relative:text" o:connectortype="straight"/>
              </w:pict>
            </w:r>
            <w:r w:rsidR="00851C8C">
              <w:rPr>
                <w:sz w:val="22"/>
                <w:szCs w:val="22"/>
              </w:rPr>
              <w:t xml:space="preserve">                                       </w:t>
            </w:r>
          </w:p>
          <w:p w:rsidR="00851C8C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pict>
                <v:shape id="_x0000_s1029" type="#_x0000_t32" style="position:absolute;margin-left:63.35pt;margin-top:14.3pt;width:.05pt;height:27.05pt;z-index:251660288;mso-position-horizontal-relative:margin;mso-position-vertical-relative:margin" o:connectortype="straight">
                  <v:stroke endarrow="block"/>
                  <w10:wrap anchorx="margin" anchory="margin"/>
                </v:shape>
              </w:pict>
            </w:r>
            <w:r w:rsidR="00851C8C">
              <w:rPr>
                <w:sz w:val="22"/>
                <w:szCs w:val="22"/>
              </w:rPr>
              <w:t xml:space="preserve">                                </w:t>
            </w:r>
          </w:p>
          <w:p w:rsidR="00851C8C" w:rsidRDefault="00851C8C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851C8C" w:rsidRPr="00851C8C" w:rsidRDefault="00851C8C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851C8C">
              <w:rPr>
                <w:b/>
                <w:i/>
                <w:sz w:val="22"/>
                <w:szCs w:val="22"/>
              </w:rPr>
              <w:t xml:space="preserve">                </w:t>
            </w:r>
            <w:r w:rsidR="00D731CD">
              <w:rPr>
                <w:b/>
                <w:i/>
                <w:sz w:val="22"/>
                <w:szCs w:val="22"/>
              </w:rPr>
              <w:t xml:space="preserve">  </w:t>
            </w:r>
            <w:r w:rsidRPr="00851C8C">
              <w:rPr>
                <w:b/>
                <w:i/>
                <w:sz w:val="22"/>
                <w:szCs w:val="22"/>
                <w:lang w:val="en-US"/>
              </w:rPr>
              <w:t>F = mg</w:t>
            </w:r>
            <w:r w:rsidRPr="00851C8C">
              <w:rPr>
                <w:b/>
                <w:i/>
                <w:sz w:val="22"/>
                <w:szCs w:val="22"/>
              </w:rPr>
              <w:t xml:space="preserve">       </w:t>
            </w:r>
          </w:p>
        </w:tc>
        <w:tc>
          <w:tcPr>
            <w:tcW w:w="2747" w:type="dxa"/>
            <w:vAlign w:val="center"/>
          </w:tcPr>
          <w:p w:rsidR="0034234D" w:rsidRPr="00851C8C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Всесвітнє тяжіння</w:t>
            </w:r>
          </w:p>
        </w:tc>
        <w:tc>
          <w:tcPr>
            <w:tcW w:w="2748" w:type="dxa"/>
          </w:tcPr>
          <w:p w:rsidR="00D731CD" w:rsidRDefault="000E12B5" w:rsidP="005D5E65">
            <w:pPr>
              <w:autoSpaceDE w:val="0"/>
              <w:autoSpaceDN w:val="0"/>
              <w:adjustRightInd w:val="0"/>
              <w:spacing w:line="204" w:lineRule="auto"/>
              <w:ind w:firstLine="0"/>
              <w:contextualSpacing/>
              <w:rPr>
                <w:sz w:val="20"/>
                <w:szCs w:val="22"/>
              </w:rPr>
            </w:pP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40" type="#_x0000_t32" style="position:absolute;margin-left:90.8pt;margin-top:23.5pt;width:27.05pt;height:0;flip:x;z-index:251668480;mso-position-horizontal-relative:text;mso-position-vertical-relative:text" o:connectortype="straight">
                  <v:stroke endarrow="block"/>
                </v:shape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39" type="#_x0000_t32" style="position:absolute;margin-left:21.65pt;margin-top:23.5pt;width:28.85pt;height:0;z-index:251667456;mso-position-horizontal-relative:text;mso-position-vertical-relative:text" o:connectortype="straight">
                  <v:stroke endarrow="block"/>
                </v:shape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38" type="#_x0000_t32" style="position:absolute;margin-left:21.65pt;margin-top:23.5pt;width:96.2pt;height:0;z-index:251666432;mso-position-horizontal-relative:text;mso-position-vertical-relative:text" o:connectortype="straight"/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rect id="_x0000_s1036" style="position:absolute;margin-left:110.95pt;margin-top:15.05pt;width:10.4pt;height:14.15pt;z-index:251664384;mso-position-horizontal-relative:text;mso-position-vertical-relative:text"/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34" type="#_x0000_t120" style="position:absolute;margin-left:1.05pt;margin-top:1.05pt;width:36.85pt;height:40.3pt;z-index:251662336;mso-position-horizontal-relative:margin;mso-position-vertical-relative:text">
                  <w10:wrap anchorx="margin"/>
                </v:shape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37" type="#_x0000_t120" style="position:absolute;margin-left:115pt;margin-top:20.65pt;width:2.85pt;height:2.85pt;z-index:251665408;mso-position-horizontal-relative:margin;mso-position-vertical-relative:text" fillcolor="black [3213]" strokecolor="black [3213]">
                  <w10:wrap anchorx="margin"/>
                </v:shape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35" type="#_x0000_t120" style="position:absolute;margin-left:18.8pt;margin-top:20.65pt;width:2.85pt;height:2.85pt;z-index:251663360;mso-position-horizontal-relative:margin;mso-position-vertical-relative:text" fillcolor="black [3213]" strokecolor="black [3213]">
                  <w10:wrap anchorx="margin"/>
                </v:shape>
              </w:pict>
            </w:r>
            <w:r w:rsidR="00D731CD">
              <w:rPr>
                <w:sz w:val="22"/>
                <w:szCs w:val="22"/>
              </w:rPr>
              <w:t xml:space="preserve">               </w:t>
            </w:r>
            <w:r w:rsidR="00D731CD" w:rsidRPr="00D731CD">
              <w:rPr>
                <w:sz w:val="20"/>
                <w:szCs w:val="22"/>
              </w:rPr>
              <w:t xml:space="preserve">Взаємодіють </w:t>
            </w:r>
          </w:p>
          <w:p w:rsidR="00D731CD" w:rsidRDefault="000E12B5" w:rsidP="005D5E65">
            <w:pPr>
              <w:autoSpaceDE w:val="0"/>
              <w:autoSpaceDN w:val="0"/>
              <w:adjustRightInd w:val="0"/>
              <w:spacing w:line="204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margin-left:77.8pt;margin-top:42.1pt;width:13pt;height:18.75pt;z-index:251676672">
                  <v:imagedata r:id="rId5" o:title=""/>
                </v:shape>
                <o:OLEObject Type="Embed" ProgID="Equation.3" ShapeID="_x0000_s1051" DrawAspect="Content" ObjectID="_1452575650" r:id="rId6"/>
              </w:pict>
            </w:r>
            <w:r w:rsidRPr="000E12B5">
              <w:rPr>
                <w:noProof/>
                <w:sz w:val="20"/>
                <w:szCs w:val="22"/>
                <w:lang w:eastAsia="uk-UA"/>
              </w:rPr>
              <w:pict>
                <v:shape id="_x0000_s1041" type="#_x0000_t75" style="position:absolute;margin-left:37.9pt;margin-top:11.05pt;width:60pt;height:31pt;z-index:251669504">
                  <v:imagedata r:id="rId7" o:title=""/>
                </v:shape>
                <o:OLEObject Type="Embed" ProgID="Equation.3" ShapeID="_x0000_s1041" DrawAspect="Content" ObjectID="_1452575651" r:id="rId8"/>
              </w:pict>
            </w:r>
            <w:r w:rsidR="00D731CD">
              <w:rPr>
                <w:sz w:val="20"/>
                <w:szCs w:val="22"/>
              </w:rPr>
              <w:t xml:space="preserve">                      </w:t>
            </w:r>
            <w:r w:rsidR="00D731CD" w:rsidRPr="00D731CD">
              <w:rPr>
                <w:sz w:val="20"/>
                <w:szCs w:val="22"/>
              </w:rPr>
              <w:t>всі тіла</w:t>
            </w:r>
          </w:p>
        </w:tc>
      </w:tr>
      <w:tr w:rsidR="0034234D" w:rsidTr="005D5E65">
        <w:trPr>
          <w:trHeight w:val="1293"/>
        </w:trPr>
        <w:tc>
          <w:tcPr>
            <w:tcW w:w="2747" w:type="dxa"/>
            <w:vAlign w:val="center"/>
          </w:tcPr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Cs w:val="22"/>
              </w:rPr>
            </w:pPr>
            <w:r w:rsidRPr="005D5E65">
              <w:rPr>
                <w:i/>
                <w:szCs w:val="22"/>
              </w:rPr>
              <w:t>2. Пружності</w:t>
            </w:r>
          </w:p>
        </w:tc>
        <w:tc>
          <w:tcPr>
            <w:tcW w:w="2747" w:type="dxa"/>
          </w:tcPr>
          <w:p w:rsidR="00C97A06" w:rsidRPr="00C97A06" w:rsidRDefault="00C97A06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C97A06">
              <w:rPr>
                <w:b/>
                <w:i/>
                <w:sz w:val="22"/>
                <w:szCs w:val="22"/>
                <w:lang w:val="en-US"/>
              </w:rPr>
              <w:t>F = - kx</w:t>
            </w:r>
          </w:p>
          <w:p w:rsidR="0034234D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pict>
                <v:shape id="_x0000_s1050" type="#_x0000_t32" style="position:absolute;margin-left:0;margin-top:-.65pt;width:.05pt;height:29.2pt;flip:y;z-index:251675648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rect id="_x0000_s1048" style="position:absolute;margin-left:42.25pt;margin-top:12.45pt;width:42.05pt;height:16.1pt;z-index:251673600;mso-position-horizontal-relative:margin">
                  <w10:wrap anchorx="margin"/>
                </v:rect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6" type="#_x0000_t5" style="position:absolute;margin-left:19.45pt;margin-top:25.65pt;width:7.15pt;height:8.05pt;z-index:251671552" fillcolor="black [3213]"/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 id="_x0000_s1047" type="#_x0000_t5" style="position:absolute;margin-left:96.2pt;margin-top:25.65pt;width:7.15pt;height:8.05pt;z-index:251672576" fillcolor="black [3213]"/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5" type="#_x0000_t86" style="position:absolute;margin-left:56.8pt;margin-top:-22.3pt;width:6.35pt;height:95.35pt;rotation:90;z-index:251670528" adj="10800"/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 id="_x0000_s1049" type="#_x0000_t120" style="position:absolute;margin-left:0;margin-top:25.7pt;width:2.85pt;height:2.85pt;z-index:251674624;mso-position-horizontal:center;mso-position-horizontal-relative:margin" fillcolor="black [3213]" strokecolor="black [3213]">
                  <w10:wrap anchorx="margin"/>
                </v:shape>
              </w:pict>
            </w:r>
          </w:p>
        </w:tc>
        <w:tc>
          <w:tcPr>
            <w:tcW w:w="2747" w:type="dxa"/>
            <w:vAlign w:val="center"/>
          </w:tcPr>
          <w:p w:rsidR="0034234D" w:rsidRPr="00C97A06" w:rsidRDefault="00C97A06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Деформація</w:t>
            </w:r>
          </w:p>
        </w:tc>
        <w:tc>
          <w:tcPr>
            <w:tcW w:w="2748" w:type="dxa"/>
          </w:tcPr>
          <w:p w:rsidR="0034234D" w:rsidRPr="00045DB7" w:rsidRDefault="00045DB7" w:rsidP="00045DB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" w:hanging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розтяг (стиск) </w:t>
            </w:r>
            <w:r>
              <w:rPr>
                <w:sz w:val="22"/>
                <w:szCs w:val="22"/>
                <w:lang w:val="en-US"/>
              </w:rPr>
              <w:t xml:space="preserve">    ↑↓</w:t>
            </w:r>
            <w:r>
              <w:rPr>
                <w:sz w:val="22"/>
                <w:szCs w:val="22"/>
              </w:rPr>
              <w:t xml:space="preserve"> </w:t>
            </w:r>
            <w:r w:rsidRPr="00045DB7">
              <w:rPr>
                <w:i/>
                <w:sz w:val="24"/>
                <w:szCs w:val="22"/>
                <w:lang w:val="en-US"/>
              </w:rPr>
              <w:t>х</w:t>
            </w:r>
          </w:p>
          <w:p w:rsidR="00045DB7" w:rsidRPr="00045DB7" w:rsidRDefault="000E12B5" w:rsidP="00045DB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" w:hanging="153"/>
              <w:rPr>
                <w:sz w:val="22"/>
                <w:szCs w:val="22"/>
              </w:rPr>
            </w:pPr>
            <w:r w:rsidRPr="000E12B5">
              <w:rPr>
                <w:noProof/>
                <w:sz w:val="24"/>
                <w:szCs w:val="22"/>
                <w:lang w:eastAsia="uk-UA"/>
              </w:rPr>
              <w:pict>
                <v:shape id="_x0000_s1052" type="#_x0000_t75" style="position:absolute;left:0;text-align:left;margin-left:77.8pt;margin-top:4.5pt;width:34pt;height:36pt;z-index:251677696">
                  <v:imagedata r:id="rId9" o:title=""/>
                </v:shape>
                <o:OLEObject Type="Embed" ProgID="Equation.3" ShapeID="_x0000_s1052" DrawAspect="Content" ObjectID="_1452575652" r:id="rId10"/>
              </w:pict>
            </w:r>
            <w:r w:rsidR="00045DB7">
              <w:rPr>
                <w:sz w:val="24"/>
                <w:szCs w:val="22"/>
              </w:rPr>
              <w:t>згин</w:t>
            </w:r>
          </w:p>
          <w:p w:rsidR="00045DB7" w:rsidRPr="00045DB7" w:rsidRDefault="00045DB7" w:rsidP="00045DB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" w:hanging="153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кручення</w:t>
            </w:r>
          </w:p>
          <w:p w:rsidR="00045DB7" w:rsidRPr="00045DB7" w:rsidRDefault="00045DB7" w:rsidP="00045DB7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" w:hanging="153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зсув</w:t>
            </w:r>
          </w:p>
        </w:tc>
      </w:tr>
      <w:tr w:rsidR="0034234D" w:rsidTr="005D5E65">
        <w:trPr>
          <w:trHeight w:val="1402"/>
        </w:trPr>
        <w:tc>
          <w:tcPr>
            <w:tcW w:w="2747" w:type="dxa"/>
            <w:vAlign w:val="center"/>
          </w:tcPr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Cs w:val="22"/>
              </w:rPr>
            </w:pPr>
            <w:r w:rsidRPr="005D5E65">
              <w:rPr>
                <w:i/>
                <w:szCs w:val="22"/>
              </w:rPr>
              <w:t>3. Вага</w:t>
            </w:r>
          </w:p>
        </w:tc>
        <w:tc>
          <w:tcPr>
            <w:tcW w:w="2747" w:type="dxa"/>
          </w:tcPr>
          <w:p w:rsidR="000B435B" w:rsidRDefault="000B435B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proofErr w:type="spellStart"/>
            <w:r>
              <w:rPr>
                <w:i/>
                <w:sz w:val="22"/>
                <w:szCs w:val="22"/>
                <w:lang w:val="ru-RU"/>
              </w:rPr>
              <w:t>=const</w:t>
            </w:r>
            <w:proofErr w:type="spellEnd"/>
          </w:p>
          <w:p w:rsidR="0034234D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 w:val="22"/>
                <w:szCs w:val="22"/>
                <w:lang w:val="ru-RU"/>
              </w:rPr>
            </w:pP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56" type="#_x0000_t120" style="position:absolute;margin-left:63.1pt;margin-top:20.45pt;width:2.85pt;height:2.85pt;z-index:251681792;mso-position-horizontal-relative:margin" fillcolor="black [3213]" strokecolor="black [3213]">
                  <w10:wrap anchorx="margin"/>
                </v:shape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rect id="_x0000_s1054" style="position:absolute;margin-left:40.9pt;margin-top:3.5pt;width:46.65pt;height:19.05pt;z-index:251679744"/>
              </w:pict>
            </w:r>
            <w:r w:rsidRPr="000E12B5">
              <w:rPr>
                <w:noProof/>
                <w:sz w:val="22"/>
                <w:szCs w:val="22"/>
                <w:lang w:eastAsia="uk-UA"/>
              </w:rPr>
              <w:pict>
                <v:rect id="_x0000_s1053" style="position:absolute;margin-left:3.45pt;margin-top:22.55pt;width:112.3pt;height:7.15pt;z-index:251678720" fillcolor="#666 [1936]" strokecolor="#666 [1936]" strokeweight="1pt">
                  <v:fill color2="#ccc [656]" angle="-45" focusposition="1" focussize="" focus="-50%" type="gradient"/>
                  <v:shadow on="t" type="perspective" color="#7f7f7f [1601]" opacity=".5" offset="1pt" offset2="-3pt"/>
                </v:rect>
              </w:pict>
            </w:r>
          </w:p>
          <w:p w:rsidR="000B435B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 w:val="22"/>
                <w:szCs w:val="22"/>
                <w:lang w:val="en-US"/>
              </w:rPr>
            </w:pPr>
            <w:r w:rsidRPr="000E12B5">
              <w:rPr>
                <w:noProof/>
                <w:sz w:val="22"/>
                <w:szCs w:val="22"/>
                <w:lang w:eastAsia="uk-UA"/>
              </w:rPr>
              <w:pict>
                <v:shape id="_x0000_s1055" type="#_x0000_t32" style="position:absolute;margin-left:64.75pt;margin-top:33.7pt;width:.05pt;height:21.7pt;z-index:251680768;mso-position-horizontal-relative:margin;mso-position-vertical-relative:margin" o:connectortype="straight">
                  <v:stroke endarrow="block"/>
                  <w10:wrap anchorx="margin" anchory="margin"/>
                </v:shape>
              </w:pict>
            </w:r>
          </w:p>
          <w:p w:rsidR="000B435B" w:rsidRDefault="000B435B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 w:val="22"/>
                <w:szCs w:val="22"/>
                <w:lang w:val="en-US"/>
              </w:rPr>
            </w:pPr>
          </w:p>
          <w:p w:rsidR="000B435B" w:rsidRPr="000B435B" w:rsidRDefault="000B435B" w:rsidP="004661BF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</w:t>
            </w:r>
            <w:r w:rsidRPr="000B435B">
              <w:rPr>
                <w:b/>
                <w:i/>
                <w:sz w:val="22"/>
                <w:szCs w:val="22"/>
                <w:lang w:val="en-US"/>
              </w:rPr>
              <w:t>P = mg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2747" w:type="dxa"/>
            <w:vAlign w:val="center"/>
          </w:tcPr>
          <w:p w:rsidR="0034234D" w:rsidRPr="000B435B" w:rsidRDefault="000B435B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 w:rsidRPr="000B435B">
              <w:rPr>
                <w:sz w:val="22"/>
                <w:szCs w:val="22"/>
              </w:rPr>
              <w:t>Притягання</w:t>
            </w:r>
            <w:r>
              <w:rPr>
                <w:sz w:val="22"/>
                <w:szCs w:val="22"/>
                <w:lang w:val="en-US"/>
              </w:rPr>
              <w:t xml:space="preserve"> до Землі</w:t>
            </w:r>
          </w:p>
        </w:tc>
        <w:tc>
          <w:tcPr>
            <w:tcW w:w="2748" w:type="dxa"/>
          </w:tcPr>
          <w:p w:rsidR="0034234D" w:rsidRDefault="000B435B" w:rsidP="000B435B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 w:val="22"/>
                <w:szCs w:val="22"/>
              </w:rPr>
            </w:pPr>
            <w:r w:rsidRPr="000B435B">
              <w:rPr>
                <w:i/>
                <w:sz w:val="22"/>
                <w:szCs w:val="22"/>
              </w:rPr>
              <w:t xml:space="preserve">P </w:t>
            </w:r>
            <w:r>
              <w:rPr>
                <w:rFonts w:ascii="Cambria Math" w:hAnsi="Cambria Math"/>
                <w:i/>
                <w:sz w:val="22"/>
                <w:szCs w:val="22"/>
              </w:rPr>
              <w:t>≠</w:t>
            </w:r>
            <w:r w:rsidRPr="000B43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B435B">
              <w:rPr>
                <w:i/>
                <w:sz w:val="22"/>
                <w:szCs w:val="22"/>
              </w:rPr>
              <w:t>mg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0B435B">
              <w:rPr>
                <w:i/>
                <w:sz w:val="22"/>
                <w:szCs w:val="22"/>
              </w:rPr>
              <w:t>v</w:t>
            </w:r>
            <w:r>
              <w:rPr>
                <w:rFonts w:ascii="Cambria Math" w:hAnsi="Cambria Math"/>
                <w:i/>
                <w:sz w:val="22"/>
                <w:szCs w:val="22"/>
              </w:rPr>
              <w:t>≠</w:t>
            </w:r>
            <w:r w:rsidRPr="000B435B">
              <w:rPr>
                <w:i/>
                <w:sz w:val="22"/>
                <w:szCs w:val="22"/>
              </w:rPr>
              <w:t>const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0B435B" w:rsidRPr="000B435B" w:rsidRDefault="000B435B" w:rsidP="000B435B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 = 0 → </w:t>
            </w:r>
            <w:r w:rsidRPr="000B435B">
              <w:rPr>
                <w:sz w:val="20"/>
                <w:szCs w:val="22"/>
              </w:rPr>
              <w:t>невагомість</w:t>
            </w:r>
          </w:p>
          <w:p w:rsidR="000B435B" w:rsidRDefault="000B435B" w:rsidP="000B435B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 w:rsidRPr="000B435B">
              <w:rPr>
                <w:sz w:val="20"/>
                <w:szCs w:val="22"/>
              </w:rPr>
              <w:t>( вільне падіння)</w:t>
            </w:r>
          </w:p>
          <w:p w:rsidR="000B435B" w:rsidRDefault="000B435B" w:rsidP="000B435B">
            <w:pPr>
              <w:autoSpaceDE w:val="0"/>
              <w:autoSpaceDN w:val="0"/>
              <w:adjustRightInd w:val="0"/>
              <w:ind w:right="-142" w:firstLine="0"/>
              <w:contextualSpacing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 = m (</w:t>
            </w:r>
            <w:proofErr w:type="spellStart"/>
            <w:r w:rsidRPr="000B435B">
              <w:rPr>
                <w:i/>
                <w:sz w:val="22"/>
                <w:szCs w:val="22"/>
              </w:rPr>
              <w:t>g</w:t>
            </w:r>
            <w:r>
              <w:rPr>
                <w:rFonts w:ascii="Cambria Math" w:hAnsi="Cambria Math"/>
                <w:i/>
                <w:sz w:val="22"/>
                <w:szCs w:val="22"/>
              </w:rPr>
              <w:t>±а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)→ </w:t>
            </w:r>
          </w:p>
          <w:p w:rsidR="000B435B" w:rsidRPr="000B435B" w:rsidRDefault="000B435B" w:rsidP="000B435B">
            <w:pPr>
              <w:autoSpaceDE w:val="0"/>
              <w:autoSpaceDN w:val="0"/>
              <w:adjustRightInd w:val="0"/>
              <w:ind w:right="-142" w:firstLine="0"/>
              <w:contextualSpacing/>
              <w:rPr>
                <w:sz w:val="22"/>
                <w:szCs w:val="22"/>
              </w:rPr>
            </w:pPr>
            <w:r w:rsidRPr="000B435B">
              <w:rPr>
                <w:rFonts w:ascii="Cambria Math" w:hAnsi="Cambria Math"/>
                <w:sz w:val="20"/>
                <w:szCs w:val="22"/>
              </w:rPr>
              <w:t>рух з прискоренням</w:t>
            </w:r>
          </w:p>
        </w:tc>
      </w:tr>
      <w:tr w:rsidR="0034234D" w:rsidTr="005D5E65">
        <w:trPr>
          <w:trHeight w:val="1123"/>
        </w:trPr>
        <w:tc>
          <w:tcPr>
            <w:tcW w:w="2747" w:type="dxa"/>
            <w:vAlign w:val="center"/>
          </w:tcPr>
          <w:p w:rsidR="0034234D" w:rsidRPr="005D5E65" w:rsidRDefault="00851C8C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i/>
                <w:szCs w:val="22"/>
              </w:rPr>
            </w:pPr>
            <w:r w:rsidRPr="005D5E65">
              <w:rPr>
                <w:i/>
                <w:szCs w:val="22"/>
              </w:rPr>
              <w:t>4. Тертя</w:t>
            </w:r>
          </w:p>
        </w:tc>
        <w:tc>
          <w:tcPr>
            <w:tcW w:w="2747" w:type="dxa"/>
          </w:tcPr>
          <w:p w:rsidR="004661BF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pict>
                <v:shape id="_x0000_s1069" type="#_x0000_t75" style="position:absolute;margin-left:106.3pt;margin-top:-.25pt;width:13.95pt;height:18.45pt;z-index:251687936;mso-position-horizontal-relative:text;mso-position-vertical-relative:text">
                  <v:imagedata r:id="rId11" o:title=""/>
                </v:shape>
                <o:OLEObject Type="Embed" ProgID="Equation.3" ShapeID="_x0000_s1069" DrawAspect="Content" ObjectID="_1452575653" r:id="rId12"/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 id="_x0000_s1067" type="#_x0000_t32" style="position:absolute;margin-left:82.1pt;margin-top:4.95pt;width:20.2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 id="_x0000_s1068" type="#_x0000_t32" style="position:absolute;margin-left:24.5pt;margin-top:28.85pt;width:40.3pt;height:0;flip:x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rect id="_x0000_s1064" style="position:absolute;margin-left:3.45pt;margin-top:28.85pt;width:112.3pt;height:7.15pt;z-index:251682816;mso-position-horizontal-relative:text;mso-position-vertical-relative:text" fillcolor="#666 [1936]" strokecolor="#666 [1936]" strokeweight="1pt">
                  <v:fill color2="#ccc [656]" angle="-45" focusposition="1" focussize="" focus="-50%" type="gradient"/>
                  <v:shadow on="t" type="perspective" color="#7f7f7f [1601]" opacity=".5" offset="1pt" offset2="-3pt"/>
                </v:rect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shape id="_x0000_s1066" type="#_x0000_t120" style="position:absolute;margin-left:63.1pt;margin-top:26.75pt;width:2.85pt;height:2.85pt;z-index:251684864;mso-position-horizontal-relative:margin;mso-position-vertical-relative:text" fillcolor="black [3213]" strokecolor="black [3213]">
                  <w10:wrap anchorx="margin"/>
                </v:shape>
              </w:pict>
            </w:r>
            <w:r>
              <w:rPr>
                <w:noProof/>
                <w:sz w:val="22"/>
                <w:szCs w:val="22"/>
                <w:lang w:eastAsia="uk-UA"/>
              </w:rPr>
              <w:pict>
                <v:rect id="_x0000_s1065" style="position:absolute;margin-left:40.9pt;margin-top:9.8pt;width:46.65pt;height:19.05pt;z-index:251683840;mso-position-horizontal-relative:text;mso-position-vertical-relative:text"/>
              </w:pict>
            </w:r>
            <w:r w:rsidR="004661BF">
              <w:rPr>
                <w:sz w:val="22"/>
                <w:szCs w:val="22"/>
              </w:rPr>
              <w:t xml:space="preserve">            </w:t>
            </w:r>
          </w:p>
          <w:p w:rsidR="004661BF" w:rsidRPr="00531FE2" w:rsidRDefault="004661BF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  <w:lang w:val="en-US"/>
              </w:rPr>
            </w:pPr>
            <w:r w:rsidRPr="00531FE2">
              <w:rPr>
                <w:b/>
                <w:i/>
                <w:sz w:val="22"/>
                <w:szCs w:val="22"/>
                <w:lang w:val="en-US"/>
              </w:rPr>
              <w:t xml:space="preserve">F = </w:t>
            </w:r>
            <w:r w:rsidRPr="00531FE2">
              <w:rPr>
                <w:rFonts w:ascii="Cambria Math" w:hAnsi="Cambria Math"/>
                <w:b/>
                <w:sz w:val="22"/>
                <w:szCs w:val="22"/>
                <w:lang w:val="en-US"/>
              </w:rPr>
              <w:t>𝜇</w:t>
            </w:r>
            <w:r w:rsidR="00531FE2" w:rsidRPr="00531FE2">
              <w:rPr>
                <w:b/>
                <w:i/>
                <w:sz w:val="22"/>
                <w:szCs w:val="22"/>
                <w:lang w:val="en-US"/>
              </w:rPr>
              <w:t>N</w:t>
            </w:r>
          </w:p>
          <w:p w:rsidR="0034234D" w:rsidRDefault="004661BF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747" w:type="dxa"/>
            <w:vAlign w:val="center"/>
          </w:tcPr>
          <w:p w:rsidR="0034234D" w:rsidRPr="00531FE2" w:rsidRDefault="00531FE2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  <w:lang w:val="ru-RU"/>
              </w:rPr>
            </w:pPr>
            <w:r w:rsidRPr="00531FE2">
              <w:rPr>
                <w:sz w:val="22"/>
                <w:szCs w:val="22"/>
                <w:lang w:val="ru-RU"/>
              </w:rPr>
              <w:t xml:space="preserve">1) </w:t>
            </w:r>
            <w:proofErr w:type="spellStart"/>
            <w:r w:rsidRPr="00531FE2">
              <w:rPr>
                <w:sz w:val="22"/>
                <w:szCs w:val="22"/>
                <w:lang w:val="ru-RU"/>
              </w:rPr>
              <w:t>Взаємне</w:t>
            </w:r>
            <w:proofErr w:type="spellEnd"/>
            <w:r w:rsidRPr="00531F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1FE2">
              <w:rPr>
                <w:sz w:val="22"/>
                <w:szCs w:val="22"/>
                <w:lang w:val="ru-RU"/>
              </w:rPr>
              <w:t>притягання</w:t>
            </w:r>
            <w:proofErr w:type="spellEnd"/>
            <w:r w:rsidRPr="00531FE2">
              <w:rPr>
                <w:sz w:val="22"/>
                <w:szCs w:val="22"/>
                <w:lang w:val="ru-RU"/>
              </w:rPr>
              <w:t xml:space="preserve"> молекул</w:t>
            </w:r>
          </w:p>
          <w:p w:rsidR="00531FE2" w:rsidRPr="00531FE2" w:rsidRDefault="00531FE2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шорсткість пове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хонь</w:t>
            </w:r>
          </w:p>
        </w:tc>
        <w:tc>
          <w:tcPr>
            <w:tcW w:w="2748" w:type="dxa"/>
          </w:tcPr>
          <w:p w:rsidR="0034234D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uk-UA"/>
              </w:rPr>
              <w:pict>
                <v:shape id="_x0000_s1070" type="#_x0000_t75" style="position:absolute;margin-left:93.3pt;margin-top:18.2pt;width:36pt;height:31pt;z-index:251688960;mso-position-horizontal-relative:text;mso-position-vertical-relative:text">
                  <v:imagedata r:id="rId13" o:title=""/>
                </v:shape>
                <o:OLEObject Type="Embed" ProgID="Equation.3" ShapeID="_x0000_s1070" DrawAspect="Content" ObjectID="_1452575654" r:id="rId14"/>
              </w:pict>
            </w:r>
            <w:r w:rsidR="00531FE2">
              <w:rPr>
                <w:sz w:val="22"/>
                <w:szCs w:val="22"/>
              </w:rPr>
              <w:t>Розрізняють сухе та в’язке тертя.</w:t>
            </w:r>
          </w:p>
          <w:p w:rsidR="00531FE2" w:rsidRDefault="00531FE2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Види сили тертя:</w:t>
            </w:r>
          </w:p>
          <w:p w:rsidR="00531FE2" w:rsidRDefault="00531FE2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спокою, ковзання, </w:t>
            </w:r>
          </w:p>
          <w:p w:rsidR="00531FE2" w:rsidRDefault="00531FE2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кочення.</w:t>
            </w:r>
          </w:p>
        </w:tc>
      </w:tr>
      <w:tr w:rsidR="00531FE2" w:rsidTr="00531FE2">
        <w:trPr>
          <w:trHeight w:val="1313"/>
        </w:trPr>
        <w:tc>
          <w:tcPr>
            <w:tcW w:w="10989" w:type="dxa"/>
            <w:gridSpan w:val="4"/>
          </w:tcPr>
          <w:p w:rsidR="00531FE2" w:rsidRPr="005D5E65" w:rsidRDefault="000E12B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80" type="#_x0000_t32" style="position:absolute;margin-left:213.6pt;margin-top:39.7pt;width:.05pt;height:26.55pt;z-index:251699200;mso-position-horizontal-relative:margin;mso-position-vertical-relative:margin" o:connectortype="straight">
                  <v:stroke endarrow="block"/>
                  <w10:wrap anchorx="margin" anchory="margin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9" type="#_x0000_t32" style="position:absolute;margin-left:182.6pt;margin-top:38.95pt;width:31.05pt;height:0;flip:x;z-index:251698176;mso-position-horizontal-relative:text;mso-position-vertical-relative:text" o:connectortype="straight">
                  <v:stroke endarrow="block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8" type="#_x0000_t32" style="position:absolute;margin-left:213.65pt;margin-top:7.65pt;width:.05pt;height:29.2pt;flip:y;z-index:251697152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6" type="#_x0000_t32" style="position:absolute;margin-left:215.3pt;margin-top:30.5pt;width:.05pt;height:27.05pt;z-index:251695104;mso-position-horizontal-relative:margin;mso-position-vertical-relative:margin" o:connectortype="straight">
                  <v:stroke endarrow="block"/>
                  <w10:wrap anchorx="margin" anchory="margin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7" type="#_x0000_t120" style="position:absolute;margin-left:213.7pt;margin-top:28.4pt;width:2.85pt;height:2.85pt;z-index:251696128;mso-position-horizontal-relative:margin;mso-position-vertical-relative:text" fillcolor="black [3213]" strokecolor="black [3213]">
                  <w10:wrap anchorx="margin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5" type="#_x0000_t32" style="position:absolute;margin-left:232.9pt;margin-top:12.7pt;width:20.2pt;height:0;z-index:251694080;mso-position-horizontal-relative:text;mso-position-vertical-relative:text" o:connectortype="straight">
                  <v:stroke endarrow="block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4" type="#_x0000_t75" style="position:absolute;margin-left:255.65pt;margin-top:4.6pt;width:13.95pt;height:18.45pt;z-index:251693056;mso-position-horizontal-relative:text;mso-position-vertical-relative:text">
                  <v:imagedata r:id="rId11" o:title=""/>
                </v:shape>
                <o:OLEObject Type="Embed" ProgID="Equation.3" ShapeID="_x0000_s1074" DrawAspect="Content" ObjectID="_1452575655" r:id="rId15"/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rect id="_x0000_s1071" style="position:absolute;margin-left:152.8pt;margin-top:38.95pt;width:112.3pt;height:7.15pt;z-index:251689984;mso-position-horizontal-relative:text;mso-position-vertical-relative:text" fillcolor="#666 [1936]" strokecolor="#666 [1936]" strokeweight="1pt">
                  <v:fill color2="#ccc [656]" angle="-45" focusposition="1" focussize="" focus="-50%" type="gradient"/>
                  <v:shadow on="t" type="perspective" color="#7f7f7f [1601]" opacity=".5" offset="1pt" offset2="-3pt"/>
                </v:rect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shape id="_x0000_s1073" type="#_x0000_t120" style="position:absolute;margin-left:212.45pt;margin-top:36.85pt;width:2.85pt;height:2.85pt;z-index:251692032;mso-position-horizontal-relative:margin;mso-position-vertical-relative:text" fillcolor="black [3213]" strokecolor="black [3213]">
                  <w10:wrap anchorx="margin"/>
                </v:shape>
              </w:pict>
            </w:r>
            <w:r w:rsidRPr="000E12B5">
              <w:rPr>
                <w:i/>
                <w:noProof/>
                <w:szCs w:val="22"/>
                <w:lang w:eastAsia="uk-UA"/>
              </w:rPr>
              <w:pict>
                <v:rect id="_x0000_s1072" style="position:absolute;margin-left:190.25pt;margin-top:19.9pt;width:46.65pt;height:19.05pt;z-index:251691008;mso-position-horizontal-relative:text;mso-position-vertical-relative:text"/>
              </w:pict>
            </w:r>
            <w:r w:rsidR="00531FE2" w:rsidRPr="005D5E65">
              <w:rPr>
                <w:i/>
                <w:szCs w:val="22"/>
              </w:rPr>
              <w:t xml:space="preserve">Рівнодійна </w:t>
            </w:r>
            <w:r w:rsidR="00531FE2">
              <w:rPr>
                <w:sz w:val="22"/>
                <w:szCs w:val="22"/>
              </w:rPr>
              <w:t xml:space="preserve">                                </w:t>
            </w:r>
            <w:r w:rsidR="005D5E65" w:rsidRPr="005D5E65">
              <w:rPr>
                <w:sz w:val="22"/>
                <w:szCs w:val="22"/>
              </w:rPr>
              <w:t xml:space="preserve">                 </w:t>
            </w:r>
            <w:r w:rsidR="005D5E65" w:rsidRPr="005D5E65">
              <w:rPr>
                <w:b/>
                <w:i/>
                <w:sz w:val="22"/>
                <w:szCs w:val="22"/>
                <w:lang w:val="en-US"/>
              </w:rPr>
              <w:t>F</w:t>
            </w:r>
            <w:r w:rsidR="005D5E65" w:rsidRPr="005D5E65">
              <w:rPr>
                <w:b/>
                <w:i/>
                <w:sz w:val="22"/>
                <w:szCs w:val="22"/>
                <w:vertAlign w:val="subscript"/>
              </w:rPr>
              <w:t>2</w:t>
            </w:r>
            <w:r w:rsidR="005D5E65" w:rsidRPr="005D5E65">
              <w:rPr>
                <w:b/>
                <w:i/>
                <w:sz w:val="22"/>
                <w:szCs w:val="22"/>
              </w:rPr>
              <w:t xml:space="preserve">                                      </w:t>
            </w:r>
          </w:p>
          <w:p w:rsidR="00531FE2" w:rsidRPr="005D5E65" w:rsidRDefault="00A8360B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</w:rPr>
            </w:pPr>
            <w:r w:rsidRPr="00B1660D">
              <w:rPr>
                <w:b/>
                <w:i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5D5E65">
              <w:rPr>
                <w:b/>
                <w:i/>
                <w:sz w:val="22"/>
                <w:szCs w:val="22"/>
                <w:vertAlign w:val="subscript"/>
              </w:rPr>
              <w:t>4</w:t>
            </w:r>
            <w:r w:rsidR="000E12B5">
              <w:rPr>
                <w:b/>
                <w:i/>
                <w:noProof/>
                <w:sz w:val="22"/>
                <w:szCs w:val="22"/>
                <w:lang w:eastAsia="uk-UA"/>
              </w:rPr>
              <w:pict>
                <v:shape id="_x0000_s1082" type="#_x0000_t75" style="position:absolute;margin-left:361.75pt;margin-top:2.05pt;width:74pt;height:24pt;z-index:251700224;mso-position-horizontal-relative:text;mso-position-vertical-relative:text">
                  <v:imagedata r:id="rId16" o:title=""/>
                </v:shape>
                <o:OLEObject Type="Embed" ProgID="Equation.3" ShapeID="_x0000_s1082" DrawAspect="Content" ObjectID="_1452575656" r:id="rId17"/>
              </w:pict>
            </w:r>
            <w:r w:rsidR="005D5E65" w:rsidRPr="005D5E65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531FE2" w:rsidRPr="005D5E65" w:rsidRDefault="005D5E65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  <w:vertAlign w:val="subscript"/>
              </w:rPr>
            </w:pPr>
            <w:r w:rsidRPr="005D5E65">
              <w:rPr>
                <w:b/>
                <w:i/>
                <w:sz w:val="22"/>
                <w:szCs w:val="22"/>
              </w:rPr>
              <w:t xml:space="preserve">                                                                </w:t>
            </w:r>
          </w:p>
          <w:p w:rsidR="00531FE2" w:rsidRPr="005D5E65" w:rsidRDefault="00531FE2" w:rsidP="00D54001">
            <w:pPr>
              <w:autoSpaceDE w:val="0"/>
              <w:autoSpaceDN w:val="0"/>
              <w:adjustRightInd w:val="0"/>
              <w:ind w:firstLine="0"/>
              <w:contextualSpacing/>
              <w:rPr>
                <w:b/>
                <w:i/>
                <w:sz w:val="22"/>
                <w:szCs w:val="22"/>
                <w:vertAlign w:val="subscript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</w:t>
            </w:r>
            <w:r w:rsidRPr="005D5E65">
              <w:rPr>
                <w:b/>
                <w:i/>
                <w:sz w:val="22"/>
                <w:szCs w:val="22"/>
              </w:rPr>
              <w:t xml:space="preserve">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</w:t>
            </w:r>
          </w:p>
          <w:p w:rsidR="00531FE2" w:rsidRPr="00531FE2" w:rsidRDefault="00531FE2" w:rsidP="005D5E65">
            <w:pPr>
              <w:autoSpaceDE w:val="0"/>
              <w:autoSpaceDN w:val="0"/>
              <w:adjustRightInd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</w:t>
            </w:r>
            <w:r w:rsidRPr="000B435B">
              <w:rPr>
                <w:b/>
                <w:i/>
                <w:sz w:val="22"/>
                <w:szCs w:val="22"/>
                <w:lang w:val="en-US"/>
              </w:rPr>
              <w:t>P</w:t>
            </w:r>
            <w:r w:rsidRPr="005D5E65">
              <w:rPr>
                <w:b/>
                <w:i/>
                <w:sz w:val="22"/>
                <w:szCs w:val="22"/>
              </w:rPr>
              <w:t xml:space="preserve">    </w:t>
            </w:r>
            <w:r>
              <w:rPr>
                <w:b/>
                <w:i/>
                <w:sz w:val="22"/>
                <w:szCs w:val="22"/>
              </w:rPr>
              <w:t>F</w:t>
            </w:r>
            <w:r w:rsidRPr="005D5E65">
              <w:rPr>
                <w:b/>
                <w:i/>
                <w:sz w:val="22"/>
                <w:szCs w:val="22"/>
                <w:vertAlign w:val="subscript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               </w:t>
            </w:r>
          </w:p>
        </w:tc>
      </w:tr>
    </w:tbl>
    <w:p w:rsidR="00013A13" w:rsidRPr="00D54001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i/>
          <w:iCs/>
          <w:color w:val="000000"/>
          <w:sz w:val="24"/>
          <w:szCs w:val="22"/>
        </w:rPr>
        <w:t>2</w:t>
      </w:r>
      <w:r w:rsidR="002152DC" w:rsidRPr="00A8360B">
        <w:rPr>
          <w:rFonts w:cs="Bookman Old Style"/>
          <w:i/>
          <w:iCs/>
          <w:color w:val="000000"/>
          <w:sz w:val="24"/>
          <w:szCs w:val="22"/>
        </w:rPr>
        <w:t xml:space="preserve">. </w:t>
      </w:r>
      <w:r w:rsidRPr="00A8360B">
        <w:rPr>
          <w:rFonts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Отримання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групових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завдань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Лідери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груп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отримують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картки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із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завданнями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color w:val="000000"/>
          <w:sz w:val="24"/>
          <w:szCs w:val="22"/>
        </w:rPr>
        <w:t>Експериментатори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теоретики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пра</w:t>
      </w:r>
      <w:r w:rsidRPr="00A8360B">
        <w:rPr>
          <w:rFonts w:eastAsia="Times New Roman" w:cs="Times New Roman"/>
          <w:color w:val="000000"/>
          <w:sz w:val="24"/>
          <w:szCs w:val="22"/>
        </w:rPr>
        <w:t>к</w:t>
      </w:r>
      <w:r w:rsidRPr="00A8360B">
        <w:rPr>
          <w:rFonts w:eastAsia="Times New Roman" w:cs="Times New Roman"/>
          <w:color w:val="000000"/>
          <w:sz w:val="24"/>
          <w:szCs w:val="22"/>
        </w:rPr>
        <w:t>тики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готуються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до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конкурсів</w:t>
      </w:r>
      <w:r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A8360B" w:rsidRPr="00B1660D" w:rsidRDefault="00A8360B" w:rsidP="00D54001">
      <w:pPr>
        <w:shd w:val="clear" w:color="auto" w:fill="FFFFFF"/>
        <w:autoSpaceDE w:val="0"/>
        <w:autoSpaceDN w:val="0"/>
        <w:adjustRightInd w:val="0"/>
        <w:contextualSpacing/>
        <w:rPr>
          <w:rFonts w:cs="Bookman Old Style"/>
          <w:i/>
          <w:iCs/>
          <w:color w:val="000000"/>
          <w:sz w:val="24"/>
          <w:szCs w:val="22"/>
          <w:lang w:val="ru-RU"/>
        </w:rPr>
      </w:pP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i/>
          <w:iCs/>
          <w:color w:val="000000"/>
          <w:sz w:val="24"/>
          <w:szCs w:val="22"/>
        </w:rPr>
        <w:t xml:space="preserve">3.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Проведення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конкурсів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: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А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 xml:space="preserve">. </w:t>
      </w:r>
      <w:r w:rsidRPr="00A8360B">
        <w:rPr>
          <w:rFonts w:eastAsia="Times New Roman" w:cs="Times New Roman"/>
          <w:i/>
          <w:iCs/>
          <w:color w:val="000000"/>
          <w:sz w:val="24"/>
          <w:szCs w:val="22"/>
        </w:rPr>
        <w:t>Гуманітарний</w:t>
      </w: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.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>До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гуманітарного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конкурсу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треба</w:t>
      </w:r>
      <w:r w:rsidRPr="00A8360B">
        <w:rPr>
          <w:rFonts w:eastAsia="Times New Roman" w:cs="Bookman Old Style"/>
          <w:color w:val="000000"/>
          <w:sz w:val="24"/>
          <w:szCs w:val="22"/>
        </w:rPr>
        <w:t>: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1) </w:t>
      </w:r>
      <w:r w:rsidRPr="00A8360B">
        <w:rPr>
          <w:rFonts w:eastAsia="Times New Roman" w:cs="Times New Roman"/>
          <w:color w:val="000000"/>
          <w:sz w:val="24"/>
          <w:szCs w:val="22"/>
        </w:rPr>
        <w:t>Підготувати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вдома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прочитати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класі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твір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тему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: </w:t>
      </w:r>
      <w:r w:rsidRPr="00A8360B">
        <w:rPr>
          <w:rFonts w:eastAsia="Times New Roman" w:cs="Times New Roman"/>
          <w:color w:val="000000"/>
          <w:sz w:val="24"/>
          <w:szCs w:val="22"/>
        </w:rPr>
        <w:t>«Що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було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б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аби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раптом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зникла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сила</w:t>
      </w:r>
      <w:r w:rsidRPr="00A8360B">
        <w:rPr>
          <w:rFonts w:eastAsia="Times New Roman" w:cs="Bookman Old Style"/>
          <w:color w:val="000000"/>
          <w:sz w:val="24"/>
          <w:szCs w:val="22"/>
        </w:rPr>
        <w:t>..?</w:t>
      </w:r>
      <w:r w:rsidRPr="00A8360B">
        <w:rPr>
          <w:rFonts w:eastAsia="Times New Roman" w:cs="Times New Roman"/>
          <w:color w:val="000000"/>
          <w:sz w:val="24"/>
          <w:szCs w:val="22"/>
        </w:rPr>
        <w:t>»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2) </w:t>
      </w:r>
      <w:r w:rsidRPr="00A8360B">
        <w:rPr>
          <w:rFonts w:eastAsia="Times New Roman" w:cs="Times New Roman"/>
          <w:color w:val="000000"/>
          <w:sz w:val="24"/>
          <w:szCs w:val="22"/>
        </w:rPr>
        <w:t>Малюнок</w:t>
      </w:r>
      <w:r w:rsidRPr="00A8360B">
        <w:rPr>
          <w:rFonts w:eastAsia="Times New Roman" w:cs="Bookman Old Style"/>
          <w:color w:val="000000"/>
          <w:sz w:val="24"/>
          <w:szCs w:val="22"/>
        </w:rPr>
        <w:t>-</w:t>
      </w:r>
      <w:r w:rsidRPr="00A8360B">
        <w:rPr>
          <w:rFonts w:eastAsia="Times New Roman" w:cs="Times New Roman"/>
          <w:color w:val="000000"/>
          <w:sz w:val="24"/>
          <w:szCs w:val="22"/>
        </w:rPr>
        <w:t>коментар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: </w:t>
      </w:r>
      <w:r w:rsidRPr="00A8360B">
        <w:rPr>
          <w:rFonts w:eastAsia="Times New Roman" w:cs="Times New Roman"/>
          <w:color w:val="000000"/>
          <w:sz w:val="24"/>
          <w:szCs w:val="22"/>
        </w:rPr>
        <w:t>«Як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уявляю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собі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силу</w:t>
      </w:r>
      <w:r w:rsidRPr="00A8360B">
        <w:rPr>
          <w:rFonts w:eastAsia="Times New Roman" w:cs="Bookman Old Style"/>
          <w:color w:val="000000"/>
          <w:sz w:val="24"/>
          <w:szCs w:val="22"/>
        </w:rPr>
        <w:t>?</w:t>
      </w:r>
      <w:r w:rsidRPr="00A8360B">
        <w:rPr>
          <w:rFonts w:eastAsia="Times New Roman" w:cs="Times New Roman"/>
          <w:color w:val="000000"/>
          <w:sz w:val="24"/>
          <w:szCs w:val="22"/>
        </w:rPr>
        <w:t>»</w:t>
      </w:r>
    </w:p>
    <w:p w:rsidR="00013A13" w:rsidRPr="00A8360B" w:rsidRDefault="00013A13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 xml:space="preserve">3) </w:t>
      </w:r>
      <w:r w:rsidR="00D54001" w:rsidRPr="00A8360B">
        <w:rPr>
          <w:rFonts w:eastAsia="Times New Roman" w:cs="Times New Roman"/>
          <w:color w:val="000000"/>
          <w:sz w:val="24"/>
          <w:szCs w:val="22"/>
        </w:rPr>
        <w:t>Обґрунтувати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зміст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народних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приказок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та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прислів</w:t>
      </w:r>
      <w:r w:rsidRPr="00A8360B">
        <w:rPr>
          <w:rFonts w:eastAsia="Times New Roman" w:cs="Bookman Old Style"/>
          <w:color w:val="000000"/>
          <w:sz w:val="24"/>
          <w:szCs w:val="22"/>
        </w:rPr>
        <w:t>'</w:t>
      </w:r>
      <w:r w:rsidRPr="00A8360B">
        <w:rPr>
          <w:rFonts w:eastAsia="Times New Roman" w:cs="Times New Roman"/>
          <w:color w:val="000000"/>
          <w:sz w:val="24"/>
          <w:szCs w:val="22"/>
        </w:rPr>
        <w:t>їв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Pr="00A8360B">
        <w:rPr>
          <w:rFonts w:eastAsia="Times New Roman" w:cs="Times New Roman"/>
          <w:color w:val="000000"/>
          <w:sz w:val="24"/>
          <w:szCs w:val="22"/>
        </w:rPr>
        <w:t>використо</w:t>
      </w:r>
      <w:r w:rsidRPr="00A8360B">
        <w:rPr>
          <w:rFonts w:eastAsia="Times New Roman" w:cs="Times New Roman"/>
          <w:color w:val="000000"/>
          <w:sz w:val="24"/>
          <w:szCs w:val="22"/>
        </w:rPr>
        <w:softHyphen/>
        <w:t>вуючи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знання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про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сили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в</w:t>
      </w: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Pr="00A8360B">
        <w:rPr>
          <w:rFonts w:eastAsia="Times New Roman" w:cs="Times New Roman"/>
          <w:color w:val="000000"/>
          <w:sz w:val="24"/>
          <w:szCs w:val="22"/>
        </w:rPr>
        <w:t>природі</w:t>
      </w:r>
      <w:r w:rsidR="002152DC" w:rsidRPr="00A8360B">
        <w:rPr>
          <w:rFonts w:eastAsia="Times New Roman" w:cs="Times New Roman"/>
          <w:color w:val="000000"/>
          <w:sz w:val="24"/>
          <w:szCs w:val="22"/>
        </w:rPr>
        <w:t>:</w:t>
      </w:r>
    </w:p>
    <w:p w:rsidR="00013A13" w:rsidRPr="00A8360B" w:rsidRDefault="002152DC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 xml:space="preserve">-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Такий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слизький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що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голими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руками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не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візьмеш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2152DC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 xml:space="preserve">-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Коса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любить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брусок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і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сала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кусок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013A13" w:rsidRPr="00A8360B" w:rsidRDefault="002152DC" w:rsidP="00D540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2"/>
        </w:rPr>
      </w:pPr>
      <w:r w:rsidRPr="00A8360B">
        <w:rPr>
          <w:rFonts w:cs="Bookman Old Style"/>
          <w:color w:val="000000"/>
          <w:sz w:val="24"/>
          <w:szCs w:val="22"/>
        </w:rPr>
        <w:t>-</w:t>
      </w:r>
      <w:r w:rsidR="00013A13" w:rsidRPr="00A8360B">
        <w:rPr>
          <w:rFonts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Куди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вітер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дме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,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туди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і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гілля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хилиться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.</w:t>
      </w:r>
    </w:p>
    <w:p w:rsidR="002152DC" w:rsidRPr="00A8360B" w:rsidRDefault="002152DC" w:rsidP="00D54001">
      <w:pPr>
        <w:contextualSpacing/>
        <w:rPr>
          <w:rFonts w:eastAsia="Times New Roman" w:cs="Times New Roman"/>
          <w:spacing w:val="-6"/>
          <w:sz w:val="24"/>
          <w:szCs w:val="22"/>
          <w:lang w:eastAsia="uk-UA"/>
        </w:rPr>
      </w:pPr>
      <w:r w:rsidRPr="00A8360B">
        <w:rPr>
          <w:rFonts w:eastAsia="Times New Roman" w:cs="Times New Roman"/>
          <w:color w:val="000000"/>
          <w:sz w:val="24"/>
          <w:szCs w:val="22"/>
        </w:rPr>
        <w:t xml:space="preserve">-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І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віл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над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силу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не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Times New Roman"/>
          <w:color w:val="000000"/>
          <w:sz w:val="24"/>
          <w:szCs w:val="22"/>
        </w:rPr>
        <w:t>тягне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.</w:t>
      </w:r>
      <w:r w:rsidR="00013A13" w:rsidRPr="00A8360B">
        <w:rPr>
          <w:rFonts w:eastAsia="Times New Roman" w:cs="Times New Roman"/>
          <w:spacing w:val="-6"/>
          <w:sz w:val="24"/>
          <w:szCs w:val="22"/>
          <w:lang w:eastAsia="uk-UA"/>
        </w:rPr>
        <w:t xml:space="preserve"> 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lastRenderedPageBreak/>
        <w:t>Групи по черзі пропонують свої відповіді. Літератори інших груп вислуховують і ан</w:t>
      </w:r>
      <w:r w:rsidRPr="00A8360B">
        <w:rPr>
          <w:rFonts w:eastAsia="Times New Roman" w:cs="Bookman Old Style"/>
          <w:color w:val="000000"/>
          <w:sz w:val="24"/>
          <w:szCs w:val="22"/>
        </w:rPr>
        <w:t>а</w:t>
      </w:r>
      <w:r w:rsidRPr="00A8360B">
        <w:rPr>
          <w:rFonts w:eastAsia="Times New Roman" w:cs="Bookman Old Style"/>
          <w:color w:val="000000"/>
          <w:sz w:val="24"/>
          <w:szCs w:val="22"/>
        </w:rPr>
        <w:t>лізують та доповнюють відповіді.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У цьому конкурсі оцінюється твір, малюнок, обґрунтування змісту народних приказок та прислів'їв, аналіз відповідей.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Б. Розрахунковий.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1)</w:t>
      </w:r>
      <w:r w:rsidRPr="00A8360B">
        <w:rPr>
          <w:rFonts w:eastAsia="Times New Roman" w:cs="Bookman Old Style"/>
          <w:color w:val="000000"/>
          <w:sz w:val="24"/>
          <w:szCs w:val="22"/>
        </w:rPr>
        <w:tab/>
        <w:t>Розв'язати одну із перелічених задач.</w:t>
      </w:r>
    </w:p>
    <w:p w:rsidR="00013A13" w:rsidRPr="00A8360B" w:rsidRDefault="002152DC" w:rsidP="00D54001">
      <w:pPr>
        <w:numPr>
          <w:ilvl w:val="0"/>
          <w:numId w:val="1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Скільки важить склянка ртуті?</w:t>
      </w:r>
    </w:p>
    <w:p w:rsidR="00013A13" w:rsidRPr="00A8360B" w:rsidRDefault="002152DC" w:rsidP="00D54001">
      <w:pPr>
        <w:numPr>
          <w:ilvl w:val="0"/>
          <w:numId w:val="1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На мідну кулю об'ємом 120 см</w:t>
      </w:r>
      <w:r w:rsidR="00013A13" w:rsidRPr="00A8360B">
        <w:rPr>
          <w:rFonts w:eastAsia="Times New Roman" w:cs="Bookman Old Style"/>
          <w:color w:val="000000"/>
          <w:sz w:val="24"/>
          <w:szCs w:val="22"/>
          <w:vertAlign w:val="superscript"/>
        </w:rPr>
        <w:t>3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 xml:space="preserve"> діє сила тяжіння 8,5 Н. Ця куля суцільна чи з поро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ж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ниною?</w:t>
      </w:r>
    </w:p>
    <w:p w:rsidR="00013A13" w:rsidRPr="00A8360B" w:rsidRDefault="002152DC" w:rsidP="00D54001">
      <w:pPr>
        <w:numPr>
          <w:ilvl w:val="0"/>
          <w:numId w:val="1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Автомобіль масою 2 т, що рухається рівномірно, розвиває силу тяги 1 кН. Визначити коефіцієнт тертя об асфальт.</w:t>
      </w:r>
    </w:p>
    <w:p w:rsidR="00013A13" w:rsidRPr="00A8360B" w:rsidRDefault="002152DC" w:rsidP="00D54001">
      <w:pPr>
        <w:numPr>
          <w:ilvl w:val="0"/>
          <w:numId w:val="1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Чому дорівнює об'єм гасу в бідоні, якщо його вага 39,2 Н?</w:t>
      </w:r>
    </w:p>
    <w:p w:rsidR="00013A13" w:rsidRPr="00A8360B" w:rsidRDefault="002152DC" w:rsidP="002152DC">
      <w:pPr>
        <w:numPr>
          <w:ilvl w:val="0"/>
          <w:numId w:val="2"/>
        </w:numPr>
        <w:ind w:left="142" w:firstLine="142"/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  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Записати на дошці, допустивши заплановану помилку.</w:t>
      </w:r>
    </w:p>
    <w:p w:rsidR="00013A13" w:rsidRPr="00A8360B" w:rsidRDefault="002152DC" w:rsidP="00D54001">
      <w:pPr>
        <w:numPr>
          <w:ilvl w:val="0"/>
          <w:numId w:val="2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  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Знайти помилки в задачах інших груп.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При оцінюванні цього конкурсу враховується: фактичний розв'язок, запланована п</w:t>
      </w:r>
      <w:r w:rsidRPr="00A8360B">
        <w:rPr>
          <w:rFonts w:eastAsia="Times New Roman" w:cs="Bookman Old Style"/>
          <w:color w:val="000000"/>
          <w:sz w:val="24"/>
          <w:szCs w:val="22"/>
        </w:rPr>
        <w:t>о</w:t>
      </w:r>
      <w:r w:rsidRPr="00A8360B">
        <w:rPr>
          <w:rFonts w:eastAsia="Times New Roman" w:cs="Bookman Old Style"/>
          <w:color w:val="000000"/>
          <w:sz w:val="24"/>
          <w:szCs w:val="22"/>
        </w:rPr>
        <w:t>милка та знаходження помилки у розв'язках інших груп.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i/>
          <w:iCs/>
          <w:color w:val="000000"/>
          <w:sz w:val="24"/>
          <w:szCs w:val="22"/>
        </w:rPr>
        <w:t>В. Експериментальний.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1)</w:t>
      </w:r>
      <w:r w:rsidRPr="00A8360B">
        <w:rPr>
          <w:rFonts w:eastAsia="Times New Roman" w:cs="Bookman Old Style"/>
          <w:color w:val="000000"/>
          <w:sz w:val="24"/>
          <w:szCs w:val="22"/>
        </w:rPr>
        <w:tab/>
        <w:t>Виконати одне з перелічених експериментальних завдань.</w:t>
      </w:r>
    </w:p>
    <w:p w:rsidR="00013A13" w:rsidRPr="00A8360B" w:rsidRDefault="002152DC" w:rsidP="00D54001">
      <w:pPr>
        <w:numPr>
          <w:ilvl w:val="0"/>
          <w:numId w:val="3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Визначити коефіцієнт тертя дерев'яного бруска об різні по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softHyphen/>
        <w:t>верхні.</w:t>
      </w:r>
    </w:p>
    <w:p w:rsidR="00013A13" w:rsidRPr="00A8360B" w:rsidRDefault="002152DC" w:rsidP="00D54001">
      <w:pPr>
        <w:numPr>
          <w:ilvl w:val="0"/>
          <w:numId w:val="3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Дослідити залежність сили тертя від ваги тіла. Визначити коефі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softHyphen/>
        <w:t>цієнт тертя.</w:t>
      </w:r>
    </w:p>
    <w:p w:rsidR="00013A13" w:rsidRPr="00A8360B" w:rsidRDefault="002152DC" w:rsidP="00D54001">
      <w:pPr>
        <w:numPr>
          <w:ilvl w:val="0"/>
          <w:numId w:val="3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Дослідити залежність сили пружності гумової нитки від її видов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softHyphen/>
        <w:t>ження та визначити жорсткість гуми.</w:t>
      </w:r>
    </w:p>
    <w:p w:rsidR="00013A13" w:rsidRPr="00A8360B" w:rsidRDefault="002152DC" w:rsidP="00D54001">
      <w:pPr>
        <w:numPr>
          <w:ilvl w:val="0"/>
          <w:numId w:val="3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За допомогою динамометра та мензурки визначити, з якого мате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softHyphen/>
        <w:t>ріалу виготовлене тіло.</w:t>
      </w:r>
    </w:p>
    <w:p w:rsidR="00013A13" w:rsidRPr="00A8360B" w:rsidRDefault="002152DC" w:rsidP="002152DC">
      <w:pPr>
        <w:numPr>
          <w:ilvl w:val="0"/>
          <w:numId w:val="3"/>
        </w:numPr>
        <w:tabs>
          <w:tab w:val="left" w:pos="284"/>
        </w:tabs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 xml:space="preserve"> 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t>За допомогою динамометра визначити масу та об'єм каменя. Пере</w:t>
      </w:r>
      <w:r w:rsidR="00013A13" w:rsidRPr="00A8360B">
        <w:rPr>
          <w:rFonts w:eastAsia="Times New Roman" w:cs="Bookman Old Style"/>
          <w:color w:val="000000"/>
          <w:sz w:val="24"/>
          <w:szCs w:val="22"/>
        </w:rPr>
        <w:softHyphen/>
        <w:t>вірити результат.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2)</w:t>
      </w:r>
      <w:r w:rsidRPr="00A8360B">
        <w:rPr>
          <w:rFonts w:eastAsia="Times New Roman" w:cs="Bookman Old Style"/>
          <w:color w:val="000000"/>
          <w:sz w:val="24"/>
          <w:szCs w:val="22"/>
        </w:rPr>
        <w:tab/>
        <w:t>Повідомити клас про виконання завдання та результати досліджень</w:t>
      </w:r>
      <w:r w:rsidRPr="00A8360B">
        <w:rPr>
          <w:rFonts w:eastAsia="Times New Roman" w:cs="Bookman Old Style"/>
          <w:color w:val="000000"/>
          <w:sz w:val="24"/>
          <w:szCs w:val="22"/>
        </w:rPr>
        <w:br/>
        <w:t>за схемою:</w:t>
      </w:r>
    </w:p>
    <w:p w:rsidR="00013A13" w:rsidRPr="00A8360B" w:rsidRDefault="00013A13" w:rsidP="00D54001">
      <w:pPr>
        <w:numPr>
          <w:ilvl w:val="0"/>
          <w:numId w:val="4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постановка задачі (умова);</w:t>
      </w:r>
    </w:p>
    <w:p w:rsidR="00013A13" w:rsidRPr="00A8360B" w:rsidRDefault="00013A13" w:rsidP="00D54001">
      <w:pPr>
        <w:numPr>
          <w:ilvl w:val="0"/>
          <w:numId w:val="4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модель експерименту (як розв'язати задачу?);</w:t>
      </w:r>
    </w:p>
    <w:p w:rsidR="00013A13" w:rsidRPr="00A8360B" w:rsidRDefault="00013A13" w:rsidP="00D54001">
      <w:pPr>
        <w:numPr>
          <w:ilvl w:val="0"/>
          <w:numId w:val="4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демонстрація експерименту (що і як було виміряно?);</w:t>
      </w:r>
    </w:p>
    <w:p w:rsidR="00013A13" w:rsidRPr="00A8360B" w:rsidRDefault="00013A13" w:rsidP="00D54001">
      <w:pPr>
        <w:numPr>
          <w:ilvl w:val="0"/>
          <w:numId w:val="4"/>
        </w:num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результат (повідомити та проаналізувати).</w:t>
      </w:r>
    </w:p>
    <w:p w:rsidR="00013A13" w:rsidRPr="00A8360B" w:rsidRDefault="00013A13" w:rsidP="00D54001">
      <w:pPr>
        <w:contextualSpacing/>
        <w:rPr>
          <w:rFonts w:eastAsia="Times New Roman" w:cs="Bookman Old Style"/>
          <w:color w:val="000000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3)</w:t>
      </w:r>
      <w:r w:rsidRPr="00A8360B">
        <w:rPr>
          <w:rFonts w:eastAsia="Times New Roman" w:cs="Bookman Old Style"/>
          <w:color w:val="000000"/>
          <w:sz w:val="24"/>
          <w:szCs w:val="22"/>
        </w:rPr>
        <w:tab/>
        <w:t>Взяти участь у обговоренні завдань інших груп.</w:t>
      </w:r>
    </w:p>
    <w:p w:rsidR="002152DC" w:rsidRPr="00A8360B" w:rsidRDefault="00013A13" w:rsidP="00D54001">
      <w:pPr>
        <w:shd w:val="clear" w:color="auto" w:fill="FFFFFF"/>
        <w:ind w:left="281"/>
        <w:contextualSpacing/>
        <w:rPr>
          <w:rFonts w:eastAsia="Times New Roman" w:cs="Times New Roman"/>
          <w:i/>
          <w:iCs/>
          <w:spacing w:val="-9"/>
          <w:sz w:val="24"/>
          <w:szCs w:val="22"/>
        </w:rPr>
      </w:pPr>
      <w:r w:rsidRPr="00A8360B">
        <w:rPr>
          <w:rFonts w:eastAsia="Times New Roman" w:cs="Bookman Old Style"/>
          <w:color w:val="000000"/>
          <w:sz w:val="24"/>
          <w:szCs w:val="22"/>
        </w:rPr>
        <w:t>При оцінці цього конкурсу враховується як виконання власного, так і обговорення завдань інших груп.</w:t>
      </w:r>
      <w:r w:rsidR="00D54001" w:rsidRPr="00A8360B">
        <w:rPr>
          <w:rFonts w:eastAsia="Times New Roman" w:cs="Times New Roman"/>
          <w:i/>
          <w:iCs/>
          <w:spacing w:val="-9"/>
          <w:sz w:val="24"/>
          <w:szCs w:val="22"/>
        </w:rPr>
        <w:t xml:space="preserve"> </w:t>
      </w:r>
    </w:p>
    <w:p w:rsidR="00D54001" w:rsidRPr="00A8360B" w:rsidRDefault="00D54001" w:rsidP="00D54001">
      <w:pPr>
        <w:shd w:val="clear" w:color="auto" w:fill="FFFFFF"/>
        <w:ind w:left="281"/>
        <w:contextualSpacing/>
        <w:rPr>
          <w:sz w:val="24"/>
          <w:szCs w:val="22"/>
        </w:rPr>
      </w:pPr>
      <w:r w:rsidRPr="00A8360B">
        <w:rPr>
          <w:rFonts w:eastAsia="Times New Roman" w:cs="Times New Roman"/>
          <w:i/>
          <w:iCs/>
          <w:spacing w:val="-9"/>
          <w:sz w:val="24"/>
          <w:szCs w:val="22"/>
        </w:rPr>
        <w:t>Г</w:t>
      </w:r>
      <w:r w:rsidRPr="00A8360B">
        <w:rPr>
          <w:rFonts w:eastAsia="Times New Roman"/>
          <w:i/>
          <w:iCs/>
          <w:spacing w:val="-9"/>
          <w:sz w:val="24"/>
          <w:szCs w:val="22"/>
        </w:rPr>
        <w:t xml:space="preserve">. </w:t>
      </w:r>
      <w:r w:rsidRPr="00A8360B">
        <w:rPr>
          <w:rFonts w:eastAsia="Times New Roman" w:cs="Times New Roman"/>
          <w:i/>
          <w:iCs/>
          <w:spacing w:val="-9"/>
          <w:sz w:val="24"/>
          <w:szCs w:val="22"/>
        </w:rPr>
        <w:t>Теоретичний</w:t>
      </w:r>
      <w:r w:rsidRPr="00A8360B">
        <w:rPr>
          <w:rFonts w:eastAsia="Times New Roman"/>
          <w:i/>
          <w:iCs/>
          <w:spacing w:val="-9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tabs>
          <w:tab w:val="left" w:pos="511"/>
        </w:tabs>
        <w:ind w:left="295"/>
        <w:contextualSpacing/>
        <w:rPr>
          <w:sz w:val="24"/>
          <w:szCs w:val="22"/>
        </w:rPr>
      </w:pPr>
      <w:r w:rsidRPr="00A8360B">
        <w:rPr>
          <w:spacing w:val="-14"/>
          <w:sz w:val="24"/>
          <w:szCs w:val="22"/>
        </w:rPr>
        <w:t>1)</w:t>
      </w:r>
      <w:r w:rsidR="002152DC" w:rsidRPr="00A8360B">
        <w:rPr>
          <w:spacing w:val="-14"/>
          <w:sz w:val="24"/>
          <w:szCs w:val="22"/>
        </w:rPr>
        <w:t xml:space="preserve">    </w:t>
      </w:r>
      <w:r w:rsidRPr="00A8360B">
        <w:rPr>
          <w:rFonts w:eastAsia="Times New Roman" w:cs="Times New Roman"/>
          <w:spacing w:val="-8"/>
          <w:sz w:val="24"/>
          <w:szCs w:val="22"/>
        </w:rPr>
        <w:t>Підготувати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відповідь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на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одне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із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якісних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запитань</w:t>
      </w:r>
      <w:r w:rsidRPr="00A8360B">
        <w:rPr>
          <w:rFonts w:eastAsia="Times New Roman"/>
          <w:spacing w:val="-8"/>
          <w:sz w:val="24"/>
          <w:szCs w:val="22"/>
        </w:rPr>
        <w:t>.</w:t>
      </w:r>
    </w:p>
    <w:p w:rsidR="00D54001" w:rsidRPr="00A8360B" w:rsidRDefault="002152DC" w:rsidP="00D54001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"/>
        <w:contextualSpacing/>
        <w:jc w:val="both"/>
        <w:rPr>
          <w:spacing w:val="-23"/>
          <w:sz w:val="24"/>
          <w:szCs w:val="22"/>
        </w:rPr>
      </w:pPr>
      <w:r w:rsidRPr="00A8360B">
        <w:rPr>
          <w:rFonts w:eastAsia="Times New Roman" w:cs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Мандрівник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піднявся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на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високу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гору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,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а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потім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опустився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 xml:space="preserve">глибоко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під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воду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в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підводному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ч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о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вні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.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Чи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змінилася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при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цьому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сила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>тяжіння</w:t>
      </w:r>
      <w:r w:rsidR="00D54001" w:rsidRPr="00A8360B">
        <w:rPr>
          <w:rFonts w:eastAsia="Times New Roman"/>
          <w:spacing w:val="-9"/>
          <w:sz w:val="24"/>
          <w:szCs w:val="22"/>
        </w:rPr>
        <w:t xml:space="preserve">, </w:t>
      </w:r>
      <w:r w:rsidR="00D54001" w:rsidRPr="00A8360B">
        <w:rPr>
          <w:rFonts w:eastAsia="Times New Roman" w:cs="Times New Roman"/>
          <w:spacing w:val="-9"/>
          <w:sz w:val="24"/>
          <w:szCs w:val="22"/>
        </w:rPr>
        <w:t xml:space="preserve">що </w:t>
      </w:r>
      <w:r w:rsidR="00D54001" w:rsidRPr="00A8360B">
        <w:rPr>
          <w:rFonts w:eastAsia="Times New Roman" w:cs="Times New Roman"/>
          <w:sz w:val="24"/>
          <w:szCs w:val="22"/>
        </w:rPr>
        <w:t>діє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на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нього</w:t>
      </w:r>
      <w:r w:rsidR="00D54001" w:rsidRPr="00A8360B">
        <w:rPr>
          <w:rFonts w:eastAsia="Times New Roman"/>
          <w:sz w:val="24"/>
          <w:szCs w:val="22"/>
        </w:rPr>
        <w:t>?</w:t>
      </w:r>
    </w:p>
    <w:p w:rsidR="00D54001" w:rsidRPr="00A8360B" w:rsidRDefault="002152DC" w:rsidP="002152DC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contextualSpacing/>
        <w:rPr>
          <w:spacing w:val="-21"/>
          <w:sz w:val="24"/>
          <w:szCs w:val="22"/>
        </w:rPr>
      </w:pPr>
      <w:r w:rsidRPr="00A8360B">
        <w:rPr>
          <w:rFonts w:eastAsia="Times New Roman" w:cs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На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чому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можна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підсковзнутися</w:t>
      </w:r>
      <w:r w:rsidR="00D54001" w:rsidRPr="00A8360B">
        <w:rPr>
          <w:rFonts w:eastAsia="Times New Roman"/>
          <w:spacing w:val="-8"/>
          <w:sz w:val="24"/>
          <w:szCs w:val="22"/>
        </w:rPr>
        <w:t>?</w:t>
      </w:r>
    </w:p>
    <w:p w:rsidR="00D54001" w:rsidRPr="00A8360B" w:rsidRDefault="002152DC" w:rsidP="00D54001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" w:right="7"/>
        <w:contextualSpacing/>
        <w:jc w:val="both"/>
        <w:rPr>
          <w:spacing w:val="-21"/>
          <w:sz w:val="24"/>
          <w:szCs w:val="22"/>
        </w:rPr>
      </w:pPr>
      <w:r w:rsidRPr="00A8360B">
        <w:rPr>
          <w:rFonts w:eastAsia="Times New Roman" w:cs="Times New Roman"/>
          <w:spacing w:val="-13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Барон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Мюнхаузен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,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прив</w:t>
      </w:r>
      <w:r w:rsidR="00D54001" w:rsidRPr="00A8360B">
        <w:rPr>
          <w:rFonts w:eastAsia="Times New Roman"/>
          <w:spacing w:val="-13"/>
          <w:sz w:val="24"/>
          <w:szCs w:val="22"/>
        </w:rPr>
        <w:t>'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язавши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кінець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мотузки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до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Місяця</w:t>
      </w:r>
      <w:r w:rsidR="00D54001" w:rsidRPr="00A8360B">
        <w:rPr>
          <w:rFonts w:eastAsia="Times New Roman"/>
          <w:spacing w:val="-13"/>
          <w:sz w:val="24"/>
          <w:szCs w:val="22"/>
        </w:rPr>
        <w:t xml:space="preserve">, 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t>спускав</w:t>
      </w:r>
      <w:r w:rsidR="00D54001" w:rsidRPr="00A8360B">
        <w:rPr>
          <w:rFonts w:eastAsia="Times New Roman" w:cs="Times New Roman"/>
          <w:spacing w:val="-13"/>
          <w:sz w:val="24"/>
          <w:szCs w:val="22"/>
        </w:rPr>
        <w:softHyphen/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ся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по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ній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на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Землю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.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У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чому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основна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недоладність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цього</w:t>
      </w:r>
      <w:r w:rsidR="00D54001" w:rsidRPr="00A8360B">
        <w:rPr>
          <w:rFonts w:eastAsia="Times New Roman"/>
          <w:spacing w:val="-8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8"/>
          <w:sz w:val="24"/>
          <w:szCs w:val="22"/>
        </w:rPr>
        <w:t>пересування</w:t>
      </w:r>
      <w:r w:rsidR="00D54001" w:rsidRPr="00A8360B">
        <w:rPr>
          <w:rFonts w:eastAsia="Times New Roman"/>
          <w:spacing w:val="-8"/>
          <w:sz w:val="24"/>
          <w:szCs w:val="22"/>
        </w:rPr>
        <w:t>?</w:t>
      </w:r>
    </w:p>
    <w:p w:rsidR="00D54001" w:rsidRPr="00A8360B" w:rsidRDefault="002152DC" w:rsidP="00D54001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" w:right="7"/>
        <w:contextualSpacing/>
        <w:jc w:val="both"/>
        <w:rPr>
          <w:spacing w:val="-21"/>
          <w:sz w:val="24"/>
          <w:szCs w:val="22"/>
        </w:rPr>
      </w:pPr>
      <w:r w:rsidRPr="00A8360B">
        <w:rPr>
          <w:rFonts w:eastAsia="Times New Roman" w:cs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Поміркуйте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,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чому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важко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утримати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в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руках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живу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рибу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?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Що</w:t>
      </w:r>
      <w:r w:rsidR="00D54001" w:rsidRPr="00A8360B">
        <w:rPr>
          <w:rFonts w:eastAsia="Times New Roman"/>
          <w:spacing w:val="-12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t>змінить</w:t>
      </w:r>
      <w:r w:rsidR="00D54001" w:rsidRPr="00A8360B">
        <w:rPr>
          <w:rFonts w:eastAsia="Times New Roman" w:cs="Times New Roman"/>
          <w:spacing w:val="-12"/>
          <w:sz w:val="24"/>
          <w:szCs w:val="22"/>
        </w:rPr>
        <w:softHyphen/>
      </w:r>
      <w:r w:rsidR="00D54001" w:rsidRPr="00A8360B">
        <w:rPr>
          <w:rFonts w:eastAsia="Times New Roman" w:cs="Times New Roman"/>
          <w:sz w:val="24"/>
          <w:szCs w:val="22"/>
        </w:rPr>
        <w:t>ся</w:t>
      </w:r>
      <w:r w:rsidR="00D54001" w:rsidRPr="00A8360B">
        <w:rPr>
          <w:rFonts w:eastAsia="Times New Roman"/>
          <w:sz w:val="24"/>
          <w:szCs w:val="22"/>
        </w:rPr>
        <w:t xml:space="preserve">, </w:t>
      </w:r>
      <w:r w:rsidR="00D54001" w:rsidRPr="00A8360B">
        <w:rPr>
          <w:rFonts w:eastAsia="Times New Roman" w:cs="Times New Roman"/>
          <w:sz w:val="24"/>
          <w:szCs w:val="22"/>
        </w:rPr>
        <w:t>якщо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вона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полежить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декілька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годин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на</w:t>
      </w:r>
      <w:r w:rsidR="00D54001" w:rsidRPr="00A8360B">
        <w:rPr>
          <w:rFonts w:eastAsia="Times New Roman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sz w:val="24"/>
          <w:szCs w:val="22"/>
        </w:rPr>
        <w:t>повітрі</w:t>
      </w:r>
      <w:r w:rsidR="00D54001" w:rsidRPr="00A8360B">
        <w:rPr>
          <w:rFonts w:eastAsia="Times New Roman"/>
          <w:sz w:val="24"/>
          <w:szCs w:val="22"/>
        </w:rPr>
        <w:t>?</w:t>
      </w:r>
    </w:p>
    <w:p w:rsidR="00D54001" w:rsidRPr="00A8360B" w:rsidRDefault="00D54001" w:rsidP="00D54001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95"/>
        <w:contextualSpacing/>
        <w:rPr>
          <w:spacing w:val="-5"/>
          <w:sz w:val="24"/>
          <w:szCs w:val="22"/>
        </w:rPr>
      </w:pPr>
      <w:r w:rsidRPr="00A8360B">
        <w:rPr>
          <w:rFonts w:eastAsia="Times New Roman" w:cs="Times New Roman"/>
          <w:spacing w:val="-8"/>
          <w:sz w:val="24"/>
          <w:szCs w:val="22"/>
        </w:rPr>
        <w:t>Дати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коротку</w:t>
      </w:r>
      <w:r w:rsidRPr="00A8360B">
        <w:rPr>
          <w:rFonts w:eastAsia="Times New Roman"/>
          <w:spacing w:val="-8"/>
          <w:sz w:val="24"/>
          <w:szCs w:val="22"/>
        </w:rPr>
        <w:t xml:space="preserve">, </w:t>
      </w:r>
      <w:r w:rsidRPr="00A8360B">
        <w:rPr>
          <w:rFonts w:eastAsia="Times New Roman" w:cs="Times New Roman"/>
          <w:spacing w:val="-8"/>
          <w:sz w:val="24"/>
          <w:szCs w:val="22"/>
        </w:rPr>
        <w:t>але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ґрунтовну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відповідь</w:t>
      </w:r>
      <w:r w:rsidRPr="00A8360B">
        <w:rPr>
          <w:rFonts w:eastAsia="Times New Roman"/>
          <w:spacing w:val="-8"/>
          <w:sz w:val="24"/>
          <w:szCs w:val="22"/>
        </w:rPr>
        <w:t>.</w:t>
      </w:r>
    </w:p>
    <w:p w:rsidR="00D54001" w:rsidRPr="00A8360B" w:rsidRDefault="00D54001" w:rsidP="00D54001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95"/>
        <w:contextualSpacing/>
        <w:rPr>
          <w:spacing w:val="-5"/>
          <w:sz w:val="24"/>
          <w:szCs w:val="22"/>
        </w:rPr>
      </w:pPr>
      <w:r w:rsidRPr="00A8360B">
        <w:rPr>
          <w:rFonts w:eastAsia="Times New Roman" w:cs="Times New Roman"/>
          <w:spacing w:val="-6"/>
          <w:sz w:val="24"/>
          <w:szCs w:val="22"/>
        </w:rPr>
        <w:t>Обговорити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відповіді</w:t>
      </w:r>
      <w:r w:rsidRPr="00A8360B">
        <w:rPr>
          <w:rFonts w:eastAsia="Times New Roman"/>
          <w:spacing w:val="-6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ind w:left="7" w:right="7"/>
        <w:contextualSpacing/>
        <w:jc w:val="both"/>
        <w:rPr>
          <w:sz w:val="24"/>
          <w:szCs w:val="22"/>
        </w:rPr>
      </w:pPr>
      <w:r w:rsidRPr="00A8360B">
        <w:rPr>
          <w:rFonts w:eastAsia="Times New Roman" w:cs="Times New Roman"/>
          <w:spacing w:val="-7"/>
          <w:sz w:val="24"/>
          <w:szCs w:val="22"/>
        </w:rPr>
        <w:t>При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обговоренні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відповідей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інших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груп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використовуються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заува</w:t>
      </w:r>
      <w:r w:rsidRPr="00A8360B">
        <w:rPr>
          <w:rFonts w:eastAsia="Times New Roman" w:cs="Times New Roman"/>
          <w:spacing w:val="-7"/>
          <w:sz w:val="24"/>
          <w:szCs w:val="22"/>
        </w:rPr>
        <w:softHyphen/>
      </w:r>
      <w:r w:rsidRPr="00A8360B">
        <w:rPr>
          <w:rFonts w:eastAsia="Times New Roman" w:cs="Times New Roman"/>
          <w:spacing w:val="-11"/>
          <w:sz w:val="24"/>
          <w:szCs w:val="22"/>
        </w:rPr>
        <w:t>ження</w:t>
      </w:r>
      <w:r w:rsidRPr="00A8360B">
        <w:rPr>
          <w:rFonts w:eastAsia="Times New Roman"/>
          <w:spacing w:val="-11"/>
          <w:sz w:val="24"/>
          <w:szCs w:val="22"/>
        </w:rPr>
        <w:t xml:space="preserve">, </w:t>
      </w:r>
      <w:r w:rsidRPr="00A8360B">
        <w:rPr>
          <w:rFonts w:eastAsia="Times New Roman" w:cs="Times New Roman"/>
          <w:spacing w:val="-11"/>
          <w:sz w:val="24"/>
          <w:szCs w:val="22"/>
        </w:rPr>
        <w:t>запитання</w:t>
      </w:r>
      <w:r w:rsidRPr="00A8360B">
        <w:rPr>
          <w:rFonts w:eastAsia="Times New Roman"/>
          <w:spacing w:val="-11"/>
          <w:sz w:val="24"/>
          <w:szCs w:val="22"/>
        </w:rPr>
        <w:t>-</w:t>
      </w:r>
      <w:r w:rsidRPr="00A8360B">
        <w:rPr>
          <w:rFonts w:eastAsia="Times New Roman" w:cs="Times New Roman"/>
          <w:spacing w:val="-11"/>
          <w:sz w:val="24"/>
          <w:szCs w:val="22"/>
        </w:rPr>
        <w:t>підказки</w:t>
      </w:r>
      <w:r w:rsidRPr="00A8360B">
        <w:rPr>
          <w:rFonts w:eastAsia="Times New Roman"/>
          <w:spacing w:val="-11"/>
          <w:sz w:val="24"/>
          <w:szCs w:val="22"/>
        </w:rPr>
        <w:t xml:space="preserve">, </w:t>
      </w:r>
      <w:r w:rsidRPr="00A8360B">
        <w:rPr>
          <w:rFonts w:eastAsia="Times New Roman" w:cs="Times New Roman"/>
          <w:spacing w:val="-11"/>
          <w:sz w:val="24"/>
          <w:szCs w:val="22"/>
        </w:rPr>
        <w:t>інші</w:t>
      </w:r>
      <w:r w:rsidRPr="00A8360B">
        <w:rPr>
          <w:rFonts w:eastAsia="Times New Roman"/>
          <w:spacing w:val="-11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11"/>
          <w:sz w:val="24"/>
          <w:szCs w:val="22"/>
        </w:rPr>
        <w:t>думки</w:t>
      </w:r>
      <w:r w:rsidRPr="00A8360B">
        <w:rPr>
          <w:rFonts w:eastAsia="Times New Roman"/>
          <w:spacing w:val="-11"/>
          <w:sz w:val="24"/>
          <w:szCs w:val="22"/>
        </w:rPr>
        <w:t xml:space="preserve">, </w:t>
      </w:r>
      <w:r w:rsidRPr="00A8360B">
        <w:rPr>
          <w:rFonts w:eastAsia="Times New Roman" w:cs="Times New Roman"/>
          <w:spacing w:val="-11"/>
          <w:sz w:val="24"/>
          <w:szCs w:val="22"/>
        </w:rPr>
        <w:t>уточнення</w:t>
      </w:r>
      <w:r w:rsidRPr="00A8360B">
        <w:rPr>
          <w:rFonts w:eastAsia="Times New Roman"/>
          <w:spacing w:val="-11"/>
          <w:sz w:val="24"/>
          <w:szCs w:val="22"/>
        </w:rPr>
        <w:t xml:space="preserve">. </w:t>
      </w:r>
      <w:r w:rsidRPr="00A8360B">
        <w:rPr>
          <w:rFonts w:eastAsia="Times New Roman" w:cs="Times New Roman"/>
          <w:spacing w:val="-11"/>
          <w:sz w:val="24"/>
          <w:szCs w:val="22"/>
        </w:rPr>
        <w:t>Перевага</w:t>
      </w:r>
      <w:r w:rsidRPr="00A8360B">
        <w:rPr>
          <w:rFonts w:eastAsia="Times New Roman"/>
          <w:spacing w:val="-11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11"/>
          <w:sz w:val="24"/>
          <w:szCs w:val="22"/>
        </w:rPr>
        <w:t xml:space="preserve">надається </w:t>
      </w:r>
      <w:r w:rsidRPr="00A8360B">
        <w:rPr>
          <w:rFonts w:eastAsia="Times New Roman" w:cs="Times New Roman"/>
          <w:sz w:val="24"/>
          <w:szCs w:val="22"/>
        </w:rPr>
        <w:t>запитанням</w:t>
      </w:r>
      <w:r w:rsidRPr="00A8360B">
        <w:rPr>
          <w:rFonts w:eastAsia="Times New Roman"/>
          <w:sz w:val="24"/>
          <w:szCs w:val="22"/>
        </w:rPr>
        <w:t>-</w:t>
      </w:r>
      <w:r w:rsidRPr="00A8360B">
        <w:rPr>
          <w:rFonts w:eastAsia="Times New Roman" w:cs="Times New Roman"/>
          <w:sz w:val="24"/>
          <w:szCs w:val="22"/>
        </w:rPr>
        <w:t>підказкам</w:t>
      </w:r>
      <w:r w:rsidRPr="00A8360B">
        <w:rPr>
          <w:rFonts w:eastAsia="Times New Roman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ind w:left="295"/>
        <w:contextualSpacing/>
        <w:rPr>
          <w:sz w:val="24"/>
          <w:szCs w:val="22"/>
        </w:rPr>
      </w:pPr>
      <w:r w:rsidRPr="00A8360B">
        <w:rPr>
          <w:rFonts w:eastAsia="Times New Roman" w:cs="Times New Roman"/>
          <w:spacing w:val="-8"/>
          <w:sz w:val="24"/>
          <w:szCs w:val="22"/>
        </w:rPr>
        <w:t>При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оцінювані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враховується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відповідь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і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обговорення</w:t>
      </w:r>
      <w:r w:rsidRPr="00A8360B">
        <w:rPr>
          <w:rFonts w:eastAsia="Times New Roman"/>
          <w:spacing w:val="-8"/>
          <w:sz w:val="24"/>
          <w:szCs w:val="22"/>
        </w:rPr>
        <w:t>.</w:t>
      </w:r>
    </w:p>
    <w:p w:rsidR="00A8360B" w:rsidRPr="00B1660D" w:rsidRDefault="00A8360B" w:rsidP="00D54001">
      <w:pPr>
        <w:shd w:val="clear" w:color="auto" w:fill="FFFFFF"/>
        <w:spacing w:before="259"/>
        <w:ind w:left="295"/>
        <w:contextualSpacing/>
        <w:rPr>
          <w:i/>
          <w:iCs/>
          <w:spacing w:val="-6"/>
          <w:sz w:val="24"/>
          <w:szCs w:val="22"/>
          <w:lang w:val="ru-RU"/>
        </w:rPr>
      </w:pPr>
    </w:p>
    <w:p w:rsidR="00D54001" w:rsidRPr="00A8360B" w:rsidRDefault="00D54001" w:rsidP="00D54001">
      <w:pPr>
        <w:shd w:val="clear" w:color="auto" w:fill="FFFFFF"/>
        <w:spacing w:before="259"/>
        <w:ind w:left="295"/>
        <w:contextualSpacing/>
        <w:rPr>
          <w:sz w:val="24"/>
          <w:szCs w:val="22"/>
        </w:rPr>
      </w:pPr>
      <w:r w:rsidRPr="00A8360B">
        <w:rPr>
          <w:i/>
          <w:iCs/>
          <w:spacing w:val="-6"/>
          <w:sz w:val="24"/>
          <w:szCs w:val="22"/>
        </w:rPr>
        <w:t xml:space="preserve">4.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Оцінка</w:t>
      </w:r>
      <w:r w:rsidRPr="00A8360B">
        <w:rPr>
          <w:rFonts w:eastAsia="Times New Roman"/>
          <w:i/>
          <w:iCs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вчителем</w:t>
      </w:r>
      <w:r w:rsidRPr="00A8360B">
        <w:rPr>
          <w:rFonts w:eastAsia="Times New Roman"/>
          <w:i/>
          <w:iCs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діяльності</w:t>
      </w:r>
      <w:r w:rsidRPr="00A8360B">
        <w:rPr>
          <w:rFonts w:eastAsia="Times New Roman"/>
          <w:i/>
          <w:iCs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груп</w:t>
      </w:r>
      <w:r w:rsidRPr="00A8360B">
        <w:rPr>
          <w:rFonts w:eastAsia="Times New Roman"/>
          <w:i/>
          <w:iCs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за</w:t>
      </w:r>
      <w:r w:rsidRPr="00A8360B">
        <w:rPr>
          <w:rFonts w:eastAsia="Times New Roman"/>
          <w:i/>
          <w:iCs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попередніми</w:t>
      </w:r>
      <w:r w:rsidRPr="00A8360B">
        <w:rPr>
          <w:rFonts w:eastAsia="Times New Roman"/>
          <w:i/>
          <w:iCs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6"/>
          <w:sz w:val="24"/>
          <w:szCs w:val="22"/>
        </w:rPr>
        <w:t>критеріями</w:t>
      </w:r>
      <w:r w:rsidRPr="00A8360B">
        <w:rPr>
          <w:rFonts w:eastAsia="Times New Roman"/>
          <w:i/>
          <w:iCs/>
          <w:spacing w:val="-6"/>
          <w:sz w:val="24"/>
          <w:szCs w:val="22"/>
        </w:rPr>
        <w:t>.</w:t>
      </w:r>
    </w:p>
    <w:p w:rsidR="00A8360B" w:rsidRPr="00B1660D" w:rsidRDefault="00A8360B" w:rsidP="00D54001">
      <w:pPr>
        <w:shd w:val="clear" w:color="auto" w:fill="FFFFFF"/>
        <w:spacing w:before="238"/>
        <w:ind w:left="302" w:right="3226"/>
        <w:contextualSpacing/>
        <w:rPr>
          <w:b/>
          <w:bCs/>
          <w:spacing w:val="-10"/>
          <w:sz w:val="24"/>
          <w:szCs w:val="22"/>
          <w:lang w:val="ru-RU"/>
        </w:rPr>
      </w:pPr>
    </w:p>
    <w:p w:rsidR="002152DC" w:rsidRPr="00A8360B" w:rsidRDefault="00D54001" w:rsidP="00D54001">
      <w:pPr>
        <w:shd w:val="clear" w:color="auto" w:fill="FFFFFF"/>
        <w:spacing w:before="238"/>
        <w:ind w:left="302" w:right="3226"/>
        <w:contextualSpacing/>
        <w:rPr>
          <w:rFonts w:eastAsia="Times New Roman"/>
          <w:b/>
          <w:bCs/>
          <w:spacing w:val="-10"/>
          <w:sz w:val="24"/>
          <w:szCs w:val="22"/>
        </w:rPr>
      </w:pPr>
      <w:r w:rsidRPr="00A8360B">
        <w:rPr>
          <w:b/>
          <w:bCs/>
          <w:spacing w:val="-10"/>
          <w:sz w:val="24"/>
          <w:szCs w:val="22"/>
          <w:lang w:val="en-US"/>
        </w:rPr>
        <w:t>III</w:t>
      </w:r>
      <w:r w:rsidRPr="00A8360B">
        <w:rPr>
          <w:b/>
          <w:bCs/>
          <w:spacing w:val="-10"/>
          <w:sz w:val="24"/>
          <w:szCs w:val="22"/>
          <w:lang w:val="ru-RU"/>
        </w:rPr>
        <w:t xml:space="preserve">. </w:t>
      </w:r>
      <w:r w:rsidRPr="00A8360B">
        <w:rPr>
          <w:rFonts w:eastAsia="Times New Roman" w:cs="Times New Roman"/>
          <w:b/>
          <w:bCs/>
          <w:spacing w:val="-10"/>
          <w:sz w:val="24"/>
          <w:szCs w:val="22"/>
        </w:rPr>
        <w:t>Підсумкова</w:t>
      </w:r>
      <w:r w:rsidRPr="00A8360B">
        <w:rPr>
          <w:rFonts w:eastAsia="Times New Roman"/>
          <w:b/>
          <w:bCs/>
          <w:spacing w:val="-10"/>
          <w:sz w:val="24"/>
          <w:szCs w:val="22"/>
        </w:rPr>
        <w:t xml:space="preserve"> </w:t>
      </w:r>
      <w:r w:rsidRPr="00A8360B">
        <w:rPr>
          <w:rFonts w:eastAsia="Times New Roman" w:cs="Times New Roman"/>
          <w:b/>
          <w:bCs/>
          <w:spacing w:val="-10"/>
          <w:sz w:val="24"/>
          <w:szCs w:val="22"/>
        </w:rPr>
        <w:t>частина</w:t>
      </w:r>
      <w:r w:rsidRPr="00A8360B">
        <w:rPr>
          <w:rFonts w:eastAsia="Times New Roman"/>
          <w:b/>
          <w:bCs/>
          <w:spacing w:val="-10"/>
          <w:sz w:val="24"/>
          <w:szCs w:val="22"/>
        </w:rPr>
        <w:t xml:space="preserve">. </w:t>
      </w:r>
    </w:p>
    <w:p w:rsidR="00D54001" w:rsidRPr="00A8360B" w:rsidRDefault="002152DC" w:rsidP="00D54001">
      <w:pPr>
        <w:shd w:val="clear" w:color="auto" w:fill="FFFFFF"/>
        <w:spacing w:before="238"/>
        <w:ind w:left="302" w:right="3226"/>
        <w:contextualSpacing/>
        <w:rPr>
          <w:sz w:val="24"/>
          <w:szCs w:val="22"/>
        </w:rPr>
      </w:pPr>
      <w:r w:rsidRPr="00A8360B">
        <w:rPr>
          <w:rFonts w:eastAsia="Times New Roman"/>
          <w:i/>
          <w:spacing w:val="-4"/>
          <w:sz w:val="24"/>
          <w:szCs w:val="22"/>
        </w:rPr>
        <w:t>1</w:t>
      </w:r>
      <w:r w:rsidR="00D54001" w:rsidRPr="00A8360B">
        <w:rPr>
          <w:rFonts w:eastAsia="Times New Roman"/>
          <w:spacing w:val="-4"/>
          <w:sz w:val="24"/>
          <w:szCs w:val="22"/>
        </w:rPr>
        <w:t xml:space="preserve">. </w:t>
      </w:r>
      <w:r w:rsidR="00D54001" w:rsidRPr="00A8360B">
        <w:rPr>
          <w:rFonts w:eastAsia="Times New Roman" w:cs="Times New Roman"/>
          <w:i/>
          <w:iCs/>
          <w:spacing w:val="-4"/>
          <w:sz w:val="24"/>
          <w:szCs w:val="22"/>
        </w:rPr>
        <w:t>Підбиття</w:t>
      </w:r>
      <w:r w:rsidR="00D54001" w:rsidRPr="00A8360B">
        <w:rPr>
          <w:rFonts w:eastAsia="Times New Roman"/>
          <w:i/>
          <w:iCs/>
          <w:spacing w:val="-4"/>
          <w:sz w:val="24"/>
          <w:szCs w:val="22"/>
        </w:rPr>
        <w:t xml:space="preserve"> </w:t>
      </w:r>
      <w:r w:rsidR="00D54001" w:rsidRPr="00A8360B">
        <w:rPr>
          <w:rFonts w:eastAsia="Times New Roman" w:cs="Times New Roman"/>
          <w:i/>
          <w:iCs/>
          <w:spacing w:val="-4"/>
          <w:sz w:val="24"/>
          <w:szCs w:val="22"/>
        </w:rPr>
        <w:t>підсумків</w:t>
      </w:r>
      <w:r w:rsidR="00D54001" w:rsidRPr="00A8360B">
        <w:rPr>
          <w:rFonts w:eastAsia="Times New Roman"/>
          <w:i/>
          <w:iCs/>
          <w:spacing w:val="-4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ind w:right="14"/>
        <w:contextualSpacing/>
        <w:jc w:val="both"/>
        <w:rPr>
          <w:sz w:val="24"/>
          <w:szCs w:val="22"/>
        </w:rPr>
      </w:pPr>
      <w:r w:rsidRPr="00A8360B">
        <w:rPr>
          <w:rFonts w:eastAsia="Times New Roman" w:cs="Times New Roman"/>
          <w:spacing w:val="-6"/>
          <w:sz w:val="24"/>
          <w:szCs w:val="22"/>
        </w:rPr>
        <w:t>а</w:t>
      </w:r>
      <w:r w:rsidRPr="00A8360B">
        <w:rPr>
          <w:rFonts w:eastAsia="Times New Roman"/>
          <w:spacing w:val="-6"/>
          <w:sz w:val="24"/>
          <w:szCs w:val="22"/>
        </w:rPr>
        <w:t xml:space="preserve">) </w:t>
      </w:r>
      <w:r w:rsidRPr="00A8360B">
        <w:rPr>
          <w:rFonts w:eastAsia="Times New Roman" w:cs="Times New Roman"/>
          <w:spacing w:val="-6"/>
          <w:sz w:val="24"/>
          <w:szCs w:val="22"/>
        </w:rPr>
        <w:t>Лідери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груп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оцінюють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роботу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кожного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учасника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>відповідно</w:t>
      </w:r>
      <w:r w:rsidRPr="00A8360B">
        <w:rPr>
          <w:rFonts w:eastAsia="Times New Roman"/>
          <w:spacing w:val="-6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6"/>
          <w:sz w:val="24"/>
          <w:szCs w:val="22"/>
        </w:rPr>
        <w:t xml:space="preserve">до </w:t>
      </w:r>
      <w:r w:rsidRPr="00A8360B">
        <w:rPr>
          <w:rFonts w:eastAsia="Times New Roman" w:cs="Times New Roman"/>
          <w:sz w:val="24"/>
          <w:szCs w:val="22"/>
        </w:rPr>
        <w:t>їхнього</w:t>
      </w:r>
      <w:r w:rsidRPr="00A8360B">
        <w:rPr>
          <w:rFonts w:eastAsia="Times New Roman"/>
          <w:sz w:val="24"/>
          <w:szCs w:val="22"/>
        </w:rPr>
        <w:t xml:space="preserve"> </w:t>
      </w:r>
      <w:r w:rsidRPr="00A8360B">
        <w:rPr>
          <w:rFonts w:eastAsia="Times New Roman" w:cs="Times New Roman"/>
          <w:sz w:val="24"/>
          <w:szCs w:val="22"/>
        </w:rPr>
        <w:t>вкладу</w:t>
      </w:r>
      <w:r w:rsidRPr="00A8360B">
        <w:rPr>
          <w:rFonts w:eastAsia="Times New Roman"/>
          <w:sz w:val="24"/>
          <w:szCs w:val="22"/>
        </w:rPr>
        <w:t xml:space="preserve"> </w:t>
      </w:r>
      <w:r w:rsidRPr="00A8360B">
        <w:rPr>
          <w:rFonts w:eastAsia="Times New Roman" w:cs="Times New Roman"/>
          <w:sz w:val="24"/>
          <w:szCs w:val="22"/>
        </w:rPr>
        <w:t>в</w:t>
      </w:r>
      <w:r w:rsidRPr="00A8360B">
        <w:rPr>
          <w:rFonts w:eastAsia="Times New Roman"/>
          <w:sz w:val="24"/>
          <w:szCs w:val="22"/>
        </w:rPr>
        <w:t xml:space="preserve"> </w:t>
      </w:r>
      <w:r w:rsidRPr="00A8360B">
        <w:rPr>
          <w:rFonts w:eastAsia="Times New Roman" w:cs="Times New Roman"/>
          <w:sz w:val="24"/>
          <w:szCs w:val="22"/>
        </w:rPr>
        <w:t>загал</w:t>
      </w:r>
      <w:r w:rsidRPr="00A8360B">
        <w:rPr>
          <w:rFonts w:eastAsia="Times New Roman" w:cs="Times New Roman"/>
          <w:sz w:val="24"/>
          <w:szCs w:val="22"/>
        </w:rPr>
        <w:t>ь</w:t>
      </w:r>
      <w:r w:rsidRPr="00A8360B">
        <w:rPr>
          <w:rFonts w:eastAsia="Times New Roman" w:cs="Times New Roman"/>
          <w:sz w:val="24"/>
          <w:szCs w:val="22"/>
        </w:rPr>
        <w:t>ний</w:t>
      </w:r>
      <w:r w:rsidRPr="00A8360B">
        <w:rPr>
          <w:rFonts w:eastAsia="Times New Roman"/>
          <w:sz w:val="24"/>
          <w:szCs w:val="22"/>
        </w:rPr>
        <w:t xml:space="preserve"> </w:t>
      </w:r>
      <w:r w:rsidRPr="00A8360B">
        <w:rPr>
          <w:rFonts w:eastAsia="Times New Roman" w:cs="Times New Roman"/>
          <w:sz w:val="24"/>
          <w:szCs w:val="22"/>
        </w:rPr>
        <w:t>результат</w:t>
      </w:r>
      <w:r w:rsidRPr="00A8360B">
        <w:rPr>
          <w:rFonts w:eastAsia="Times New Roman"/>
          <w:sz w:val="24"/>
          <w:szCs w:val="22"/>
        </w:rPr>
        <w:t>:</w:t>
      </w:r>
    </w:p>
    <w:tbl>
      <w:tblPr>
        <w:tblpPr w:leftFromText="180" w:rightFromText="180" w:vertAnchor="text" w:horzAnchor="margin" w:tblpY="2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2"/>
        <w:gridCol w:w="1195"/>
        <w:gridCol w:w="1188"/>
        <w:gridCol w:w="1181"/>
        <w:gridCol w:w="1224"/>
      </w:tblGrid>
      <w:tr w:rsidR="00A8360B" w:rsidRPr="00D54001" w:rsidTr="00A8360B">
        <w:trPr>
          <w:trHeight w:hRule="exact" w:val="576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34234D" w:rsidRDefault="00A8360B" w:rsidP="00A8360B">
            <w:pPr>
              <w:shd w:val="clear" w:color="auto" w:fill="FFFFFF"/>
              <w:ind w:left="244" w:right="1318" w:firstLine="0"/>
              <w:contextualSpacing/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Група</w:t>
            </w:r>
            <w:r w:rsidRPr="00D54001">
              <w:rPr>
                <w:rFonts w:eastAsia="Times New Roman"/>
                <w:sz w:val="22"/>
                <w:szCs w:val="22"/>
              </w:rPr>
              <w:t xml:space="preserve"> </w:t>
            </w:r>
            <w:r w:rsidRPr="00D54001">
              <w:rPr>
                <w:rFonts w:eastAsia="Times New Roman" w:cs="Times New Roman"/>
                <w:sz w:val="22"/>
                <w:szCs w:val="22"/>
              </w:rPr>
              <w:t>№</w:t>
            </w:r>
            <w:r w:rsidRPr="0034234D"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.                            </w:t>
            </w:r>
          </w:p>
          <w:p w:rsidR="00A8360B" w:rsidRPr="00D54001" w:rsidRDefault="00A8360B" w:rsidP="00A8360B">
            <w:pPr>
              <w:shd w:val="clear" w:color="auto" w:fill="FFFFFF"/>
              <w:tabs>
                <w:tab w:val="left" w:pos="2937"/>
              </w:tabs>
              <w:ind w:left="244" w:right="568" w:firstLine="0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Лідер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u w:val="single"/>
              </w:rPr>
              <w:t xml:space="preserve">            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.                                          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360B" w:rsidRPr="00D54001" w:rsidRDefault="00A8360B" w:rsidP="00A8360B">
            <w:pPr>
              <w:shd w:val="clear" w:color="auto" w:fill="FFFFFF"/>
              <w:ind w:left="-3" w:firstLine="64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pacing w:val="-2"/>
                <w:sz w:val="22"/>
                <w:szCs w:val="22"/>
              </w:rPr>
              <w:t>Конкурси</w:t>
            </w:r>
          </w:p>
          <w:p w:rsidR="00A8360B" w:rsidRPr="00D54001" w:rsidRDefault="00A8360B" w:rsidP="00A8360B">
            <w:pPr>
              <w:shd w:val="clear" w:color="auto" w:fill="FFFFFF"/>
              <w:ind w:left="194"/>
              <w:contextualSpacing/>
              <w:rPr>
                <w:sz w:val="22"/>
                <w:szCs w:val="22"/>
              </w:rPr>
            </w:pPr>
          </w:p>
          <w:p w:rsidR="00A8360B" w:rsidRPr="00D54001" w:rsidRDefault="00A8360B" w:rsidP="00A8360B">
            <w:pPr>
              <w:shd w:val="clear" w:color="auto" w:fill="FFFFFF"/>
              <w:ind w:left="194"/>
              <w:contextualSpacing/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360B" w:rsidRPr="00D54001" w:rsidRDefault="00A8360B" w:rsidP="00A8360B">
            <w:pPr>
              <w:shd w:val="clear" w:color="auto" w:fill="FFFFFF"/>
              <w:ind w:left="14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Бали</w:t>
            </w:r>
          </w:p>
          <w:p w:rsidR="00A8360B" w:rsidRPr="00D54001" w:rsidRDefault="00A8360B" w:rsidP="00A8360B">
            <w:pPr>
              <w:shd w:val="clear" w:color="auto" w:fill="FFFFFF"/>
              <w:ind w:left="194"/>
              <w:contextualSpacing/>
              <w:rPr>
                <w:sz w:val="22"/>
                <w:szCs w:val="22"/>
              </w:rPr>
            </w:pPr>
          </w:p>
          <w:p w:rsidR="00A8360B" w:rsidRPr="00D54001" w:rsidRDefault="00A8360B" w:rsidP="00A8360B">
            <w:pPr>
              <w:shd w:val="clear" w:color="auto" w:fill="FFFFFF"/>
              <w:ind w:left="194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hRule="exact" w:val="28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firstLine="102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Склад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firstLine="102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Рейтинг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firstLine="102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Оцінка</w:t>
            </w: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194"/>
              <w:contextualSpacing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194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val="2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61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val="2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61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val="2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61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val="2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61"/>
              <w:contextualSpacing/>
              <w:rPr>
                <w:sz w:val="22"/>
                <w:szCs w:val="22"/>
              </w:rPr>
            </w:pPr>
            <w:r w:rsidRPr="00D54001">
              <w:rPr>
                <w:rFonts w:eastAsia="Times New Roman" w:cs="Times New Roman"/>
                <w:sz w:val="22"/>
                <w:szCs w:val="22"/>
              </w:rPr>
              <w:t>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val="2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34234D" w:rsidRDefault="00A8360B" w:rsidP="00A8360B">
            <w:pPr>
              <w:shd w:val="clear" w:color="auto" w:fill="FFFFFF"/>
              <w:ind w:firstLine="61"/>
              <w:contextualSpacing/>
              <w:jc w:val="center"/>
              <w:rPr>
                <w:sz w:val="22"/>
                <w:szCs w:val="22"/>
              </w:rPr>
            </w:pPr>
            <w:r w:rsidRPr="0034234D">
              <w:rPr>
                <w:rFonts w:eastAsia="Times New Roman" w:cs="Times New Roman"/>
                <w:bCs/>
                <w:sz w:val="22"/>
                <w:szCs w:val="22"/>
              </w:rPr>
              <w:t>підсумок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</w:tr>
      <w:tr w:rsidR="00A8360B" w:rsidRPr="00D54001" w:rsidTr="00A8360B">
        <w:trPr>
          <w:trHeight w:val="2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firstLine="61"/>
              <w:contextualSpacing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54001">
              <w:rPr>
                <w:rFonts w:eastAsia="Times New Roman" w:cs="Times New Roman"/>
                <w:sz w:val="22"/>
                <w:szCs w:val="22"/>
              </w:rPr>
              <w:t>Всього</w:t>
            </w:r>
            <w:r w:rsidRPr="00D5400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60B" w:rsidRPr="00D54001" w:rsidRDefault="00A8360B" w:rsidP="00A8360B">
            <w:pPr>
              <w:shd w:val="clear" w:color="auto" w:fill="FFFFFF"/>
              <w:ind w:left="14" w:firstLine="142"/>
              <w:contextualSpacing/>
              <w:rPr>
                <w:sz w:val="22"/>
                <w:szCs w:val="22"/>
              </w:rPr>
            </w:pPr>
          </w:p>
        </w:tc>
      </w:tr>
    </w:tbl>
    <w:p w:rsidR="00D54001" w:rsidRPr="00D54001" w:rsidRDefault="00D54001" w:rsidP="00D54001">
      <w:pPr>
        <w:spacing w:after="266"/>
        <w:contextualSpacing/>
        <w:rPr>
          <w:sz w:val="22"/>
          <w:szCs w:val="22"/>
        </w:rPr>
      </w:pPr>
    </w:p>
    <w:p w:rsidR="00D54001" w:rsidRPr="00A8360B" w:rsidRDefault="00D54001" w:rsidP="00D54001">
      <w:pPr>
        <w:shd w:val="clear" w:color="auto" w:fill="FFFFFF"/>
        <w:spacing w:before="216"/>
        <w:ind w:left="295"/>
        <w:contextualSpacing/>
        <w:rPr>
          <w:sz w:val="24"/>
          <w:szCs w:val="22"/>
        </w:rPr>
      </w:pPr>
      <w:r w:rsidRPr="00A8360B">
        <w:rPr>
          <w:rFonts w:eastAsia="Times New Roman" w:cs="Times New Roman"/>
          <w:spacing w:val="-7"/>
          <w:sz w:val="24"/>
          <w:szCs w:val="22"/>
        </w:rPr>
        <w:t>б</w:t>
      </w:r>
      <w:r w:rsidRPr="00A8360B">
        <w:rPr>
          <w:rFonts w:eastAsia="Times New Roman"/>
          <w:spacing w:val="-7"/>
          <w:sz w:val="24"/>
          <w:szCs w:val="22"/>
        </w:rPr>
        <w:t xml:space="preserve">) </w:t>
      </w:r>
      <w:r w:rsidRPr="00A8360B">
        <w:rPr>
          <w:rFonts w:eastAsia="Times New Roman" w:cs="Times New Roman"/>
          <w:spacing w:val="-7"/>
          <w:sz w:val="24"/>
          <w:szCs w:val="22"/>
        </w:rPr>
        <w:t>Повідомлення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лідерів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груп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про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оцінки</w:t>
      </w:r>
      <w:r w:rsidRPr="00A8360B">
        <w:rPr>
          <w:rFonts w:eastAsia="Times New Roman"/>
          <w:spacing w:val="-7"/>
          <w:sz w:val="24"/>
          <w:szCs w:val="22"/>
        </w:rPr>
        <w:t>.</w:t>
      </w:r>
    </w:p>
    <w:p w:rsidR="00A8360B" w:rsidRPr="00B1660D" w:rsidRDefault="00A8360B" w:rsidP="00D54001">
      <w:pPr>
        <w:shd w:val="clear" w:color="auto" w:fill="FFFFFF"/>
        <w:spacing w:before="245"/>
        <w:ind w:left="288"/>
        <w:contextualSpacing/>
        <w:rPr>
          <w:i/>
          <w:iCs/>
          <w:spacing w:val="-5"/>
          <w:sz w:val="24"/>
          <w:szCs w:val="22"/>
          <w:lang w:val="ru-RU"/>
        </w:rPr>
      </w:pPr>
    </w:p>
    <w:p w:rsidR="00D54001" w:rsidRPr="00A8360B" w:rsidRDefault="00D54001" w:rsidP="00D54001">
      <w:pPr>
        <w:shd w:val="clear" w:color="auto" w:fill="FFFFFF"/>
        <w:spacing w:before="245"/>
        <w:ind w:left="288"/>
        <w:contextualSpacing/>
        <w:rPr>
          <w:sz w:val="24"/>
          <w:szCs w:val="22"/>
        </w:rPr>
      </w:pPr>
      <w:r w:rsidRPr="00A8360B">
        <w:rPr>
          <w:i/>
          <w:iCs/>
          <w:spacing w:val="-5"/>
          <w:sz w:val="24"/>
          <w:szCs w:val="22"/>
        </w:rPr>
        <w:t xml:space="preserve">2. </w:t>
      </w:r>
      <w:r w:rsidRPr="00A8360B">
        <w:rPr>
          <w:rFonts w:eastAsia="Times New Roman" w:cs="Times New Roman"/>
          <w:i/>
          <w:iCs/>
          <w:spacing w:val="-5"/>
          <w:sz w:val="24"/>
          <w:szCs w:val="22"/>
        </w:rPr>
        <w:t>Домашнє</w:t>
      </w:r>
      <w:r w:rsidRPr="00A8360B">
        <w:rPr>
          <w:rFonts w:eastAsia="Times New Roman"/>
          <w:i/>
          <w:iCs/>
          <w:spacing w:val="-5"/>
          <w:sz w:val="24"/>
          <w:szCs w:val="22"/>
        </w:rPr>
        <w:t xml:space="preserve"> </w:t>
      </w:r>
      <w:r w:rsidRPr="00A8360B">
        <w:rPr>
          <w:rFonts w:eastAsia="Times New Roman" w:cs="Times New Roman"/>
          <w:i/>
          <w:iCs/>
          <w:spacing w:val="-5"/>
          <w:sz w:val="24"/>
          <w:szCs w:val="22"/>
        </w:rPr>
        <w:t>завдання</w:t>
      </w:r>
      <w:r w:rsidRPr="00A8360B">
        <w:rPr>
          <w:rFonts w:eastAsia="Times New Roman"/>
          <w:i/>
          <w:iCs/>
          <w:spacing w:val="-5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ind w:left="7"/>
        <w:contextualSpacing/>
        <w:rPr>
          <w:sz w:val="24"/>
          <w:szCs w:val="22"/>
        </w:rPr>
      </w:pPr>
      <w:r w:rsidRPr="00A8360B">
        <w:rPr>
          <w:rFonts w:eastAsia="Times New Roman" w:cs="Times New Roman"/>
          <w:spacing w:val="-7"/>
          <w:sz w:val="24"/>
          <w:szCs w:val="22"/>
        </w:rPr>
        <w:t>Учитель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для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зразку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проводить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анал</w:t>
      </w:r>
      <w:r w:rsidRPr="00A8360B">
        <w:rPr>
          <w:rFonts w:eastAsia="Times New Roman" w:cs="Times New Roman"/>
          <w:spacing w:val="-7"/>
          <w:sz w:val="24"/>
          <w:szCs w:val="22"/>
        </w:rPr>
        <w:t>о</w:t>
      </w:r>
      <w:r w:rsidRPr="00A8360B">
        <w:rPr>
          <w:rFonts w:eastAsia="Times New Roman" w:cs="Times New Roman"/>
          <w:spacing w:val="-7"/>
          <w:sz w:val="24"/>
          <w:szCs w:val="22"/>
        </w:rPr>
        <w:t>гію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і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виділяє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відмінно</w:t>
      </w:r>
      <w:r w:rsidR="0034234D" w:rsidRPr="00A8360B">
        <w:rPr>
          <w:rFonts w:eastAsia="Times New Roman" w:cs="Times New Roman"/>
          <w:spacing w:val="-7"/>
          <w:sz w:val="24"/>
          <w:szCs w:val="22"/>
        </w:rPr>
        <w:t>сті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в</w:t>
      </w:r>
      <w:r w:rsidRPr="00A8360B">
        <w:rPr>
          <w:rFonts w:eastAsia="Times New Roman"/>
          <w:spacing w:val="-7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7"/>
          <w:sz w:val="24"/>
          <w:szCs w:val="22"/>
        </w:rPr>
        <w:t>по</w:t>
      </w:r>
      <w:r w:rsidRPr="00A8360B">
        <w:rPr>
          <w:rFonts w:eastAsia="Times New Roman" w:cs="Times New Roman"/>
          <w:spacing w:val="-7"/>
          <w:sz w:val="24"/>
          <w:szCs w:val="22"/>
        </w:rPr>
        <w:softHyphen/>
      </w:r>
      <w:r w:rsidRPr="00A8360B">
        <w:rPr>
          <w:rFonts w:eastAsia="Times New Roman" w:cs="Times New Roman"/>
          <w:spacing w:val="-8"/>
          <w:sz w:val="24"/>
          <w:szCs w:val="22"/>
        </w:rPr>
        <w:t>рівнянні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сили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вс</w:t>
      </w:r>
      <w:r w:rsidRPr="00A8360B">
        <w:rPr>
          <w:rFonts w:eastAsia="Times New Roman" w:cs="Times New Roman"/>
          <w:spacing w:val="-8"/>
          <w:sz w:val="24"/>
          <w:szCs w:val="22"/>
        </w:rPr>
        <w:t>е</w:t>
      </w:r>
      <w:r w:rsidRPr="00A8360B">
        <w:rPr>
          <w:rFonts w:eastAsia="Times New Roman" w:cs="Times New Roman"/>
          <w:spacing w:val="-8"/>
          <w:sz w:val="24"/>
          <w:szCs w:val="22"/>
        </w:rPr>
        <w:t>світнього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тяжіння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та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людськими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стосунк</w:t>
      </w:r>
      <w:r w:rsidRPr="00A8360B">
        <w:rPr>
          <w:rFonts w:eastAsia="Times New Roman" w:cs="Times New Roman"/>
          <w:spacing w:val="-8"/>
          <w:sz w:val="24"/>
          <w:szCs w:val="22"/>
        </w:rPr>
        <w:t>а</w:t>
      </w:r>
      <w:r w:rsidRPr="00A8360B">
        <w:rPr>
          <w:rFonts w:eastAsia="Times New Roman" w:cs="Times New Roman"/>
          <w:spacing w:val="-8"/>
          <w:sz w:val="24"/>
          <w:szCs w:val="22"/>
        </w:rPr>
        <w:t>ми</w:t>
      </w:r>
      <w:r w:rsidR="0034234D" w:rsidRPr="00A8360B">
        <w:rPr>
          <w:rFonts w:eastAsia="Times New Roman" w:cs="Times New Roman"/>
          <w:spacing w:val="-8"/>
          <w:sz w:val="24"/>
          <w:szCs w:val="22"/>
        </w:rPr>
        <w:t>.</w:t>
      </w:r>
    </w:p>
    <w:p w:rsidR="00D54001" w:rsidRPr="00A8360B" w:rsidRDefault="00D54001" w:rsidP="00D54001">
      <w:pPr>
        <w:shd w:val="clear" w:color="auto" w:fill="FFFFFF"/>
        <w:spacing w:before="7"/>
        <w:ind w:right="374"/>
        <w:contextualSpacing/>
        <w:rPr>
          <w:sz w:val="24"/>
          <w:szCs w:val="22"/>
        </w:rPr>
      </w:pPr>
      <w:r w:rsidRPr="00A8360B">
        <w:rPr>
          <w:rFonts w:eastAsia="Times New Roman" w:cs="Times New Roman"/>
          <w:spacing w:val="-5"/>
          <w:sz w:val="24"/>
          <w:szCs w:val="22"/>
        </w:rPr>
        <w:t>Пропонується</w:t>
      </w:r>
      <w:r w:rsidRPr="00A8360B">
        <w:rPr>
          <w:rFonts w:eastAsia="Times New Roman"/>
          <w:spacing w:val="-5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5"/>
          <w:sz w:val="24"/>
          <w:szCs w:val="22"/>
        </w:rPr>
        <w:t>додому</w:t>
      </w:r>
      <w:r w:rsidRPr="00A8360B">
        <w:rPr>
          <w:rFonts w:eastAsia="Times New Roman"/>
          <w:spacing w:val="-5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5"/>
          <w:sz w:val="24"/>
          <w:szCs w:val="22"/>
        </w:rPr>
        <w:t>аналогічне</w:t>
      </w:r>
      <w:r w:rsidRPr="00A8360B">
        <w:rPr>
          <w:rFonts w:eastAsia="Times New Roman"/>
          <w:spacing w:val="-5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5"/>
          <w:sz w:val="24"/>
          <w:szCs w:val="22"/>
        </w:rPr>
        <w:t>завдання</w:t>
      </w:r>
      <w:r w:rsidRPr="00A8360B">
        <w:rPr>
          <w:rFonts w:eastAsia="Times New Roman"/>
          <w:spacing w:val="-5"/>
          <w:sz w:val="24"/>
          <w:szCs w:val="22"/>
        </w:rPr>
        <w:t xml:space="preserve">: </w:t>
      </w:r>
      <w:r w:rsidRPr="00A8360B">
        <w:rPr>
          <w:rFonts w:eastAsia="Times New Roman" w:cs="Times New Roman"/>
          <w:spacing w:val="-5"/>
          <w:sz w:val="24"/>
          <w:szCs w:val="22"/>
        </w:rPr>
        <w:t>зроби</w:t>
      </w:r>
      <w:r w:rsidR="0034234D" w:rsidRPr="00A8360B">
        <w:rPr>
          <w:rFonts w:eastAsia="Times New Roman" w:cs="Times New Roman"/>
          <w:spacing w:val="-5"/>
          <w:sz w:val="24"/>
          <w:szCs w:val="22"/>
        </w:rPr>
        <w:t>ти</w:t>
      </w:r>
      <w:r w:rsidRPr="00A8360B">
        <w:rPr>
          <w:rFonts w:eastAsia="Times New Roman"/>
          <w:spacing w:val="-5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5"/>
          <w:sz w:val="24"/>
          <w:szCs w:val="22"/>
        </w:rPr>
        <w:t>порів</w:t>
      </w:r>
      <w:r w:rsidR="0034234D" w:rsidRPr="00A8360B">
        <w:rPr>
          <w:rFonts w:eastAsia="Times New Roman" w:cs="Times New Roman"/>
          <w:spacing w:val="-5"/>
          <w:sz w:val="24"/>
          <w:szCs w:val="22"/>
        </w:rPr>
        <w:t>няльну</w:t>
      </w:r>
      <w:r w:rsidRPr="00A8360B">
        <w:rPr>
          <w:rFonts w:eastAsia="Times New Roman" w:cs="Times New Roman"/>
          <w:spacing w:val="-5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характеристику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зак</w:t>
      </w:r>
      <w:r w:rsidRPr="00A8360B">
        <w:rPr>
          <w:rFonts w:eastAsia="Times New Roman" w:cs="Times New Roman"/>
          <w:spacing w:val="-8"/>
          <w:sz w:val="24"/>
          <w:szCs w:val="22"/>
        </w:rPr>
        <w:t>о</w:t>
      </w:r>
      <w:r w:rsidRPr="00A8360B">
        <w:rPr>
          <w:rFonts w:eastAsia="Times New Roman" w:cs="Times New Roman"/>
          <w:spacing w:val="-8"/>
          <w:sz w:val="24"/>
          <w:szCs w:val="22"/>
        </w:rPr>
        <w:t>нів</w:t>
      </w:r>
      <w:r w:rsidRPr="00A8360B">
        <w:rPr>
          <w:rFonts w:eastAsia="Times New Roman"/>
          <w:spacing w:val="-8"/>
          <w:sz w:val="24"/>
          <w:szCs w:val="22"/>
        </w:rPr>
        <w:t xml:space="preserve"> (</w:t>
      </w:r>
      <w:r w:rsidRPr="00A8360B">
        <w:rPr>
          <w:rFonts w:eastAsia="Times New Roman" w:cs="Times New Roman"/>
          <w:spacing w:val="-8"/>
          <w:sz w:val="24"/>
          <w:szCs w:val="22"/>
        </w:rPr>
        <w:t>сил</w:t>
      </w:r>
      <w:r w:rsidRPr="00A8360B">
        <w:rPr>
          <w:rFonts w:eastAsia="Times New Roman"/>
          <w:spacing w:val="-8"/>
          <w:sz w:val="24"/>
          <w:szCs w:val="22"/>
        </w:rPr>
        <w:t xml:space="preserve">) </w:t>
      </w:r>
      <w:r w:rsidRPr="00A8360B">
        <w:rPr>
          <w:rFonts w:eastAsia="Times New Roman" w:cs="Times New Roman"/>
          <w:spacing w:val="-8"/>
          <w:sz w:val="24"/>
          <w:szCs w:val="22"/>
        </w:rPr>
        <w:t>природи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та</w:t>
      </w:r>
      <w:r w:rsidRPr="00A8360B">
        <w:rPr>
          <w:rFonts w:eastAsia="Times New Roman"/>
          <w:spacing w:val="-8"/>
          <w:sz w:val="24"/>
          <w:szCs w:val="22"/>
        </w:rPr>
        <w:t xml:space="preserve"> </w:t>
      </w:r>
      <w:r w:rsidRPr="00A8360B">
        <w:rPr>
          <w:rFonts w:eastAsia="Times New Roman" w:cs="Times New Roman"/>
          <w:spacing w:val="-8"/>
          <w:sz w:val="24"/>
          <w:szCs w:val="22"/>
        </w:rPr>
        <w:t>суспільства</w:t>
      </w:r>
      <w:r w:rsidR="0034234D" w:rsidRPr="00A8360B">
        <w:rPr>
          <w:rFonts w:eastAsia="Times New Roman" w:cs="Times New Roman"/>
          <w:spacing w:val="-8"/>
          <w:sz w:val="24"/>
          <w:szCs w:val="22"/>
        </w:rPr>
        <w:t>.</w:t>
      </w:r>
    </w:p>
    <w:p w:rsidR="00013A13" w:rsidRPr="00D54001" w:rsidRDefault="00013A13" w:rsidP="00D54001">
      <w:pPr>
        <w:contextualSpacing/>
        <w:rPr>
          <w:sz w:val="22"/>
          <w:szCs w:val="22"/>
        </w:rPr>
      </w:pPr>
    </w:p>
    <w:sectPr w:rsidR="00013A13" w:rsidRPr="00D54001" w:rsidSect="00B1660D">
      <w:pgSz w:w="11906" w:h="16838"/>
      <w:pgMar w:top="1135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2EF118"/>
    <w:lvl w:ilvl="0">
      <w:numFmt w:val="bullet"/>
      <w:lvlText w:val="*"/>
      <w:lvlJc w:val="left"/>
    </w:lvl>
  </w:abstractNum>
  <w:abstractNum w:abstractNumId="1">
    <w:nsid w:val="0DBD40AE"/>
    <w:multiLevelType w:val="hybridMultilevel"/>
    <w:tmpl w:val="37540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916"/>
    <w:multiLevelType w:val="singleLevel"/>
    <w:tmpl w:val="174E4D2A"/>
    <w:lvl w:ilvl="0">
      <w:start w:val="1"/>
      <w:numFmt w:val="decimal"/>
      <w:lvlText w:val="%1."/>
      <w:legacy w:legacy="1" w:legacySpace="0" w:legacyIndent="201"/>
      <w:lvlJc w:val="left"/>
      <w:rPr>
        <w:rFonts w:ascii="Bookman Old Style" w:hAnsi="Bookman Old Style" w:hint="default"/>
      </w:rPr>
    </w:lvl>
  </w:abstractNum>
  <w:abstractNum w:abstractNumId="3">
    <w:nsid w:val="482B5CCD"/>
    <w:multiLevelType w:val="singleLevel"/>
    <w:tmpl w:val="E5A6BA12"/>
    <w:lvl w:ilvl="0">
      <w:start w:val="1"/>
      <w:numFmt w:val="decimal"/>
      <w:lvlText w:val="%1."/>
      <w:legacy w:legacy="1" w:legacySpace="0" w:legacyIndent="187"/>
      <w:lvlJc w:val="left"/>
      <w:rPr>
        <w:rFonts w:ascii="Bookman Old Style" w:hAnsi="Bookman Old Style" w:hint="default"/>
      </w:rPr>
    </w:lvl>
  </w:abstractNum>
  <w:abstractNum w:abstractNumId="4">
    <w:nsid w:val="4A1B3B12"/>
    <w:multiLevelType w:val="singleLevel"/>
    <w:tmpl w:val="B91AA564"/>
    <w:lvl w:ilvl="0">
      <w:start w:val="1"/>
      <w:numFmt w:val="decimal"/>
      <w:lvlText w:val="%1."/>
      <w:legacy w:legacy="1" w:legacySpace="0" w:legacyIndent="180"/>
      <w:lvlJc w:val="left"/>
      <w:rPr>
        <w:rFonts w:ascii="Bookman Old Style" w:hAnsi="Bookman Old Style" w:hint="default"/>
      </w:rPr>
    </w:lvl>
  </w:abstractNum>
  <w:abstractNum w:abstractNumId="5">
    <w:nsid w:val="4D7F48AC"/>
    <w:multiLevelType w:val="singleLevel"/>
    <w:tmpl w:val="4CEA03DC"/>
    <w:lvl w:ilvl="0">
      <w:start w:val="2"/>
      <w:numFmt w:val="decimal"/>
      <w:lvlText w:val="%1)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6">
    <w:nsid w:val="4F7D358D"/>
    <w:multiLevelType w:val="singleLevel"/>
    <w:tmpl w:val="20141560"/>
    <w:lvl w:ilvl="0">
      <w:start w:val="2"/>
      <w:numFmt w:val="decimal"/>
      <w:lvlText w:val="%1)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7">
    <w:nsid w:val="518A6643"/>
    <w:multiLevelType w:val="hybridMultilevel"/>
    <w:tmpl w:val="E294EF4C"/>
    <w:lvl w:ilvl="0" w:tplc="CA2EF118">
      <w:start w:val="65535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C26A7"/>
    <w:multiLevelType w:val="hybridMultilevel"/>
    <w:tmpl w:val="2F0EA0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65D1C64"/>
    <w:multiLevelType w:val="hybridMultilevel"/>
    <w:tmpl w:val="BFDC0F04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Bookman Old Style" w:hAnsi="Bookman Old Style" w:hint="default"/>
        </w:rPr>
      </w:lvl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013A13"/>
    <w:rsid w:val="00013A13"/>
    <w:rsid w:val="00045DB7"/>
    <w:rsid w:val="000A6E23"/>
    <w:rsid w:val="000B435B"/>
    <w:rsid w:val="000E12B5"/>
    <w:rsid w:val="002152DC"/>
    <w:rsid w:val="00262ADB"/>
    <w:rsid w:val="002F5A4A"/>
    <w:rsid w:val="0034234D"/>
    <w:rsid w:val="003733E5"/>
    <w:rsid w:val="003D12E6"/>
    <w:rsid w:val="004661BF"/>
    <w:rsid w:val="00531FE2"/>
    <w:rsid w:val="005D5E65"/>
    <w:rsid w:val="00646D78"/>
    <w:rsid w:val="007F0918"/>
    <w:rsid w:val="007F2EBC"/>
    <w:rsid w:val="00851C8C"/>
    <w:rsid w:val="00946D04"/>
    <w:rsid w:val="00A61773"/>
    <w:rsid w:val="00A8360B"/>
    <w:rsid w:val="00B1660D"/>
    <w:rsid w:val="00BC4C2D"/>
    <w:rsid w:val="00C47E88"/>
    <w:rsid w:val="00C97A06"/>
    <w:rsid w:val="00D54001"/>
    <w:rsid w:val="00D731CD"/>
    <w:rsid w:val="00FC02CD"/>
    <w:rsid w:val="00F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15" type="connector" idref="#_x0000_s1027"/>
        <o:r id="V:Rule16" type="connector" idref="#_x0000_s1067"/>
        <o:r id="V:Rule17" type="connector" idref="#_x0000_s1038"/>
        <o:r id="V:Rule18" type="connector" idref="#_x0000_s1029"/>
        <o:r id="V:Rule19" type="connector" idref="#_x0000_s1040"/>
        <o:r id="V:Rule20" type="connector" idref="#_x0000_s1075"/>
        <o:r id="V:Rule21" type="connector" idref="#_x0000_s1068"/>
        <o:r id="V:Rule22" type="connector" idref="#_x0000_s1076"/>
        <o:r id="V:Rule23" type="connector" idref="#_x0000_s1078"/>
        <o:r id="V:Rule24" type="connector" idref="#_x0000_s1039"/>
        <o:r id="V:Rule25" type="connector" idref="#_x0000_s1050"/>
        <o:r id="V:Rule26" type="connector" idref="#_x0000_s1080"/>
        <o:r id="V:Rule27" type="connector" idref="#_x0000_s1079"/>
        <o:r id="V:Rule2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8"/>
        <w:szCs w:val="2"/>
        <w:lang w:val="uk-UA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01"/>
    <w:pPr>
      <w:ind w:left="720"/>
      <w:contextualSpacing/>
    </w:pPr>
  </w:style>
  <w:style w:type="table" w:styleId="a4">
    <w:name w:val="Table Grid"/>
    <w:basedOn w:val="a1"/>
    <w:uiPriority w:val="59"/>
    <w:rsid w:val="00342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4757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Компьютера</cp:lastModifiedBy>
  <cp:revision>3</cp:revision>
  <dcterms:created xsi:type="dcterms:W3CDTF">2010-10-26T05:01:00Z</dcterms:created>
  <dcterms:modified xsi:type="dcterms:W3CDTF">2014-01-30T06:27:00Z</dcterms:modified>
</cp:coreProperties>
</file>