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E6" w:rsidRDefault="00C659E6" w:rsidP="00C659E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Інклюзивна освіта в ДНЗ.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C659E6" w:rsidRDefault="00C659E6" w:rsidP="00C659E6">
      <w:pPr>
        <w:jc w:val="right"/>
        <w:rPr>
          <w:b/>
          <w:bCs/>
          <w:sz w:val="28"/>
          <w:szCs w:val="28"/>
          <w:lang w:val="uk-UA"/>
        </w:rPr>
      </w:pPr>
    </w:p>
    <w:p w:rsidR="00C659E6" w:rsidRPr="00C659E6" w:rsidRDefault="00C659E6" w:rsidP="00C659E6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Не можна вимагати від дитини неможливого</w:t>
      </w:r>
    </w:p>
    <w:p w:rsidR="00C659E6" w:rsidRPr="00C659E6" w:rsidRDefault="00C659E6" w:rsidP="00C659E6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 xml:space="preserve">– до певного рівня і певного кола знань </w:t>
      </w:r>
    </w:p>
    <w:p w:rsidR="00C659E6" w:rsidRPr="00C659E6" w:rsidRDefault="00C659E6" w:rsidP="00C659E6">
      <w:pPr>
        <w:ind w:left="708" w:firstLine="708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різні діти йдуть по різному</w:t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</w:t>
      </w:r>
      <w:r>
        <w:rPr>
          <w:b/>
          <w:i/>
          <w:iCs/>
          <w:sz w:val="28"/>
          <w:szCs w:val="28"/>
          <w:lang w:val="uk-UA"/>
        </w:rPr>
        <w:t>В.Сухомлинськ</w:t>
      </w:r>
      <w:r>
        <w:rPr>
          <w:b/>
          <w:sz w:val="28"/>
          <w:szCs w:val="28"/>
          <w:lang w:val="uk-UA"/>
        </w:rPr>
        <w:t>ий.</w:t>
      </w:r>
    </w:p>
    <w:p w:rsidR="00C659E6" w:rsidRDefault="00C659E6" w:rsidP="00C659E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238375" cy="1962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C659E6" w:rsidRDefault="00C659E6" w:rsidP="00C659E6">
      <w:pPr>
        <w:jc w:val="center"/>
        <w:rPr>
          <w:b/>
          <w:sz w:val="28"/>
          <w:szCs w:val="28"/>
          <w:lang w:val="uk-UA"/>
        </w:rPr>
      </w:pPr>
    </w:p>
    <w:p w:rsidR="00C659E6" w:rsidRDefault="00C659E6" w:rsidP="00C659E6">
      <w:pPr>
        <w:ind w:firstLine="708"/>
        <w:rPr>
          <w:sz w:val="28"/>
          <w:szCs w:val="28"/>
          <w:lang w:val="uk-UA"/>
        </w:rPr>
      </w:pPr>
      <w:r w:rsidRPr="00C659E6">
        <w:rPr>
          <w:sz w:val="28"/>
          <w:szCs w:val="28"/>
          <w:lang w:val="ru-RU"/>
        </w:rPr>
        <w:t xml:space="preserve">У нашому суспільстві є </w:t>
      </w:r>
      <w:proofErr w:type="gramStart"/>
      <w:r w:rsidRPr="00C659E6">
        <w:rPr>
          <w:sz w:val="28"/>
          <w:szCs w:val="28"/>
          <w:lang w:val="ru-RU"/>
        </w:rPr>
        <w:t>р</w:t>
      </w:r>
      <w:proofErr w:type="gramEnd"/>
      <w:r w:rsidRPr="00C659E6">
        <w:rPr>
          <w:sz w:val="28"/>
          <w:szCs w:val="28"/>
          <w:lang w:val="ru-RU"/>
        </w:rPr>
        <w:t>ізні категорії маленьких громадян, певна частина яких мають проблеми, пов'язані зі здоров'ям і розвитком.</w:t>
      </w:r>
      <w:r>
        <w:rPr>
          <w:sz w:val="28"/>
          <w:szCs w:val="28"/>
          <w:lang w:val="uk-UA"/>
        </w:rPr>
        <w:t xml:space="preserve"> До дітей із проблемами розвитку належать діти </w:t>
      </w:r>
      <w:r w:rsidRPr="00110004">
        <w:rPr>
          <w:sz w:val="28"/>
          <w:szCs w:val="28"/>
          <w:lang w:val="uk-UA"/>
        </w:rPr>
        <w:t xml:space="preserve">таких </w:t>
      </w:r>
      <w:proofErr w:type="spellStart"/>
      <w:r w:rsidRPr="00110004">
        <w:rPr>
          <w:sz w:val="28"/>
          <w:szCs w:val="28"/>
          <w:lang w:val="uk-UA"/>
        </w:rPr>
        <w:t>категорий</w:t>
      </w:r>
      <w:proofErr w:type="spellEnd"/>
      <w:r w:rsidRPr="00110004">
        <w:rPr>
          <w:sz w:val="28"/>
          <w:szCs w:val="28"/>
          <w:lang w:val="uk-UA"/>
        </w:rPr>
        <w:t>:</w:t>
      </w:r>
    </w:p>
    <w:p w:rsidR="00C659E6" w:rsidRDefault="00C659E6" w:rsidP="00C659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— порушення інтелекту</w:t>
      </w:r>
      <w:r>
        <w:rPr>
          <w:sz w:val="28"/>
          <w:szCs w:val="28"/>
          <w:lang w:val="uk-UA"/>
        </w:rPr>
        <w:t xml:space="preserve"> (розумово відсталі діти): діти з відносно легкою, неглибокою розумовою відсталістю (ступінь дебільності); діти з глибокою розумовою відсталістю (ступінь </w:t>
      </w:r>
      <w:proofErr w:type="spellStart"/>
      <w:r>
        <w:rPr>
          <w:sz w:val="28"/>
          <w:szCs w:val="28"/>
          <w:lang w:val="uk-UA"/>
        </w:rPr>
        <w:t>імбецільності</w:t>
      </w:r>
      <w:proofErr w:type="spellEnd"/>
      <w:r>
        <w:rPr>
          <w:sz w:val="28"/>
          <w:szCs w:val="28"/>
          <w:lang w:val="uk-UA"/>
        </w:rPr>
        <w:t>); діти з найважчою, глибокою розумовою відсталістю (ступінь ідіотії);</w:t>
      </w:r>
    </w:p>
    <w:p w:rsidR="00C659E6" w:rsidRPr="00C659E6" w:rsidRDefault="00C659E6" w:rsidP="00C659E6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— </w:t>
      </w:r>
      <w:r>
        <w:rPr>
          <w:b/>
          <w:sz w:val="28"/>
          <w:szCs w:val="28"/>
          <w:lang w:val="uk-UA"/>
        </w:rPr>
        <w:t>затримання психічного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. Для цих дітей характерні </w:t>
      </w:r>
      <w:proofErr w:type="spellStart"/>
      <w:r>
        <w:rPr>
          <w:sz w:val="28"/>
          <w:szCs w:val="28"/>
          <w:lang w:val="uk-UA"/>
        </w:rPr>
        <w:t>гетерохронність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різночасовість</w:t>
      </w:r>
      <w:proofErr w:type="spellEnd"/>
      <w:r>
        <w:rPr>
          <w:sz w:val="28"/>
          <w:szCs w:val="28"/>
          <w:lang w:val="uk-UA"/>
        </w:rPr>
        <w:t xml:space="preserve">) проявів відхилень і суттєві відмінності у їх вираженні та прогнозуванні наслідків. </w:t>
      </w:r>
      <w:r w:rsidRPr="00C659E6">
        <w:rPr>
          <w:sz w:val="28"/>
          <w:szCs w:val="28"/>
          <w:lang w:val="ru-RU"/>
        </w:rPr>
        <w:t>Ці відхилення зумовлені біологічними або соціальними чинниками, а також різними варіантами їх поєднання;</w:t>
      </w:r>
    </w:p>
    <w:p w:rsidR="00C659E6" w:rsidRPr="00C659E6" w:rsidRDefault="00C659E6" w:rsidP="00C659E6">
      <w:pPr>
        <w:rPr>
          <w:sz w:val="28"/>
          <w:szCs w:val="28"/>
          <w:lang w:val="ru-RU"/>
        </w:rPr>
      </w:pPr>
      <w:r w:rsidRPr="00C659E6">
        <w:rPr>
          <w:sz w:val="28"/>
          <w:szCs w:val="28"/>
          <w:lang w:val="ru-RU"/>
        </w:rPr>
        <w:t xml:space="preserve">— </w:t>
      </w:r>
      <w:r w:rsidRPr="00C659E6">
        <w:rPr>
          <w:b/>
          <w:sz w:val="28"/>
          <w:szCs w:val="28"/>
          <w:lang w:val="ru-RU"/>
        </w:rPr>
        <w:t>порушення зору</w:t>
      </w:r>
      <w:r w:rsidRPr="00C659E6">
        <w:rPr>
          <w:sz w:val="28"/>
          <w:szCs w:val="28"/>
          <w:lang w:val="ru-RU"/>
        </w:rPr>
        <w:t xml:space="preserve">: сліпота, слабкий зір, косоокість та амбліопія (косоокість із пониженням гостроти зору); </w:t>
      </w:r>
    </w:p>
    <w:p w:rsidR="00C659E6" w:rsidRPr="00C659E6" w:rsidRDefault="00C659E6" w:rsidP="00C659E6">
      <w:pPr>
        <w:rPr>
          <w:sz w:val="28"/>
          <w:szCs w:val="28"/>
          <w:lang w:val="ru-RU"/>
        </w:rPr>
      </w:pPr>
      <w:r w:rsidRPr="00C659E6">
        <w:rPr>
          <w:sz w:val="28"/>
          <w:szCs w:val="28"/>
          <w:lang w:val="ru-RU"/>
        </w:rPr>
        <w:lastRenderedPageBreak/>
        <w:t>—</w:t>
      </w:r>
      <w:r w:rsidRPr="00C659E6">
        <w:rPr>
          <w:b/>
          <w:sz w:val="28"/>
          <w:szCs w:val="28"/>
          <w:lang w:val="ru-RU"/>
        </w:rPr>
        <w:t xml:space="preserve"> порушення</w:t>
      </w:r>
      <w:r w:rsidRPr="00C659E6">
        <w:rPr>
          <w:sz w:val="28"/>
          <w:szCs w:val="28"/>
          <w:lang w:val="ru-RU"/>
        </w:rPr>
        <w:t xml:space="preserve"> </w:t>
      </w:r>
      <w:r w:rsidRPr="00C659E6">
        <w:rPr>
          <w:b/>
          <w:sz w:val="28"/>
          <w:szCs w:val="28"/>
          <w:lang w:val="ru-RU"/>
        </w:rPr>
        <w:t>слуху</w:t>
      </w:r>
      <w:r w:rsidRPr="00C659E6">
        <w:rPr>
          <w:sz w:val="28"/>
          <w:szCs w:val="28"/>
          <w:lang w:val="ru-RU"/>
        </w:rPr>
        <w:t>: глухота, туговухість, пізня втрата слуху (у 3—4 роки і пізніше);</w:t>
      </w:r>
    </w:p>
    <w:p w:rsidR="00C659E6" w:rsidRPr="00C659E6" w:rsidRDefault="00C659E6" w:rsidP="00C659E6">
      <w:pPr>
        <w:rPr>
          <w:sz w:val="28"/>
          <w:szCs w:val="28"/>
          <w:lang w:val="ru-RU"/>
        </w:rPr>
      </w:pPr>
      <w:r w:rsidRPr="00C659E6">
        <w:rPr>
          <w:b/>
          <w:sz w:val="28"/>
          <w:szCs w:val="28"/>
          <w:lang w:val="ru-RU"/>
        </w:rPr>
        <w:t>— порушення опорно-рухового апарату</w:t>
      </w:r>
      <w:r w:rsidRPr="00C659E6">
        <w:rPr>
          <w:sz w:val="28"/>
          <w:szCs w:val="28"/>
          <w:lang w:val="ru-RU"/>
        </w:rPr>
        <w:t>: дитячий церебральний параліч, поліомієліт, уроджена патологія опорно-рухового апарату, травматичні ушкодження спинного і головного мозку, поліартрит, захворювання скелета;</w:t>
      </w:r>
    </w:p>
    <w:p w:rsidR="00C659E6" w:rsidRPr="00C659E6" w:rsidRDefault="00C659E6" w:rsidP="00C659E6">
      <w:pPr>
        <w:rPr>
          <w:sz w:val="28"/>
          <w:szCs w:val="28"/>
          <w:lang w:val="ru-RU"/>
        </w:rPr>
      </w:pPr>
      <w:r w:rsidRPr="00C659E6">
        <w:rPr>
          <w:sz w:val="28"/>
          <w:szCs w:val="28"/>
          <w:lang w:val="ru-RU"/>
        </w:rPr>
        <w:t xml:space="preserve">— </w:t>
      </w:r>
      <w:r w:rsidRPr="00C659E6">
        <w:rPr>
          <w:b/>
          <w:sz w:val="28"/>
          <w:szCs w:val="28"/>
          <w:lang w:val="ru-RU"/>
        </w:rPr>
        <w:t>емоційні розлади</w:t>
      </w:r>
      <w:r>
        <w:rPr>
          <w:b/>
          <w:sz w:val="28"/>
          <w:szCs w:val="28"/>
          <w:lang w:val="uk-UA"/>
        </w:rPr>
        <w:t xml:space="preserve">, </w:t>
      </w:r>
      <w:r w:rsidRPr="00C659E6">
        <w:rPr>
          <w:b/>
          <w:sz w:val="28"/>
          <w:szCs w:val="28"/>
          <w:lang w:val="ru-RU"/>
        </w:rPr>
        <w:t>ранній дитячий аутизм</w:t>
      </w:r>
      <w:r w:rsidRPr="00C659E6">
        <w:rPr>
          <w:sz w:val="28"/>
          <w:szCs w:val="28"/>
          <w:lang w:val="ru-RU"/>
        </w:rPr>
        <w:t xml:space="preserve"> (переважання замкнутого внутрішнього життя, активна самоізоляція від зовнішнього </w:t>
      </w:r>
      <w:proofErr w:type="gramStart"/>
      <w:r w:rsidRPr="00C659E6">
        <w:rPr>
          <w:sz w:val="28"/>
          <w:szCs w:val="28"/>
          <w:lang w:val="ru-RU"/>
        </w:rPr>
        <w:t>св</w:t>
      </w:r>
      <w:proofErr w:type="gramEnd"/>
      <w:r w:rsidRPr="00C659E6">
        <w:rPr>
          <w:sz w:val="28"/>
          <w:szCs w:val="28"/>
          <w:lang w:val="ru-RU"/>
        </w:rPr>
        <w:t xml:space="preserve">іту); емоційні розлади, спричинені ранньою розлукою з матір’ю; фобічні (грец. </w:t>
      </w:r>
      <w:proofErr w:type="spellStart"/>
      <w:r>
        <w:rPr>
          <w:sz w:val="28"/>
          <w:szCs w:val="28"/>
        </w:rPr>
        <w:t>phobos</w:t>
      </w:r>
      <w:proofErr w:type="spellEnd"/>
      <w:r w:rsidRPr="00C659E6">
        <w:rPr>
          <w:sz w:val="28"/>
          <w:szCs w:val="28"/>
          <w:lang w:val="ru-RU"/>
        </w:rPr>
        <w:t xml:space="preserve"> — страх) тривожні розлади;</w:t>
      </w:r>
    </w:p>
    <w:p w:rsidR="00C659E6" w:rsidRDefault="00C659E6" w:rsidP="00C659E6">
      <w:pPr>
        <w:rPr>
          <w:sz w:val="28"/>
          <w:szCs w:val="28"/>
          <w:lang w:val="uk-UA"/>
        </w:rPr>
      </w:pPr>
      <w:r w:rsidRPr="00C659E6">
        <w:rPr>
          <w:sz w:val="28"/>
          <w:szCs w:val="28"/>
          <w:lang w:val="ru-RU"/>
        </w:rPr>
        <w:t xml:space="preserve">— </w:t>
      </w:r>
      <w:r w:rsidRPr="00C659E6">
        <w:rPr>
          <w:b/>
          <w:sz w:val="28"/>
          <w:szCs w:val="28"/>
          <w:lang w:val="ru-RU"/>
        </w:rPr>
        <w:t>важкі множинні порушення</w:t>
      </w:r>
      <w:r w:rsidRPr="00C659E6">
        <w:rPr>
          <w:sz w:val="28"/>
          <w:szCs w:val="28"/>
          <w:lang w:val="ru-RU"/>
        </w:rPr>
        <w:t xml:space="preserve"> характеризуються поєднанням двох або кількох виражених психофізичних порушені; </w:t>
      </w:r>
    </w:p>
    <w:p w:rsidR="00C659E6" w:rsidRDefault="00C659E6" w:rsidP="00C659E6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порушення мовлення.    </w:t>
      </w:r>
    </w:p>
    <w:p w:rsidR="00C659E6" w:rsidRDefault="00C659E6" w:rsidP="00C659E6">
      <w:pPr>
        <w:rPr>
          <w:b/>
          <w:sz w:val="28"/>
          <w:szCs w:val="28"/>
          <w:lang w:val="uk-UA"/>
        </w:rPr>
      </w:pPr>
    </w:p>
    <w:p w:rsidR="00C659E6" w:rsidRDefault="00C659E6" w:rsidP="00C659E6">
      <w:pPr>
        <w:rPr>
          <w:sz w:val="28"/>
          <w:szCs w:val="28"/>
          <w:lang w:val="uk-UA"/>
        </w:rPr>
      </w:pPr>
    </w:p>
    <w:p w:rsidR="00C659E6" w:rsidRDefault="00C659E6" w:rsidP="00C65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І, нажаль, на сьогодні кількість дітей, які потребують </w:t>
      </w:r>
      <w:proofErr w:type="spellStart"/>
      <w:r>
        <w:rPr>
          <w:sz w:val="28"/>
          <w:szCs w:val="28"/>
          <w:lang w:val="uk-UA"/>
        </w:rPr>
        <w:t>корекційно-реабілітаційної</w:t>
      </w:r>
      <w:proofErr w:type="spellEnd"/>
      <w:r>
        <w:rPr>
          <w:sz w:val="28"/>
          <w:szCs w:val="28"/>
          <w:lang w:val="uk-UA"/>
        </w:rPr>
        <w:t xml:space="preserve"> роботи, соціальної адаптації зростає. На сучасному етапі в Україні відкрилися нові перспективи змін у системі    освіти, що насамперед пов'язані з переосмисленням ставлення до дітей з особливостями психофізичного розвитку. </w:t>
      </w:r>
    </w:p>
    <w:p w:rsidR="00C659E6" w:rsidRDefault="00C659E6" w:rsidP="00C65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Альтернативою вибору навчання батьками для своїх дітей стала інклюзивна освіта. </w:t>
      </w:r>
      <w:r>
        <w:rPr>
          <w:b/>
          <w:sz w:val="28"/>
          <w:szCs w:val="28"/>
          <w:lang w:val="uk-UA"/>
        </w:rPr>
        <w:t>Інклюзивна освіта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–перший</w:t>
      </w:r>
      <w:proofErr w:type="spellEnd"/>
      <w:r>
        <w:rPr>
          <w:sz w:val="28"/>
          <w:szCs w:val="28"/>
          <w:lang w:val="uk-UA"/>
        </w:rPr>
        <w:t xml:space="preserve"> крок до визнання значимості і поваги  до особистості кожної дитини, прийняття її індивідуальності  й неповторності, забезпечення її подальшого повноцінного та гідного життя в суспільстві. </w:t>
      </w:r>
      <w:r>
        <w:rPr>
          <w:b/>
          <w:sz w:val="28"/>
          <w:szCs w:val="28"/>
          <w:lang w:val="uk-UA"/>
        </w:rPr>
        <w:t>Інклюзивна освіта</w:t>
      </w:r>
      <w:r>
        <w:rPr>
          <w:sz w:val="28"/>
          <w:szCs w:val="28"/>
          <w:lang w:val="uk-UA"/>
        </w:rPr>
        <w:t xml:space="preserve"> – це система освітніх послуг, що базується на принципі забезпечення основного права дітей на освіту та права навчатися за місцем проживання, що передбачає навчання в умовах загальноосвітнього закладу</w:t>
      </w:r>
      <w:r>
        <w:rPr>
          <w:b/>
          <w:sz w:val="28"/>
          <w:szCs w:val="28"/>
          <w:lang w:val="uk-UA"/>
        </w:rPr>
        <w:t>.  Інклюзивне навчання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гнучна</w:t>
      </w:r>
      <w:proofErr w:type="spellEnd"/>
      <w:r>
        <w:rPr>
          <w:sz w:val="28"/>
          <w:szCs w:val="28"/>
          <w:lang w:val="uk-UA"/>
        </w:rPr>
        <w:t xml:space="preserve">, індивідуалізована система навчання дітей з особливостями психофізичного розвитку в умовах масових    навчальних закладах за місцем проживання. Таким чином, ключовий компонент </w:t>
      </w:r>
      <w:proofErr w:type="spellStart"/>
      <w:r>
        <w:rPr>
          <w:sz w:val="28"/>
          <w:szCs w:val="28"/>
          <w:lang w:val="uk-UA"/>
        </w:rPr>
        <w:t>інклюзивності</w:t>
      </w:r>
      <w:proofErr w:type="spellEnd"/>
      <w:r>
        <w:rPr>
          <w:sz w:val="28"/>
          <w:szCs w:val="28"/>
          <w:lang w:val="uk-UA"/>
        </w:rPr>
        <w:t xml:space="preserve"> - гнучкість, врахування особистісних характеристик, що визначають темп навчання кожної дитини.</w:t>
      </w:r>
    </w:p>
    <w:p w:rsidR="00C659E6" w:rsidRDefault="00C659E6" w:rsidP="00C659E6">
      <w:pPr>
        <w:jc w:val="both"/>
        <w:rPr>
          <w:sz w:val="28"/>
          <w:szCs w:val="28"/>
          <w:lang w:val="uk-UA"/>
        </w:rPr>
      </w:pPr>
    </w:p>
    <w:p w:rsidR="00C659E6" w:rsidRDefault="00C659E6" w:rsidP="00C659E6">
      <w:pPr>
        <w:ind w:left="1068"/>
        <w:jc w:val="both"/>
        <w:rPr>
          <w:sz w:val="28"/>
          <w:szCs w:val="28"/>
          <w:lang w:val="uk-UA"/>
        </w:rPr>
      </w:pPr>
      <w:r w:rsidRPr="000E5CCA">
        <w:rPr>
          <w:noProof/>
          <w:sz w:val="24"/>
          <w:szCs w:val="24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39" type="#_x0000_t202" style="position:absolute;left:0;text-align:left;margin-left:-45pt;margin-top:54pt;width:13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">
            <v:textbox>
              <w:txbxContent>
                <w:p w:rsidR="00C659E6" w:rsidRDefault="00C659E6" w:rsidP="00C659E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Повноцінна освіта</w:t>
                  </w:r>
                </w:p>
              </w:txbxContent>
            </v:textbox>
          </v:shape>
        </w:pict>
      </w:r>
      <w:r w:rsidRPr="000E5CCA">
        <w:rPr>
          <w:noProof/>
          <w:sz w:val="24"/>
          <w:szCs w:val="24"/>
          <w:lang w:val="uk-UA" w:eastAsia="uk-UA"/>
        </w:rPr>
        <w:pict>
          <v:shape id="Поле 18" o:spid="_x0000_s1040" type="#_x0000_t202" style="position:absolute;left:0;text-align:left;margin-left:-27pt;margin-top:2in;width:206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">
            <v:textbox>
              <w:txbxContent>
                <w:p w:rsidR="00C659E6" w:rsidRDefault="00C659E6" w:rsidP="00C659E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Виховання людяності у всіх учасників виховного процесу</w:t>
                  </w:r>
                </w:p>
              </w:txbxContent>
            </v:textbox>
          </v:shape>
        </w:pict>
      </w:r>
      <w:r w:rsidRPr="000E5CCA">
        <w:rPr>
          <w:noProof/>
          <w:sz w:val="24"/>
          <w:szCs w:val="24"/>
          <w:lang w:val="uk-UA" w:eastAsia="uk-UA"/>
        </w:rPr>
        <w:pict>
          <v:line id="Прямая соединительная линия 17" o:spid="_x0000_s1041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81pt" to="53.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"/>
        </w:pict>
      </w:r>
      <w:r w:rsidRPr="000E5CCA">
        <w:rPr>
          <w:noProof/>
          <w:sz w:val="28"/>
          <w:szCs w:val="28"/>
          <w:lang w:val="uk-UA" w:eastAsia="uk-UA"/>
        </w:rPr>
      </w:r>
      <w:r>
        <w:rPr>
          <w:noProof/>
          <w:sz w:val="28"/>
          <w:szCs w:val="28"/>
          <w:lang w:val="uk-UA" w:eastAsia="uk-UA"/>
        </w:rPr>
        <w:pict>
          <v:group id="Полотно 16" o:spid="_x0000_s1026" editas="canvas" style="width:7in;height:279.05pt;mso-position-horizontal-relative:char;mso-position-vertical-relative:line" coordsize="64008,3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008;height:35439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28579,7996" to="42294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5" o:spid="_x0000_s1029" style="position:absolute;visibility:visible;mso-wrap-style:square" from="30862,14861" to="39994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6" o:spid="_x0000_s1030" style="position:absolute;flip:y;visibility:visible;mso-wrap-style:square" from="7998,13713" to="12573,2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line id="Line 7" o:spid="_x0000_s1031" style="position:absolute;visibility:visible;mso-wrap-style:square" from="7998,10284" to="7998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rect id="Rectangle 8" o:spid="_x0000_s1032" style="position:absolute;left:7998;top:6856;width:25155;height:9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v:line id="Line 9" o:spid="_x0000_s1033" style="position:absolute;visibility:visible;mso-wrap-style:square" from="1141,10284" to="7998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0" o:spid="_x0000_s1034" style="position:absolute;visibility:visible;mso-wrap-style:square" from="22863,16001" to="29720,2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shape id="Text Box 11" o:spid="_x0000_s1035" type="#_x0000_t202" style="position:absolute;left:7998;top:6856;width:29721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C659E6" w:rsidRDefault="00C659E6" w:rsidP="00C659E6">
                    <w:pPr>
                      <w:jc w:val="center"/>
                      <w:rPr>
                        <w:b/>
                        <w:sz w:val="32"/>
                        <w:szCs w:val="32"/>
                        <w:lang w:val="uk-UA"/>
                      </w:rPr>
                    </w:pPr>
                  </w:p>
                  <w:p w:rsidR="00C659E6" w:rsidRDefault="00C659E6" w:rsidP="00C659E6">
                    <w:pPr>
                      <w:jc w:val="center"/>
                      <w:rPr>
                        <w:b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b/>
                        <w:sz w:val="32"/>
                        <w:szCs w:val="32"/>
                        <w:lang w:val="uk-UA"/>
                      </w:rPr>
                      <w:t>Інклюзивна освіта</w:t>
                    </w:r>
                  </w:p>
                </w:txbxContent>
              </v:textbox>
            </v:shape>
            <v:shape id="Text Box 12" o:spid="_x0000_s1036" type="#_x0000_t202" style="position:absolute;left:41144;top:6856;width:12565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C659E6" w:rsidRDefault="00C659E6" w:rsidP="00C659E6">
                    <w:pPr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>Адаптація у суспільстві</w:t>
                    </w:r>
                  </w:p>
                </w:txbxContent>
              </v:textbox>
            </v:shape>
            <v:shape id="Text Box 13" o:spid="_x0000_s1037" type="#_x0000_t202" style="position:absolute;left:14856;top:27434;width:18289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C659E6" w:rsidRDefault="00C659E6" w:rsidP="00C659E6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>Спілкування з однолітками</w:t>
                    </w:r>
                  </w:p>
                </w:txbxContent>
              </v:textbox>
            </v:shape>
            <v:shape id="Text Box 14" o:spid="_x0000_s1038" type="#_x0000_t202" style="position:absolute;left:34287;top:19429;width:19430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C659E6" w:rsidRDefault="00C659E6" w:rsidP="00C659E6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>Впевніть  у себе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9E6" w:rsidRDefault="00C659E6" w:rsidP="00C659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Правовою основою впровадження інклюзивної освіти в Україні є: Конституція, закони «Про дошкільну освіту», «Про освіту», «Про загальну середню освіту», «Про реабілітацію інвалідів в Україні», «Про основи соціальної захищеності інвалідів в Україні», «Про охорону дитинства», Указ Президента України від 18.12.2007№ 1228 «Про додаткові невідкладні заходи щодо створення сприятливих умов для життєдіяльності осіб з обмеженими фізичними можливостями», постанова Кабінету Міністрів України від 29.07.2009 № 784 «Про затвердження плану заходів щодо створення безперешкодного життєвого середовища для осіб з обмеженими фізичними можливостями та інших мало мобільних груп населення на 2009-2015 роки «</w:t>
      </w:r>
      <w:proofErr w:type="spellStart"/>
      <w:r>
        <w:rPr>
          <w:sz w:val="28"/>
          <w:szCs w:val="28"/>
          <w:lang w:val="uk-UA"/>
        </w:rPr>
        <w:t>Безбар</w:t>
      </w:r>
      <w:r w:rsidRPr="0011000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єрна</w:t>
      </w:r>
      <w:proofErr w:type="spellEnd"/>
      <w:r>
        <w:rPr>
          <w:sz w:val="28"/>
          <w:szCs w:val="28"/>
          <w:lang w:val="uk-UA"/>
        </w:rPr>
        <w:t xml:space="preserve">  Україна», наказ Міністерства  освіти в науки України від 01.10.2010 № 912 « К концепція розвитку інклюзивної освіти», постанова Кабінету Міністрів України від 15.08.2011 №872 «Про затвердження порядку організації інклюзивного навчання у загальноосвітніх навчальних закладах» що  гарантує  усім дітям право на освіту, отже і можливість реалізувати це право в усіх державних навчальних закладах належно від статі, раси, національності, соціального та майнового стану, стану здоров'я, місця проживання та інших чинників. Таким </w:t>
      </w:r>
      <w:r>
        <w:rPr>
          <w:sz w:val="28"/>
          <w:szCs w:val="28"/>
          <w:lang w:val="uk-UA"/>
        </w:rPr>
        <w:lastRenderedPageBreak/>
        <w:t>чином  діти з особливими потребами мають право задовольняти свої потреби так само, як і всі інші члени суспільства.</w:t>
      </w:r>
    </w:p>
    <w:p w:rsidR="00C659E6" w:rsidRDefault="00C659E6" w:rsidP="00C659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Упровадження інклюзії демонструє прагнення держави орієнтуватися на міжнародні стандарти та загальнолюдські  цінності. Однак, традиційно навчально-виховний процес у масових навчальних закладах України  орієнтований тільки на дитину, яка розвивається нормально. Таким чином, сьогодні існує гостра проблема: кількість дітей з психофізичними вадами збільшується, вчителі та вихователі ще неготові до роботи з ними.  Батькам таких дітей   рекомендують оформить  індивідуальну форму навчання або навчання чи виховання  в заклади спеціальної освіти. Однак направлення дітей з психофізичними вадами до спеціальних заведений здійснюється лише за згоди їхніх батьків. Альтернативою для родини, яка  не дає згоди, є індивідуальне навчання. Проте  часто при індивідуальній формі навчання дитина опиняється в умовах  ще більшої соціальної ізоляції.</w:t>
      </w:r>
    </w:p>
    <w:p w:rsidR="00C659E6" w:rsidRDefault="00C659E6" w:rsidP="00C65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одним із виходом з цій ситуації є інклюзивна освіта. Вся наша освіта, особливо дошкільна повинні стати частиною більш інклюзивного суспільства. Ми живемо в епоху змін </w:t>
      </w:r>
      <w:proofErr w:type="spellStart"/>
      <w:r>
        <w:rPr>
          <w:sz w:val="28"/>
          <w:szCs w:val="28"/>
          <w:lang w:val="uk-UA"/>
        </w:rPr>
        <w:t>–змін</w:t>
      </w:r>
      <w:proofErr w:type="spellEnd"/>
      <w:r>
        <w:rPr>
          <w:sz w:val="28"/>
          <w:szCs w:val="28"/>
          <w:lang w:val="uk-UA"/>
        </w:rPr>
        <w:t xml:space="preserve"> в політики, суспільстві, свідомості, и самі сприяємо   розвитку цих  змін.  Передбачається здійснення змін освітньої системи, а не дитини. Інклюзивна освіта визнає, що всі діти різні, а навчальні заклади і освітня система повинні </w:t>
      </w:r>
      <w:proofErr w:type="spellStart"/>
      <w:r>
        <w:rPr>
          <w:sz w:val="28"/>
          <w:szCs w:val="28"/>
          <w:lang w:val="uk-UA"/>
        </w:rPr>
        <w:t>підлаштовуватись</w:t>
      </w:r>
      <w:proofErr w:type="spellEnd"/>
      <w:r>
        <w:rPr>
          <w:sz w:val="28"/>
          <w:szCs w:val="28"/>
          <w:lang w:val="uk-UA"/>
        </w:rPr>
        <w:t xml:space="preserve"> під індивідуальні потреби всіх дітей - з порушеннями розвитку і без них. </w:t>
      </w:r>
    </w:p>
    <w:p w:rsidR="00C659E6" w:rsidRDefault="00C659E6" w:rsidP="00C659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ефективного навчання дитини в інклюзивному навчальному закладі необхідно забезпечення відповідного соціального, психологічного та педагогічного супроводу, який надається різними спеціалістами, в тому числі батьками. Перш за все </w:t>
      </w:r>
    </w:p>
    <w:p w:rsidR="00C659E6" w:rsidRDefault="00C659E6" w:rsidP="00C659E6">
      <w:pPr>
        <w:jc w:val="both"/>
        <w:rPr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199390</wp:posOffset>
            </wp:positionV>
            <wp:extent cx="2330450" cy="2628900"/>
            <wp:effectExtent l="0" t="0" r="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>
        <w:rPr>
          <w:b/>
          <w:bCs/>
          <w:sz w:val="32"/>
          <w:szCs w:val="32"/>
          <w:lang w:val="uk-UA"/>
        </w:rPr>
        <w:t>Командний підхід</w:t>
      </w:r>
    </w:p>
    <w:p w:rsidR="00C659E6" w:rsidRDefault="00C659E6" w:rsidP="00C659E6">
      <w:pPr>
        <w:ind w:firstLine="708"/>
        <w:jc w:val="both"/>
        <w:rPr>
          <w:sz w:val="28"/>
          <w:szCs w:val="28"/>
          <w:lang w:val="uk-UA"/>
        </w:rPr>
      </w:pPr>
    </w:p>
    <w:p w:rsidR="00C659E6" w:rsidRDefault="00C659E6" w:rsidP="00C659E6">
      <w:pPr>
        <w:ind w:firstLine="708"/>
        <w:jc w:val="both"/>
        <w:rPr>
          <w:sz w:val="28"/>
          <w:szCs w:val="28"/>
          <w:lang w:val="uk-UA"/>
        </w:rPr>
      </w:pPr>
    </w:p>
    <w:p w:rsidR="00C659E6" w:rsidRDefault="00C659E6" w:rsidP="00C659E6">
      <w:pPr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00225" cy="1562100"/>
            <wp:effectExtent l="0" t="0" r="9525" b="0"/>
            <wp:docPr id="2" name="Рисунок 2" descr="sov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va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E6" w:rsidRDefault="00C659E6" w:rsidP="00C659E6">
      <w:pPr>
        <w:jc w:val="both"/>
        <w:rPr>
          <w:sz w:val="28"/>
          <w:szCs w:val="28"/>
          <w:lang w:val="uk-UA"/>
        </w:rPr>
      </w:pPr>
    </w:p>
    <w:p w:rsidR="00C659E6" w:rsidRDefault="00C659E6" w:rsidP="00C659E6">
      <w:pPr>
        <w:ind w:firstLine="708"/>
        <w:jc w:val="both"/>
        <w:rPr>
          <w:sz w:val="28"/>
          <w:szCs w:val="28"/>
          <w:lang w:val="uk-UA"/>
        </w:rPr>
      </w:pPr>
    </w:p>
    <w:p w:rsidR="00C659E6" w:rsidRPr="00C659E6" w:rsidRDefault="00C659E6" w:rsidP="00C659E6">
      <w:pPr>
        <w:ind w:firstLine="708"/>
        <w:rPr>
          <w:sz w:val="28"/>
          <w:szCs w:val="28"/>
          <w:lang w:val="ru-RU"/>
        </w:rPr>
      </w:pPr>
      <w:r w:rsidRPr="00C659E6">
        <w:rPr>
          <w:sz w:val="28"/>
          <w:szCs w:val="28"/>
          <w:lang w:val="ru-RU"/>
        </w:rPr>
        <w:t>Дитина з особливостями психофізичного розвитку не повинна займати особливого становища в закладі, вона має почуватися природно, досягти самостійності, наскільки це можливо. Дуже важливо в інклюзивній групі створити таку атмосферу взаєморозуміння та взаємодопомоги між дітьми, щоб забезпечити дитині з особливостями психофізичного розвитку можливість самоствердитися, подолати неадекватні установки та стереотипи, набути певних навичок соціальної поведінки.</w:t>
      </w:r>
    </w:p>
    <w:p w:rsidR="00C659E6" w:rsidRPr="00C659E6" w:rsidRDefault="00C659E6" w:rsidP="00C659E6">
      <w:pPr>
        <w:rPr>
          <w:sz w:val="28"/>
          <w:szCs w:val="28"/>
          <w:lang w:val="ru-RU"/>
        </w:rPr>
      </w:pPr>
    </w:p>
    <w:p w:rsidR="00C659E6" w:rsidRDefault="00C659E6" w:rsidP="00C659E6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Тому, головними завданнями інклюзивного (інтегрованого) навчання та виховання дітей в дошкільних навчальних закладах є:</w:t>
      </w:r>
    </w:p>
    <w:p w:rsidR="00C659E6" w:rsidRDefault="00C659E6" w:rsidP="00C659E6">
      <w:pPr>
        <w:ind w:left="106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обов’язкової дошкільної освіти дітей старшого дошкільного віку .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Розвиток потенційних можливостей дітей з особливостями     психофізичного розвитку в спільній діяльності із здоровими однолітками.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психолого-педагогічного супроводу дітей з особливостями в розвитку в дошкільних навчальних закладах.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Реалізація </w:t>
      </w:r>
      <w:proofErr w:type="spellStart"/>
      <w:r>
        <w:rPr>
          <w:sz w:val="28"/>
          <w:szCs w:val="28"/>
          <w:lang w:val="uk-UA"/>
        </w:rPr>
        <w:t>корекційно-розвиткового</w:t>
      </w:r>
      <w:proofErr w:type="spellEnd"/>
      <w:r>
        <w:rPr>
          <w:sz w:val="28"/>
          <w:szCs w:val="28"/>
          <w:lang w:val="uk-UA"/>
        </w:rPr>
        <w:t xml:space="preserve"> навчання, направленого на виправлення або послаблення  наявних у дітей фізичних та (або) психічних порушень, які заважають їх успішному навчанню і розвитку.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Створення адаптивно-освітнього простору, який задовольнить освітні потреби дитини з особливостями психофізичного розвитку.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Формування життєво-важливого досвіду і цілеспрямованого розвитку когнітивних, мовленнєвих, моторних, соціальних функцій у дітей, які дозволять знизити залежність дитини від сторонньої допомоги та підвищити  соціальну адаптацію.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Формування у суспільстві позитивного ставлення до дітей з особливостями психофізичного розвитку, створення психологічно комфортного середовища в освітній установі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Попередження виникнення та подолання (за наявністю) вторинних, третинних порушень фізичного та (або) психічного розвитку у дітей з особливими потребами.</w:t>
      </w:r>
    </w:p>
    <w:p w:rsidR="00C659E6" w:rsidRDefault="00C659E6" w:rsidP="00C659E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Надання консультативної допомоги сім’ям, які виховують дітей з особливостями психофізичного розвитку, </w:t>
      </w:r>
    </w:p>
    <w:p w:rsidR="00C659E6" w:rsidRPr="00C659E6" w:rsidRDefault="00C659E6" w:rsidP="00C659E6">
      <w:pPr>
        <w:ind w:firstLine="708"/>
        <w:jc w:val="both"/>
        <w:rPr>
          <w:sz w:val="28"/>
          <w:szCs w:val="28"/>
          <w:lang w:val="ru-RU"/>
        </w:rPr>
      </w:pPr>
    </w:p>
    <w:p w:rsidR="00C659E6" w:rsidRDefault="00C659E6" w:rsidP="00C659E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метою реалізації інклюзивної освіти вихователі повинні вміти:</w:t>
      </w:r>
    </w:p>
    <w:p w:rsidR="00C659E6" w:rsidRPr="00C659E6" w:rsidRDefault="00C659E6" w:rsidP="00C659E6">
      <w:pPr>
        <w:ind w:left="1068"/>
        <w:jc w:val="both"/>
        <w:rPr>
          <w:sz w:val="28"/>
          <w:szCs w:val="28"/>
          <w:lang w:val="ru-RU"/>
        </w:rPr>
      </w:pPr>
    </w:p>
    <w:p w:rsidR="00C659E6" w:rsidRPr="00C659E6" w:rsidRDefault="00C659E6" w:rsidP="00C659E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Своєчасно виявляти відхилення у розвитку дошкільників та під керівництвом логопеда, практичного психолога, колекційного педагога  брати участь у здійснені правильного психолого-педагогічного супроводу  дітей, що потребують корекції психофізичного розвитку;</w:t>
      </w:r>
    </w:p>
    <w:p w:rsidR="00C659E6" w:rsidRPr="00C659E6" w:rsidRDefault="00C659E6" w:rsidP="00C659E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Здійснювати індивідуальний  та диференційований підхід до вихованців з вадами    психофізичного розвитку;</w:t>
      </w:r>
    </w:p>
    <w:p w:rsidR="00C659E6" w:rsidRPr="00C659E6" w:rsidRDefault="00C659E6" w:rsidP="00C659E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Формувати здорових дошкільників до позитивної, спільної взаємодії з однолітками, що потребують корекції психофізичного розвитку;</w:t>
      </w:r>
    </w:p>
    <w:p w:rsidR="00C659E6" w:rsidRPr="00C659E6" w:rsidRDefault="00C659E6" w:rsidP="00C659E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Проводити роботу з батьками щодо надання їм правдивої інформації про осіб з порушенням психофізичного розвитку.</w:t>
      </w:r>
    </w:p>
    <w:p w:rsidR="00C659E6" w:rsidRPr="00C659E6" w:rsidRDefault="00C659E6" w:rsidP="00C659E6">
      <w:pPr>
        <w:jc w:val="both"/>
        <w:rPr>
          <w:sz w:val="28"/>
          <w:szCs w:val="28"/>
          <w:lang w:val="ru-RU"/>
        </w:rPr>
      </w:pPr>
    </w:p>
    <w:p w:rsidR="00C659E6" w:rsidRDefault="00C659E6" w:rsidP="00C659E6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Поради та рекомендації вихователю, у групі  якого навчається дитина з особливими потребами.</w:t>
      </w:r>
    </w:p>
    <w:p w:rsidR="00C659E6" w:rsidRPr="00C659E6" w:rsidRDefault="00C659E6" w:rsidP="00C659E6">
      <w:pPr>
        <w:ind w:firstLine="708"/>
        <w:jc w:val="both"/>
        <w:rPr>
          <w:sz w:val="28"/>
          <w:szCs w:val="28"/>
          <w:lang w:val="ru-RU"/>
        </w:rPr>
      </w:pPr>
    </w:p>
    <w:p w:rsidR="00C659E6" w:rsidRDefault="00C659E6" w:rsidP="00C659E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146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45" r="1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59E6" w:rsidRDefault="00C659E6" w:rsidP="00C659E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Навчитися толерантно ставитися до особливих дітей, але ніякому разі не акцентувати увагу на дитині.</w:t>
      </w:r>
    </w:p>
    <w:p w:rsidR="00C659E6" w:rsidRDefault="00C659E6" w:rsidP="00C659E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створенню у дитячому колективі атмосфери доброзичливості, терпимості и справедливості.</w:t>
      </w:r>
    </w:p>
    <w:p w:rsidR="00C659E6" w:rsidRDefault="00C659E6" w:rsidP="00C659E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тому, щоб кожна дитина відчула себе прийнятою.</w:t>
      </w:r>
    </w:p>
    <w:p w:rsidR="00C659E6" w:rsidRDefault="00C659E6" w:rsidP="00C659E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Намагатися наблизити навчальні завдання до потреб та можливостей такої дитини.</w:t>
      </w:r>
    </w:p>
    <w:p w:rsidR="00C659E6" w:rsidRDefault="00C659E6" w:rsidP="00C659E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Співпрацювати  з різними спеціалістами: логопедом, психологом, медичною сестрою, а також батьками в одній команді.</w:t>
      </w:r>
    </w:p>
    <w:p w:rsidR="00C659E6" w:rsidRDefault="00C659E6" w:rsidP="00C659E6">
      <w:pPr>
        <w:jc w:val="both"/>
        <w:rPr>
          <w:sz w:val="28"/>
          <w:szCs w:val="28"/>
          <w:lang w:val="uk-UA"/>
        </w:rPr>
      </w:pPr>
    </w:p>
    <w:p w:rsidR="00C659E6" w:rsidRDefault="00C659E6" w:rsidP="00C65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Таким чином, основою для успішної інтеграції дитини в суспільство є не тільки взаємодія спеціалістів і батьків дитини з вадами розвитку, їх критичність і гуманізм, професіоналізм і відповідальність у всій системі стосунків з дитиною, а й дбайливе ставлення до дитини, вияви ласки, тепла, розуміння, почуття </w:t>
      </w:r>
      <w:proofErr w:type="spellStart"/>
      <w:r>
        <w:rPr>
          <w:sz w:val="28"/>
          <w:szCs w:val="28"/>
          <w:lang w:val="uk-UA"/>
        </w:rPr>
        <w:t>емпатії</w:t>
      </w:r>
      <w:proofErr w:type="spellEnd"/>
      <w:r>
        <w:rPr>
          <w:sz w:val="28"/>
          <w:szCs w:val="28"/>
          <w:lang w:val="uk-UA"/>
        </w:rPr>
        <w:t xml:space="preserve"> та альтруїзму не тільки з боку дорослих, а й з боку здорових однолітків.</w:t>
      </w:r>
    </w:p>
    <w:p w:rsidR="00C659E6" w:rsidRDefault="00C659E6" w:rsidP="00C659E6">
      <w:pPr>
        <w:rPr>
          <w:sz w:val="28"/>
          <w:szCs w:val="28"/>
          <w:lang w:val="uk-UA"/>
        </w:rPr>
      </w:pPr>
    </w:p>
    <w:p w:rsidR="00000000" w:rsidRPr="00C659E6" w:rsidRDefault="00C659E6">
      <w:pPr>
        <w:rPr>
          <w:lang w:val="uk-UA"/>
        </w:rPr>
      </w:pPr>
    </w:p>
    <w:sectPr w:rsidR="00000000" w:rsidRPr="00C659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C05"/>
    <w:multiLevelType w:val="hybridMultilevel"/>
    <w:tmpl w:val="1A78C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D7296"/>
    <w:multiLevelType w:val="hybridMultilevel"/>
    <w:tmpl w:val="7DD4D2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C66A16"/>
    <w:multiLevelType w:val="hybridMultilevel"/>
    <w:tmpl w:val="00AC3E58"/>
    <w:lvl w:ilvl="0" w:tplc="9E0CA56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E1DD2"/>
    <w:multiLevelType w:val="hybridMultilevel"/>
    <w:tmpl w:val="78D4C3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659E6"/>
    <w:rsid w:val="00C6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68C3B4-4F69-4DB5-BF5C-E3EE6E4EF8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EA29DC9-8B43-4C86-A5F6-2396B5C37D5D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solidFill>
                <a:srgbClr val="000000"/>
              </a:solidFill>
              <a:latin typeface="Georgia"/>
            </a:rPr>
            <a:t>Команда</a:t>
          </a:r>
          <a:endParaRPr lang="ru-RU" smtClean="0"/>
        </a:p>
      </dgm:t>
    </dgm:pt>
    <dgm:pt modelId="{9F1E0409-5B8A-48B2-9161-E66B18A515AA}" type="parTrans" cxnId="{E9038912-375F-4B9E-A50C-819B2F24ED4E}">
      <dgm:prSet/>
      <dgm:spPr/>
    </dgm:pt>
    <dgm:pt modelId="{5B1A451E-0FA9-4E35-9031-E95B10A16BB7}" type="sibTrans" cxnId="{E9038912-375F-4B9E-A50C-819B2F24ED4E}">
      <dgm:prSet/>
      <dgm:spPr/>
    </dgm:pt>
    <dgm:pt modelId="{D563B7CC-C6CB-4893-A821-8D550F066BDC}">
      <dgm:prSet/>
      <dgm:spPr/>
      <dgm:t>
        <a:bodyPr/>
        <a:lstStyle/>
        <a:p>
          <a:pPr marR="0" algn="l" rtl="0"/>
          <a:r>
            <a:rPr lang="uk-UA" b="0" i="0" u="none" strike="noStrike" baseline="0" smtClean="0">
              <a:solidFill>
                <a:srgbClr val="000000"/>
              </a:solidFill>
              <a:latin typeface="Georgia"/>
            </a:rPr>
            <a:t>Педагоги</a:t>
          </a:r>
        </a:p>
      </dgm:t>
    </dgm:pt>
    <dgm:pt modelId="{B791854C-1B54-47AA-8CA0-478F585DAC39}" type="parTrans" cxnId="{85139783-CD82-4E63-9FF7-1F0B7929A298}">
      <dgm:prSet/>
      <dgm:spPr/>
    </dgm:pt>
    <dgm:pt modelId="{CA6948E8-ECE3-490E-A2DD-E3FBD4D47944}" type="sibTrans" cxnId="{85139783-CD82-4E63-9FF7-1F0B7929A298}">
      <dgm:prSet/>
      <dgm:spPr/>
    </dgm:pt>
    <dgm:pt modelId="{954C5267-6509-409B-8D39-74F606837F6B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solidFill>
                <a:srgbClr val="000000"/>
              </a:solidFill>
              <a:latin typeface="Georgia"/>
            </a:rPr>
            <a:t>Батьки</a:t>
          </a:r>
          <a:endParaRPr lang="ru-RU" smtClean="0"/>
        </a:p>
      </dgm:t>
    </dgm:pt>
    <dgm:pt modelId="{0103CD18-CB8C-4CCC-9A38-E9C0CBD554CB}" type="parTrans" cxnId="{DD73BF8C-649C-4401-B907-B9EE3E238EA4}">
      <dgm:prSet/>
      <dgm:spPr/>
    </dgm:pt>
    <dgm:pt modelId="{5CE7A0A6-9F59-4BF7-9F00-1CBE313BBA38}" type="sibTrans" cxnId="{DD73BF8C-649C-4401-B907-B9EE3E238EA4}">
      <dgm:prSet/>
      <dgm:spPr/>
    </dgm:pt>
    <dgm:pt modelId="{AD145AF0-6F88-4E21-83D5-D0A27CC6A7FC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solidFill>
                <a:srgbClr val="000000"/>
              </a:solidFill>
              <a:latin typeface="Georgia"/>
            </a:rPr>
            <a:t>Діти</a:t>
          </a:r>
          <a:endParaRPr lang="ru-RU" smtClean="0"/>
        </a:p>
      </dgm:t>
    </dgm:pt>
    <dgm:pt modelId="{C4686928-3CA2-4B2B-86E7-EDF6AF6BCE7C}" type="parTrans" cxnId="{63E8223C-82A9-44C2-ABA6-300738716256}">
      <dgm:prSet/>
      <dgm:spPr/>
    </dgm:pt>
    <dgm:pt modelId="{2D4017FE-9936-43F1-A003-659D709730B7}" type="sibTrans" cxnId="{63E8223C-82A9-44C2-ABA6-300738716256}">
      <dgm:prSet/>
      <dgm:spPr/>
    </dgm:pt>
    <dgm:pt modelId="{99BAD16D-FF65-4CDF-9A53-8D1622964F06}" type="pres">
      <dgm:prSet presAssocID="{FB68C3B4-4F69-4DB5-BF5C-E3EE6E4EF8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2790775-B50F-4763-BF7B-E012C15EA4D5}" type="pres">
      <dgm:prSet presAssocID="{CEA29DC9-8B43-4C86-A5F6-2396B5C37D5D}" presName="hierRoot1" presStyleCnt="0">
        <dgm:presLayoutVars>
          <dgm:hierBranch val="l"/>
        </dgm:presLayoutVars>
      </dgm:prSet>
      <dgm:spPr/>
    </dgm:pt>
    <dgm:pt modelId="{4CAF2F9C-F1CA-48A0-97A5-D5E72A9A70D6}" type="pres">
      <dgm:prSet presAssocID="{CEA29DC9-8B43-4C86-A5F6-2396B5C37D5D}" presName="rootComposite1" presStyleCnt="0"/>
      <dgm:spPr/>
    </dgm:pt>
    <dgm:pt modelId="{4343766F-7C38-4E19-B598-4F9B0E00AE06}" type="pres">
      <dgm:prSet presAssocID="{CEA29DC9-8B43-4C86-A5F6-2396B5C37D5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2E6FC18-43D0-435E-A388-019E3AD56403}" type="pres">
      <dgm:prSet presAssocID="{CEA29DC9-8B43-4C86-A5F6-2396B5C37D5D}" presName="rootConnector1" presStyleLbl="node1" presStyleIdx="0" presStyleCnt="0"/>
      <dgm:spPr/>
      <dgm:t>
        <a:bodyPr/>
        <a:lstStyle/>
        <a:p>
          <a:endParaRPr lang="uk-UA"/>
        </a:p>
      </dgm:t>
    </dgm:pt>
    <dgm:pt modelId="{26839BEF-7F81-42B3-8885-FF79CD85C007}" type="pres">
      <dgm:prSet presAssocID="{CEA29DC9-8B43-4C86-A5F6-2396B5C37D5D}" presName="hierChild2" presStyleCnt="0"/>
      <dgm:spPr/>
    </dgm:pt>
    <dgm:pt modelId="{BCC9D446-C856-4CED-BDD1-C1ABF7A24CF8}" type="pres">
      <dgm:prSet presAssocID="{B791854C-1B54-47AA-8CA0-478F585DAC39}" presName="Name50" presStyleLbl="parChTrans1D2" presStyleIdx="0" presStyleCnt="3"/>
      <dgm:spPr/>
    </dgm:pt>
    <dgm:pt modelId="{41D06849-B0B1-4945-9DC1-6D0F6F4DDD83}" type="pres">
      <dgm:prSet presAssocID="{D563B7CC-C6CB-4893-A821-8D550F066BDC}" presName="hierRoot2" presStyleCnt="0">
        <dgm:presLayoutVars>
          <dgm:hierBranch/>
        </dgm:presLayoutVars>
      </dgm:prSet>
      <dgm:spPr/>
    </dgm:pt>
    <dgm:pt modelId="{E5BA740D-89D0-46B1-9BBF-EC7F51876426}" type="pres">
      <dgm:prSet presAssocID="{D563B7CC-C6CB-4893-A821-8D550F066BDC}" presName="rootComposite" presStyleCnt="0"/>
      <dgm:spPr/>
    </dgm:pt>
    <dgm:pt modelId="{CC95CFD3-C053-485E-A446-D2DE5502FFEF}" type="pres">
      <dgm:prSet presAssocID="{D563B7CC-C6CB-4893-A821-8D550F066BD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92E6445-4364-4531-84C5-8EC99985DAAA}" type="pres">
      <dgm:prSet presAssocID="{D563B7CC-C6CB-4893-A821-8D550F066BDC}" presName="rootConnector" presStyleLbl="node2" presStyleIdx="0" presStyleCnt="3"/>
      <dgm:spPr/>
      <dgm:t>
        <a:bodyPr/>
        <a:lstStyle/>
        <a:p>
          <a:endParaRPr lang="uk-UA"/>
        </a:p>
      </dgm:t>
    </dgm:pt>
    <dgm:pt modelId="{ABC23F8B-7359-459A-8D78-3E6CF9B2BBB5}" type="pres">
      <dgm:prSet presAssocID="{D563B7CC-C6CB-4893-A821-8D550F066BDC}" presName="hierChild4" presStyleCnt="0"/>
      <dgm:spPr/>
    </dgm:pt>
    <dgm:pt modelId="{FF6F25D5-AFD4-4677-97AD-6EC8545E065F}" type="pres">
      <dgm:prSet presAssocID="{D563B7CC-C6CB-4893-A821-8D550F066BDC}" presName="hierChild5" presStyleCnt="0"/>
      <dgm:spPr/>
    </dgm:pt>
    <dgm:pt modelId="{D4D42730-5CC1-462F-BF1E-DAA09456CF31}" type="pres">
      <dgm:prSet presAssocID="{0103CD18-CB8C-4CCC-9A38-E9C0CBD554CB}" presName="Name50" presStyleLbl="parChTrans1D2" presStyleIdx="1" presStyleCnt="3"/>
      <dgm:spPr/>
    </dgm:pt>
    <dgm:pt modelId="{AC51008F-85DF-4DD6-9CB1-0738D69339A9}" type="pres">
      <dgm:prSet presAssocID="{954C5267-6509-409B-8D39-74F606837F6B}" presName="hierRoot2" presStyleCnt="0">
        <dgm:presLayoutVars>
          <dgm:hierBranch/>
        </dgm:presLayoutVars>
      </dgm:prSet>
      <dgm:spPr/>
    </dgm:pt>
    <dgm:pt modelId="{02CA58DE-5E40-4D0B-B81C-4CF512A56905}" type="pres">
      <dgm:prSet presAssocID="{954C5267-6509-409B-8D39-74F606837F6B}" presName="rootComposite" presStyleCnt="0"/>
      <dgm:spPr/>
    </dgm:pt>
    <dgm:pt modelId="{2B87F287-BA0E-44FB-B315-CF3E30C2080D}" type="pres">
      <dgm:prSet presAssocID="{954C5267-6509-409B-8D39-74F606837F6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2FAE44A-8868-495A-B485-6B51B1C3A0EC}" type="pres">
      <dgm:prSet presAssocID="{954C5267-6509-409B-8D39-74F606837F6B}" presName="rootConnector" presStyleLbl="node2" presStyleIdx="1" presStyleCnt="3"/>
      <dgm:spPr/>
      <dgm:t>
        <a:bodyPr/>
        <a:lstStyle/>
        <a:p>
          <a:endParaRPr lang="uk-UA"/>
        </a:p>
      </dgm:t>
    </dgm:pt>
    <dgm:pt modelId="{D6D105FE-4D37-4EBB-99AB-13B172EDB9A9}" type="pres">
      <dgm:prSet presAssocID="{954C5267-6509-409B-8D39-74F606837F6B}" presName="hierChild4" presStyleCnt="0"/>
      <dgm:spPr/>
    </dgm:pt>
    <dgm:pt modelId="{9483977A-E946-4251-8152-14E6848A85DC}" type="pres">
      <dgm:prSet presAssocID="{954C5267-6509-409B-8D39-74F606837F6B}" presName="hierChild5" presStyleCnt="0"/>
      <dgm:spPr/>
    </dgm:pt>
    <dgm:pt modelId="{D401A35D-FF88-4A98-A17A-B21940BBBBAD}" type="pres">
      <dgm:prSet presAssocID="{C4686928-3CA2-4B2B-86E7-EDF6AF6BCE7C}" presName="Name50" presStyleLbl="parChTrans1D2" presStyleIdx="2" presStyleCnt="3"/>
      <dgm:spPr/>
    </dgm:pt>
    <dgm:pt modelId="{4676BFD4-6880-431E-B836-89B93F81F36C}" type="pres">
      <dgm:prSet presAssocID="{AD145AF0-6F88-4E21-83D5-D0A27CC6A7FC}" presName="hierRoot2" presStyleCnt="0">
        <dgm:presLayoutVars>
          <dgm:hierBranch/>
        </dgm:presLayoutVars>
      </dgm:prSet>
      <dgm:spPr/>
    </dgm:pt>
    <dgm:pt modelId="{071D3F2A-FA6A-4AB9-8E82-92915494AEF3}" type="pres">
      <dgm:prSet presAssocID="{AD145AF0-6F88-4E21-83D5-D0A27CC6A7FC}" presName="rootComposite" presStyleCnt="0"/>
      <dgm:spPr/>
    </dgm:pt>
    <dgm:pt modelId="{4B223F53-6D75-40E6-BED8-82AB7729EA1F}" type="pres">
      <dgm:prSet presAssocID="{AD145AF0-6F88-4E21-83D5-D0A27CC6A7F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0A35212-37AF-4EE2-868A-21CD41A6F1B8}" type="pres">
      <dgm:prSet presAssocID="{AD145AF0-6F88-4E21-83D5-D0A27CC6A7FC}" presName="rootConnector" presStyleLbl="node2" presStyleIdx="2" presStyleCnt="3"/>
      <dgm:spPr/>
      <dgm:t>
        <a:bodyPr/>
        <a:lstStyle/>
        <a:p>
          <a:endParaRPr lang="uk-UA"/>
        </a:p>
      </dgm:t>
    </dgm:pt>
    <dgm:pt modelId="{361A9BDE-ACF0-4DF9-A3ED-9B887A44C44B}" type="pres">
      <dgm:prSet presAssocID="{AD145AF0-6F88-4E21-83D5-D0A27CC6A7FC}" presName="hierChild4" presStyleCnt="0"/>
      <dgm:spPr/>
    </dgm:pt>
    <dgm:pt modelId="{14004057-9C7A-4DA1-978C-40B4A120C29C}" type="pres">
      <dgm:prSet presAssocID="{AD145AF0-6F88-4E21-83D5-D0A27CC6A7FC}" presName="hierChild5" presStyleCnt="0"/>
      <dgm:spPr/>
    </dgm:pt>
    <dgm:pt modelId="{81477E94-D776-44CD-A604-F865E98E5759}" type="pres">
      <dgm:prSet presAssocID="{CEA29DC9-8B43-4C86-A5F6-2396B5C37D5D}" presName="hierChild3" presStyleCnt="0"/>
      <dgm:spPr/>
    </dgm:pt>
  </dgm:ptLst>
  <dgm:cxnLst>
    <dgm:cxn modelId="{E04DBB84-83E6-4DE8-965C-3B58D785DB0D}" type="presOf" srcId="{0103CD18-CB8C-4CCC-9A38-E9C0CBD554CB}" destId="{D4D42730-5CC1-462F-BF1E-DAA09456CF31}" srcOrd="0" destOrd="0" presId="urn:microsoft.com/office/officeart/2005/8/layout/orgChart1"/>
    <dgm:cxn modelId="{E9038912-375F-4B9E-A50C-819B2F24ED4E}" srcId="{FB68C3B4-4F69-4DB5-BF5C-E3EE6E4EF8E4}" destId="{CEA29DC9-8B43-4C86-A5F6-2396B5C37D5D}" srcOrd="0" destOrd="0" parTransId="{9F1E0409-5B8A-48B2-9161-E66B18A515AA}" sibTransId="{5B1A451E-0FA9-4E35-9031-E95B10A16BB7}"/>
    <dgm:cxn modelId="{D7AD176D-01FC-4C16-AE67-7B41BCFBE54C}" type="presOf" srcId="{954C5267-6509-409B-8D39-74F606837F6B}" destId="{42FAE44A-8868-495A-B485-6B51B1C3A0EC}" srcOrd="1" destOrd="0" presId="urn:microsoft.com/office/officeart/2005/8/layout/orgChart1"/>
    <dgm:cxn modelId="{93593B60-7DE6-4C7F-953C-67CED87D2FD7}" type="presOf" srcId="{C4686928-3CA2-4B2B-86E7-EDF6AF6BCE7C}" destId="{D401A35D-FF88-4A98-A17A-B21940BBBBAD}" srcOrd="0" destOrd="0" presId="urn:microsoft.com/office/officeart/2005/8/layout/orgChart1"/>
    <dgm:cxn modelId="{63E8223C-82A9-44C2-ABA6-300738716256}" srcId="{CEA29DC9-8B43-4C86-A5F6-2396B5C37D5D}" destId="{AD145AF0-6F88-4E21-83D5-D0A27CC6A7FC}" srcOrd="2" destOrd="0" parTransId="{C4686928-3CA2-4B2B-86E7-EDF6AF6BCE7C}" sibTransId="{2D4017FE-9936-43F1-A003-659D709730B7}"/>
    <dgm:cxn modelId="{85139783-CD82-4E63-9FF7-1F0B7929A298}" srcId="{CEA29DC9-8B43-4C86-A5F6-2396B5C37D5D}" destId="{D563B7CC-C6CB-4893-A821-8D550F066BDC}" srcOrd="0" destOrd="0" parTransId="{B791854C-1B54-47AA-8CA0-478F585DAC39}" sibTransId="{CA6948E8-ECE3-490E-A2DD-E3FBD4D47944}"/>
    <dgm:cxn modelId="{C5E9ADA0-0D52-4BE0-A85D-49FB43EFA90C}" type="presOf" srcId="{AD145AF0-6F88-4E21-83D5-D0A27CC6A7FC}" destId="{4B223F53-6D75-40E6-BED8-82AB7729EA1F}" srcOrd="0" destOrd="0" presId="urn:microsoft.com/office/officeart/2005/8/layout/orgChart1"/>
    <dgm:cxn modelId="{C3955D85-5489-427D-890B-CA11B62532BB}" type="presOf" srcId="{FB68C3B4-4F69-4DB5-BF5C-E3EE6E4EF8E4}" destId="{99BAD16D-FF65-4CDF-9A53-8D1622964F06}" srcOrd="0" destOrd="0" presId="urn:microsoft.com/office/officeart/2005/8/layout/orgChart1"/>
    <dgm:cxn modelId="{F2B87D4D-2393-4D85-8F44-711A20E76F0A}" type="presOf" srcId="{AD145AF0-6F88-4E21-83D5-D0A27CC6A7FC}" destId="{60A35212-37AF-4EE2-868A-21CD41A6F1B8}" srcOrd="1" destOrd="0" presId="urn:microsoft.com/office/officeart/2005/8/layout/orgChart1"/>
    <dgm:cxn modelId="{4F1DC714-474C-4CE7-979D-82F797663EC9}" type="presOf" srcId="{CEA29DC9-8B43-4C86-A5F6-2396B5C37D5D}" destId="{4343766F-7C38-4E19-B598-4F9B0E00AE06}" srcOrd="0" destOrd="0" presId="urn:microsoft.com/office/officeart/2005/8/layout/orgChart1"/>
    <dgm:cxn modelId="{4DA962E0-7991-4053-AF2D-3D4E23BCE274}" type="presOf" srcId="{D563B7CC-C6CB-4893-A821-8D550F066BDC}" destId="{CC95CFD3-C053-485E-A446-D2DE5502FFEF}" srcOrd="0" destOrd="0" presId="urn:microsoft.com/office/officeart/2005/8/layout/orgChart1"/>
    <dgm:cxn modelId="{B0821F0D-3447-4E98-A12A-0AD81CDC8E6B}" type="presOf" srcId="{D563B7CC-C6CB-4893-A821-8D550F066BDC}" destId="{992E6445-4364-4531-84C5-8EC99985DAAA}" srcOrd="1" destOrd="0" presId="urn:microsoft.com/office/officeart/2005/8/layout/orgChart1"/>
    <dgm:cxn modelId="{6043D5C8-9E74-4D69-9DEF-48EC47EB18BC}" type="presOf" srcId="{B791854C-1B54-47AA-8CA0-478F585DAC39}" destId="{BCC9D446-C856-4CED-BDD1-C1ABF7A24CF8}" srcOrd="0" destOrd="0" presId="urn:microsoft.com/office/officeart/2005/8/layout/orgChart1"/>
    <dgm:cxn modelId="{DD73BF8C-649C-4401-B907-B9EE3E238EA4}" srcId="{CEA29DC9-8B43-4C86-A5F6-2396B5C37D5D}" destId="{954C5267-6509-409B-8D39-74F606837F6B}" srcOrd="1" destOrd="0" parTransId="{0103CD18-CB8C-4CCC-9A38-E9C0CBD554CB}" sibTransId="{5CE7A0A6-9F59-4BF7-9F00-1CBE313BBA38}"/>
    <dgm:cxn modelId="{D9A7AAB2-188B-4EC2-8C57-30F044024C10}" type="presOf" srcId="{954C5267-6509-409B-8D39-74F606837F6B}" destId="{2B87F287-BA0E-44FB-B315-CF3E30C2080D}" srcOrd="0" destOrd="0" presId="urn:microsoft.com/office/officeart/2005/8/layout/orgChart1"/>
    <dgm:cxn modelId="{009A3E2C-A9AA-4C40-BD43-D4CCBC06D32A}" type="presOf" srcId="{CEA29DC9-8B43-4C86-A5F6-2396B5C37D5D}" destId="{02E6FC18-43D0-435E-A388-019E3AD56403}" srcOrd="1" destOrd="0" presId="urn:microsoft.com/office/officeart/2005/8/layout/orgChart1"/>
    <dgm:cxn modelId="{BECF62B3-A9A4-4120-94ED-03942070A725}" type="presParOf" srcId="{99BAD16D-FF65-4CDF-9A53-8D1622964F06}" destId="{F2790775-B50F-4763-BF7B-E012C15EA4D5}" srcOrd="0" destOrd="0" presId="urn:microsoft.com/office/officeart/2005/8/layout/orgChart1"/>
    <dgm:cxn modelId="{AE1907CE-13E4-4449-9FCD-560534F97C36}" type="presParOf" srcId="{F2790775-B50F-4763-BF7B-E012C15EA4D5}" destId="{4CAF2F9C-F1CA-48A0-97A5-D5E72A9A70D6}" srcOrd="0" destOrd="0" presId="urn:microsoft.com/office/officeart/2005/8/layout/orgChart1"/>
    <dgm:cxn modelId="{E1E58DD5-F5AB-4721-B374-51B061CBCA09}" type="presParOf" srcId="{4CAF2F9C-F1CA-48A0-97A5-D5E72A9A70D6}" destId="{4343766F-7C38-4E19-B598-4F9B0E00AE06}" srcOrd="0" destOrd="0" presId="urn:microsoft.com/office/officeart/2005/8/layout/orgChart1"/>
    <dgm:cxn modelId="{44D6DA4A-277D-4200-BF0E-1A7A63D9CAB6}" type="presParOf" srcId="{4CAF2F9C-F1CA-48A0-97A5-D5E72A9A70D6}" destId="{02E6FC18-43D0-435E-A388-019E3AD56403}" srcOrd="1" destOrd="0" presId="urn:microsoft.com/office/officeart/2005/8/layout/orgChart1"/>
    <dgm:cxn modelId="{04659307-1807-49B7-9CCE-06EDFA71D8E5}" type="presParOf" srcId="{F2790775-B50F-4763-BF7B-E012C15EA4D5}" destId="{26839BEF-7F81-42B3-8885-FF79CD85C007}" srcOrd="1" destOrd="0" presId="urn:microsoft.com/office/officeart/2005/8/layout/orgChart1"/>
    <dgm:cxn modelId="{60AFAD56-76F0-46A7-8DC2-ED138833FC8A}" type="presParOf" srcId="{26839BEF-7F81-42B3-8885-FF79CD85C007}" destId="{BCC9D446-C856-4CED-BDD1-C1ABF7A24CF8}" srcOrd="0" destOrd="0" presId="urn:microsoft.com/office/officeart/2005/8/layout/orgChart1"/>
    <dgm:cxn modelId="{FCFD62A7-343B-4F79-872E-A2B8777F172F}" type="presParOf" srcId="{26839BEF-7F81-42B3-8885-FF79CD85C007}" destId="{41D06849-B0B1-4945-9DC1-6D0F6F4DDD83}" srcOrd="1" destOrd="0" presId="urn:microsoft.com/office/officeart/2005/8/layout/orgChart1"/>
    <dgm:cxn modelId="{6CF081FA-A57F-4D07-B237-7CF1791EDA70}" type="presParOf" srcId="{41D06849-B0B1-4945-9DC1-6D0F6F4DDD83}" destId="{E5BA740D-89D0-46B1-9BBF-EC7F51876426}" srcOrd="0" destOrd="0" presId="urn:microsoft.com/office/officeart/2005/8/layout/orgChart1"/>
    <dgm:cxn modelId="{2A40F2FC-CDD4-401B-AF0C-4031A5395D86}" type="presParOf" srcId="{E5BA740D-89D0-46B1-9BBF-EC7F51876426}" destId="{CC95CFD3-C053-485E-A446-D2DE5502FFEF}" srcOrd="0" destOrd="0" presId="urn:microsoft.com/office/officeart/2005/8/layout/orgChart1"/>
    <dgm:cxn modelId="{05A4776B-38CD-47C9-B05B-D60B93E86BE3}" type="presParOf" srcId="{E5BA740D-89D0-46B1-9BBF-EC7F51876426}" destId="{992E6445-4364-4531-84C5-8EC99985DAAA}" srcOrd="1" destOrd="0" presId="urn:microsoft.com/office/officeart/2005/8/layout/orgChart1"/>
    <dgm:cxn modelId="{A86C928B-938A-45F5-875A-20BC34B40B58}" type="presParOf" srcId="{41D06849-B0B1-4945-9DC1-6D0F6F4DDD83}" destId="{ABC23F8B-7359-459A-8D78-3E6CF9B2BBB5}" srcOrd="1" destOrd="0" presId="urn:microsoft.com/office/officeart/2005/8/layout/orgChart1"/>
    <dgm:cxn modelId="{FCE9BFD1-3C63-48A3-AF94-16598915C35E}" type="presParOf" srcId="{41D06849-B0B1-4945-9DC1-6D0F6F4DDD83}" destId="{FF6F25D5-AFD4-4677-97AD-6EC8545E065F}" srcOrd="2" destOrd="0" presId="urn:microsoft.com/office/officeart/2005/8/layout/orgChart1"/>
    <dgm:cxn modelId="{120D9A89-EBDB-4FB5-A50C-06EE4C2D0E01}" type="presParOf" srcId="{26839BEF-7F81-42B3-8885-FF79CD85C007}" destId="{D4D42730-5CC1-462F-BF1E-DAA09456CF31}" srcOrd="2" destOrd="0" presId="urn:microsoft.com/office/officeart/2005/8/layout/orgChart1"/>
    <dgm:cxn modelId="{D7C82A53-3FAB-45F6-895F-4773AA9C0D56}" type="presParOf" srcId="{26839BEF-7F81-42B3-8885-FF79CD85C007}" destId="{AC51008F-85DF-4DD6-9CB1-0738D69339A9}" srcOrd="3" destOrd="0" presId="urn:microsoft.com/office/officeart/2005/8/layout/orgChart1"/>
    <dgm:cxn modelId="{8C23395A-4221-4B78-B8F2-10A4F85DB582}" type="presParOf" srcId="{AC51008F-85DF-4DD6-9CB1-0738D69339A9}" destId="{02CA58DE-5E40-4D0B-B81C-4CF512A56905}" srcOrd="0" destOrd="0" presId="urn:microsoft.com/office/officeart/2005/8/layout/orgChart1"/>
    <dgm:cxn modelId="{FF2ED618-0227-41B9-9919-8E9EEE6A4F37}" type="presParOf" srcId="{02CA58DE-5E40-4D0B-B81C-4CF512A56905}" destId="{2B87F287-BA0E-44FB-B315-CF3E30C2080D}" srcOrd="0" destOrd="0" presId="urn:microsoft.com/office/officeart/2005/8/layout/orgChart1"/>
    <dgm:cxn modelId="{160B22D7-B327-42FE-A3FE-1BB3F2CE9FA4}" type="presParOf" srcId="{02CA58DE-5E40-4D0B-B81C-4CF512A56905}" destId="{42FAE44A-8868-495A-B485-6B51B1C3A0EC}" srcOrd="1" destOrd="0" presId="urn:microsoft.com/office/officeart/2005/8/layout/orgChart1"/>
    <dgm:cxn modelId="{C30260E8-57A6-4356-944E-2245A2E3AF12}" type="presParOf" srcId="{AC51008F-85DF-4DD6-9CB1-0738D69339A9}" destId="{D6D105FE-4D37-4EBB-99AB-13B172EDB9A9}" srcOrd="1" destOrd="0" presId="urn:microsoft.com/office/officeart/2005/8/layout/orgChart1"/>
    <dgm:cxn modelId="{73C4A6BB-1DEC-4EA0-B7EF-59A41749DF31}" type="presParOf" srcId="{AC51008F-85DF-4DD6-9CB1-0738D69339A9}" destId="{9483977A-E946-4251-8152-14E6848A85DC}" srcOrd="2" destOrd="0" presId="urn:microsoft.com/office/officeart/2005/8/layout/orgChart1"/>
    <dgm:cxn modelId="{D1F78843-491A-4CD7-B65D-B4DE97DA9310}" type="presParOf" srcId="{26839BEF-7F81-42B3-8885-FF79CD85C007}" destId="{D401A35D-FF88-4A98-A17A-B21940BBBBAD}" srcOrd="4" destOrd="0" presId="urn:microsoft.com/office/officeart/2005/8/layout/orgChart1"/>
    <dgm:cxn modelId="{EB1E7C80-1D91-43E5-A2DA-9E1284A6C19C}" type="presParOf" srcId="{26839BEF-7F81-42B3-8885-FF79CD85C007}" destId="{4676BFD4-6880-431E-B836-89B93F81F36C}" srcOrd="5" destOrd="0" presId="urn:microsoft.com/office/officeart/2005/8/layout/orgChart1"/>
    <dgm:cxn modelId="{61180777-25A9-4F3E-BDDF-C32C04E2DA85}" type="presParOf" srcId="{4676BFD4-6880-431E-B836-89B93F81F36C}" destId="{071D3F2A-FA6A-4AB9-8E82-92915494AEF3}" srcOrd="0" destOrd="0" presId="urn:microsoft.com/office/officeart/2005/8/layout/orgChart1"/>
    <dgm:cxn modelId="{09090877-B640-4E3E-B495-84B2DA503410}" type="presParOf" srcId="{071D3F2A-FA6A-4AB9-8E82-92915494AEF3}" destId="{4B223F53-6D75-40E6-BED8-82AB7729EA1F}" srcOrd="0" destOrd="0" presId="urn:microsoft.com/office/officeart/2005/8/layout/orgChart1"/>
    <dgm:cxn modelId="{CFA35F09-4A37-4796-888F-6DFFA93AE6AF}" type="presParOf" srcId="{071D3F2A-FA6A-4AB9-8E82-92915494AEF3}" destId="{60A35212-37AF-4EE2-868A-21CD41A6F1B8}" srcOrd="1" destOrd="0" presId="urn:microsoft.com/office/officeart/2005/8/layout/orgChart1"/>
    <dgm:cxn modelId="{3136725D-0CAB-467A-BA74-33D115ECCCF8}" type="presParOf" srcId="{4676BFD4-6880-431E-B836-89B93F81F36C}" destId="{361A9BDE-ACF0-4DF9-A3ED-9B887A44C44B}" srcOrd="1" destOrd="0" presId="urn:microsoft.com/office/officeart/2005/8/layout/orgChart1"/>
    <dgm:cxn modelId="{C06C4114-3C27-4A66-8E8B-B8D8B517EB9F}" type="presParOf" srcId="{4676BFD4-6880-431E-B836-89B93F81F36C}" destId="{14004057-9C7A-4DA1-978C-40B4A120C29C}" srcOrd="2" destOrd="0" presId="urn:microsoft.com/office/officeart/2005/8/layout/orgChart1"/>
    <dgm:cxn modelId="{01913516-8781-469C-A84F-3F43ABCF63FC}" type="presParOf" srcId="{F2790775-B50F-4763-BF7B-E012C15EA4D5}" destId="{81477E94-D776-44CD-A604-F865E98E575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1400</Words>
  <Characters>7982</Characters>
  <Application>Microsoft Office Word</Application>
  <DocSecurity>0</DocSecurity>
  <Lines>66</Lines>
  <Paragraphs>18</Paragraphs>
  <ScaleCrop>false</ScaleCrop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2021-03-01T11:14:00Z</dcterms:created>
  <dcterms:modified xsi:type="dcterms:W3CDTF">2021-03-01T11:15:00Z</dcterms:modified>
</cp:coreProperties>
</file>