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79" w:rsidRPr="00E34679" w:rsidRDefault="00292567" w:rsidP="00E34679">
      <w:pPr>
        <w:tabs>
          <w:tab w:val="left" w:pos="3720"/>
        </w:tabs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 Український</w:t>
      </w:r>
      <w:r w:rsidR="00996BCE">
        <w:rPr>
          <w:rFonts w:ascii="Times New Roman" w:hAnsi="Times New Roman"/>
          <w:b/>
          <w:i/>
          <w:sz w:val="26"/>
          <w:szCs w:val="26"/>
          <w:lang w:val="uk-UA"/>
        </w:rPr>
        <w:t xml:space="preserve"> народний</w:t>
      </w: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E34679" w:rsidRPr="00E34679">
        <w:rPr>
          <w:rFonts w:ascii="Times New Roman" w:hAnsi="Times New Roman"/>
          <w:b/>
          <w:i/>
          <w:sz w:val="26"/>
          <w:szCs w:val="26"/>
          <w:lang w:val="uk-UA"/>
        </w:rPr>
        <w:t xml:space="preserve"> посуд»</w:t>
      </w:r>
    </w:p>
    <w:p w:rsidR="00292567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b/>
          <w:sz w:val="26"/>
          <w:szCs w:val="26"/>
          <w:lang w:val="uk-UA"/>
        </w:rPr>
        <w:t>Мета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: на прикладах усної народної творчості знайомити дітей з предметами домашнього вжитку (посуд), вчити називати предмети посуду; знайомити зі старовинними способами виготовлення посуду  (гончарне ремесло); познайомити з матеріалом, із якого виготовляли посуд (глина, дерево); розповісти про традиційні ознаки, про українську кухню; закріпить прислів’я, приказки,  вірші, загадки,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забавлянки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про предмети посуду. 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Розвивати мову, мислення,  творчу уяву, фантазію. Виховувати: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34679">
        <w:rPr>
          <w:rFonts w:ascii="Times New Roman" w:hAnsi="Times New Roman"/>
          <w:sz w:val="26"/>
          <w:szCs w:val="26"/>
          <w:lang w:val="uk-UA"/>
        </w:rPr>
        <w:t>гостинність, повагу до традицій рідного народу, естетичний смак.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b/>
          <w:sz w:val="26"/>
          <w:szCs w:val="26"/>
          <w:lang w:val="uk-UA"/>
        </w:rPr>
        <w:t>Матеріал: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 хата, дерево, посуд, ілюстрації до казок, посуд, ілюстрації, дидактична гра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E34679">
        <w:rPr>
          <w:rFonts w:ascii="Times New Roman" w:hAnsi="Times New Roman"/>
          <w:sz w:val="26"/>
          <w:szCs w:val="26"/>
          <w:lang w:val="uk-UA"/>
        </w:rPr>
        <w:t>Куди, що покласти</w:t>
      </w:r>
      <w:r>
        <w:rPr>
          <w:rFonts w:ascii="Times New Roman" w:hAnsi="Times New Roman"/>
          <w:sz w:val="26"/>
          <w:szCs w:val="26"/>
          <w:lang w:val="uk-UA"/>
        </w:rPr>
        <w:t>»,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 паперові силуети посуду, фарба, рослинні елементи для аплікації.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Хід.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Вихователь: У маленькій хатинці жила бабуся, онучат своїх любила, радо їх зустрічала.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(Діти підходять до хати, бабуся вклоняється, запрошує дітей)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</w:rPr>
      </w:pP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Гра –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забавлянки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з пальцями: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Бабуся онуків зустріла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У світлиці розсадила.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Миколка сів на стільчик,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Андрійко на ослінчик,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Остапко – на канапку,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 маленька Оришка – сіла на ліжко.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Діти згадують прислів’я: Гість у домі – радість в нім.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Бабуся: (гра –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забавлянки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з пальцями):</w:t>
      </w:r>
    </w:p>
    <w:p w:rsidR="00E34679" w:rsidRPr="00E34679" w:rsidRDefault="00E34679" w:rsidP="00E34679">
      <w:pPr>
        <w:tabs>
          <w:tab w:val="left" w:pos="37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Любі мої онучата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Буду я вас частувати: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Миколці даю пряничка,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Андрійкові – пиріжка,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Остапчику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– ватрушку,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А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Оришкі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– пампушку.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Вихователь:Ой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>, бабусю, як в тебе гарно, скільки в тебе посуду, мабуть сьогодні ми згадаємо український посуд.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Бабуся: Дуже рада онучатам – зараз буду з вами грати.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Народна гра </w:t>
      </w:r>
      <w:r>
        <w:rPr>
          <w:rFonts w:ascii="Times New Roman" w:hAnsi="Times New Roman"/>
          <w:sz w:val="26"/>
          <w:szCs w:val="26"/>
          <w:lang w:val="uk-UA"/>
        </w:rPr>
        <w:t>«Котилася торба»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(Діти стають в коло  беруть в руки торбу).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Бабуся: зараз ми в торбу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зберемо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всі назви посуду.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Котилася торба з високого горба,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 хто торбу візьме той і посуд назве.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(Дитина, яка взяла торбу називає предмет посуду).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Бабуся: (бере в руки глечик).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Як називається цей посуд, що ви про нього знаєте? З чого пригощав Журавель Лисичку?(Глечик – це глиняний посуд, у ньому збер</w:t>
      </w:r>
      <w:r>
        <w:rPr>
          <w:rFonts w:ascii="Times New Roman" w:hAnsi="Times New Roman"/>
          <w:sz w:val="26"/>
          <w:szCs w:val="26"/>
          <w:lang w:val="uk-UA"/>
        </w:rPr>
        <w:t>ігали молоко, сметану).</w:t>
      </w:r>
    </w:p>
    <w:p w:rsidR="00E34679" w:rsidRPr="00E34679" w:rsidRDefault="00E34679" w:rsidP="00E34679">
      <w:pPr>
        <w:tabs>
          <w:tab w:val="left" w:pos="-5529"/>
          <w:tab w:val="left" w:pos="4009"/>
          <w:tab w:val="left" w:pos="5371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841C865" wp14:editId="3EB1C041">
            <wp:simplePos x="0" y="0"/>
            <wp:positionH relativeFrom="column">
              <wp:posOffset>4528185</wp:posOffset>
            </wp:positionH>
            <wp:positionV relativeFrom="paragraph">
              <wp:posOffset>70181</wp:posOffset>
            </wp:positionV>
            <wp:extent cx="1395730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227" y="21193"/>
                <wp:lineTo x="21227" y="0"/>
                <wp:lineTo x="0" y="0"/>
              </wp:wrapPolygon>
            </wp:wrapThrough>
            <wp:docPr id="13" name="Рисунок 13" descr="D:\Мои документы\Мои результаты сканировани\2009-02 (фев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езультаты сканировани\2009-02 (фев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>Стоїть на лавці глечик</w:t>
      </w:r>
      <w:r w:rsidRPr="00E34679">
        <w:rPr>
          <w:rFonts w:ascii="Times New Roman" w:hAnsi="Times New Roman"/>
          <w:sz w:val="26"/>
          <w:szCs w:val="26"/>
          <w:lang w:val="uk-UA"/>
        </w:rPr>
        <w:tab/>
      </w:r>
      <w:r w:rsidRPr="00E34679">
        <w:rPr>
          <w:rFonts w:ascii="Times New Roman" w:hAnsi="Times New Roman"/>
          <w:sz w:val="26"/>
          <w:szCs w:val="26"/>
          <w:lang w:val="uk-UA"/>
        </w:rPr>
        <w:tab/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Побачив його песик,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У глечик зазирає –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 молочка чекає.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34679">
        <w:rPr>
          <w:rFonts w:ascii="Times New Roman" w:hAnsi="Times New Roman"/>
          <w:i/>
          <w:sz w:val="26"/>
          <w:szCs w:val="26"/>
          <w:lang w:val="uk-UA"/>
        </w:rPr>
        <w:t xml:space="preserve">Гра – </w:t>
      </w:r>
      <w:proofErr w:type="spellStart"/>
      <w:r w:rsidRPr="00E34679">
        <w:rPr>
          <w:rFonts w:ascii="Times New Roman" w:hAnsi="Times New Roman"/>
          <w:i/>
          <w:sz w:val="26"/>
          <w:szCs w:val="26"/>
          <w:lang w:val="uk-UA"/>
        </w:rPr>
        <w:t>забавлянки</w:t>
      </w:r>
      <w:proofErr w:type="spellEnd"/>
      <w:r w:rsidRPr="00E34679">
        <w:rPr>
          <w:rFonts w:ascii="Times New Roman" w:hAnsi="Times New Roman"/>
          <w:i/>
          <w:sz w:val="26"/>
          <w:szCs w:val="26"/>
          <w:lang w:val="uk-UA"/>
        </w:rPr>
        <w:t xml:space="preserve"> з пальчиками </w:t>
      </w:r>
      <w:r>
        <w:rPr>
          <w:rFonts w:ascii="Times New Roman" w:hAnsi="Times New Roman"/>
          <w:i/>
          <w:sz w:val="26"/>
          <w:szCs w:val="26"/>
          <w:lang w:val="uk-UA"/>
        </w:rPr>
        <w:t>«</w:t>
      </w:r>
      <w:r w:rsidRPr="00E34679">
        <w:rPr>
          <w:rFonts w:ascii="Times New Roman" w:hAnsi="Times New Roman"/>
          <w:i/>
          <w:sz w:val="26"/>
          <w:szCs w:val="26"/>
          <w:lang w:val="uk-UA"/>
        </w:rPr>
        <w:t xml:space="preserve"> Глечик</w:t>
      </w:r>
      <w:r>
        <w:rPr>
          <w:rFonts w:ascii="Times New Roman" w:hAnsi="Times New Roman"/>
          <w:i/>
          <w:sz w:val="26"/>
          <w:szCs w:val="26"/>
          <w:lang w:val="uk-UA"/>
        </w:rPr>
        <w:t>»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Стоїть глечик на столі – повний молока.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До нього кішка підійшла – стала пить вона…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Ось вона  все п’є та п’є, та й дістала аж до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дна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–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Що сталось, як же так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Голова застряла там.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7AB4E539" wp14:editId="08CAB060">
            <wp:simplePos x="0" y="0"/>
            <wp:positionH relativeFrom="column">
              <wp:posOffset>4645025</wp:posOffset>
            </wp:positionH>
            <wp:positionV relativeFrom="paragraph">
              <wp:posOffset>5715</wp:posOffset>
            </wp:positionV>
            <wp:extent cx="1279525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225" y="21235"/>
                <wp:lineTo x="21225" y="0"/>
                <wp:lineTo x="0" y="0"/>
              </wp:wrapPolygon>
            </wp:wrapThrough>
            <wp:docPr id="12" name="Рисунок 12" descr="D:\Мои документы\Мои результаты сканировани\2009-02 (фев)\сканирование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езультаты сканировани\2009-02 (фев)\сканирование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Пішла кішка на подвір’я і знайшла собі каміння –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Тук, тук, тук – розлетівся глечик тут.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Бабуся показує миску. (Це миска, вона зроблена з глини, вона круглої форми, з неї їли страву).</w:t>
      </w:r>
      <w:r w:rsidRPr="00E34679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Вихователь: А зараз хвилинка – смішинка. Розіграємо сценку.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Киця – Мура, де ти була?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У бабусі.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Що робила?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Миски мила. Дві помила, дві розбила – баба голову набила.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Забавлянка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Сорока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 Ворона</w:t>
      </w:r>
      <w:r>
        <w:rPr>
          <w:rFonts w:ascii="Times New Roman" w:hAnsi="Times New Roman"/>
          <w:sz w:val="26"/>
          <w:szCs w:val="26"/>
          <w:lang w:val="uk-UA"/>
        </w:rPr>
        <w:t>»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Сорока – сорока, сорока – білобока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Кашу варила, на порозі стрибала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Гостей скликала: (діти по черзі загинають пальці)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Цьому дала на тарілочці,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Цьому дала в мисочці.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Цьому в глечику,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Цьому в горщику,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Цьому в макітрі.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Вихователь: Який посуд згадували у цій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забавлянкі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>. (Діти називають).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Бабуся: Відгадайте загадку: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Довго жив, багатьох кормив.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Упав – пропав – ніхто не зібрав. (Глиняний горщик)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 який він горщик? (дитина показує та розповідає про горщик).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Іди, іди дощику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7BEB0A11" wp14:editId="02EE1B5A">
            <wp:simplePos x="0" y="0"/>
            <wp:positionH relativeFrom="column">
              <wp:posOffset>4556760</wp:posOffset>
            </wp:positionH>
            <wp:positionV relativeFrom="paragraph">
              <wp:posOffset>173355</wp:posOffset>
            </wp:positionV>
            <wp:extent cx="1064895" cy="1334770"/>
            <wp:effectExtent l="0" t="0" r="1905" b="0"/>
            <wp:wrapThrough wrapText="bothSides">
              <wp:wrapPolygon edited="0">
                <wp:start x="0" y="0"/>
                <wp:lineTo x="0" y="21271"/>
                <wp:lineTo x="21252" y="21271"/>
                <wp:lineTo x="21252" y="0"/>
                <wp:lineTo x="0" y="0"/>
              </wp:wrapPolygon>
            </wp:wrapThrough>
            <wp:docPr id="11" name="Рисунок 11" descr="D:\Мои документы\Мои результаты сканировани\2009-02 (фев)\сканирование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езультаты сканировани\2009-02 (фев)\сканирование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>Зварю тобі борщику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У новому горщику.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Вихователь: 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( показує ілюстрацію до казки </w:t>
      </w:r>
      <w:r>
        <w:rPr>
          <w:rFonts w:ascii="Times New Roman" w:hAnsi="Times New Roman"/>
          <w:sz w:val="26"/>
          <w:szCs w:val="26"/>
          <w:lang w:val="uk-UA"/>
        </w:rPr>
        <w:t>«Колосок»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) 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Кого ви бачите? 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чому Півник несе пиріжки?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Що ви знаєте про макітру? Яка вона? З чого вона виготовлена? 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 Макітра круглої форми, глибока, вона зроблена з глини. У ній тримають вареники, пиріжки).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lastRenderedPageBreak/>
        <w:t>Бабуся: (показує качалку)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Наталко – Полтавко, бери – но качалку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Тісто покачай, вареників дай.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Дитина: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кожній хата на Вкраїні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Вареники варять нині</w:t>
      </w:r>
    </w:p>
    <w:p w:rsidR="00E34679" w:rsidRPr="00E34679" w:rsidRDefault="00E34679" w:rsidP="00E34679">
      <w:pPr>
        <w:tabs>
          <w:tab w:val="left" w:pos="-5529"/>
          <w:tab w:val="left" w:pos="4515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Ці вареники знамениті</w:t>
      </w:r>
      <w:r w:rsidRPr="00E34679">
        <w:rPr>
          <w:rFonts w:ascii="Times New Roman" w:hAnsi="Times New Roman"/>
          <w:sz w:val="26"/>
          <w:szCs w:val="26"/>
          <w:lang w:val="uk-UA"/>
        </w:rPr>
        <w:tab/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Вас чекають у макітрі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2C2A42C2" wp14:editId="6C4FC665">
            <wp:simplePos x="0" y="0"/>
            <wp:positionH relativeFrom="column">
              <wp:posOffset>4302760</wp:posOffset>
            </wp:positionH>
            <wp:positionV relativeFrom="paragraph">
              <wp:posOffset>105410</wp:posOffset>
            </wp:positionV>
            <wp:extent cx="1327785" cy="1221740"/>
            <wp:effectExtent l="0" t="0" r="5715" b="0"/>
            <wp:wrapThrough wrapText="bothSides">
              <wp:wrapPolygon edited="0">
                <wp:start x="0" y="0"/>
                <wp:lineTo x="0" y="21218"/>
                <wp:lineTo x="21383" y="21218"/>
                <wp:lineTo x="21383" y="0"/>
                <wp:lineTo x="0" y="0"/>
              </wp:wrapPolygon>
            </wp:wrapThrough>
            <wp:docPr id="10" name="Рисунок 10" descr="D:\Мои документы\Мои результаты сканировани\2009-02 (фев)\сканирование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езультаты сканировани\2009-02 (фев)\сканирование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>Вареники дуже ситні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Білолиці, круглолиці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Із білої пшениці.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якого матеріалу зроблена качалка?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Який ще посуд роблять з дерева? (Ложку, ополоник).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4636245</wp:posOffset>
            </wp:positionH>
            <wp:positionV relativeFrom="paragraph">
              <wp:posOffset>54528</wp:posOffset>
            </wp:positionV>
            <wp:extent cx="1231265" cy="1390650"/>
            <wp:effectExtent l="0" t="0" r="6985" b="0"/>
            <wp:wrapThrough wrapText="bothSides">
              <wp:wrapPolygon edited="0">
                <wp:start x="0" y="0"/>
                <wp:lineTo x="0" y="21304"/>
                <wp:lineTo x="21388" y="21304"/>
                <wp:lineTo x="21388" y="0"/>
                <wp:lineTo x="0" y="0"/>
              </wp:wrapPolygon>
            </wp:wrapThrough>
            <wp:docPr id="9" name="Рисунок 9" descr="сканирование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А що таке діжа, знаєте? Це великий, глибокий дерев’яний посуд, де місять тісто, з якого печуть хліб. Ось і загадка про нього: </w:t>
      </w:r>
      <w:r>
        <w:rPr>
          <w:rFonts w:ascii="Times New Roman" w:hAnsi="Times New Roman"/>
          <w:sz w:val="26"/>
          <w:szCs w:val="26"/>
          <w:lang w:val="uk-UA"/>
        </w:rPr>
        <w:t>«Сидить у діжці та спускає ніжки»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Давайте пригадаємо загадку про хліб:</w:t>
      </w:r>
    </w:p>
    <w:p w:rsidR="00E34679" w:rsidRPr="00E34679" w:rsidRDefault="00E34679" w:rsidP="00E34679">
      <w:pPr>
        <w:tabs>
          <w:tab w:val="left" w:pos="-5529"/>
        </w:tabs>
        <w:ind w:left="405"/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У полі народився, до їжі згодився.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Пригадайте прислів’я, приказки про хліб:</w:t>
      </w:r>
    </w:p>
    <w:p w:rsidR="00E34679" w:rsidRPr="00E34679" w:rsidRDefault="00E34679" w:rsidP="00E34679">
      <w:pPr>
        <w:numPr>
          <w:ilvl w:val="0"/>
          <w:numId w:val="2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Хліб -  всьому голова.</w:t>
      </w:r>
    </w:p>
    <w:p w:rsidR="00E34679" w:rsidRPr="00E34679" w:rsidRDefault="00E34679" w:rsidP="00E34679">
      <w:pPr>
        <w:numPr>
          <w:ilvl w:val="0"/>
          <w:numId w:val="2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Земля – матінка, а хліб – батечко.</w:t>
      </w:r>
    </w:p>
    <w:p w:rsidR="00E34679" w:rsidRPr="00E34679" w:rsidRDefault="00E34679" w:rsidP="00E34679">
      <w:pPr>
        <w:numPr>
          <w:ilvl w:val="0"/>
          <w:numId w:val="2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Калинова гілка – хлібові тітка.</w:t>
      </w:r>
    </w:p>
    <w:p w:rsidR="00E34679" w:rsidRPr="00E34679" w:rsidRDefault="00E34679" w:rsidP="00E34679">
      <w:pPr>
        <w:numPr>
          <w:ilvl w:val="0"/>
          <w:numId w:val="2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16E7006C" wp14:editId="3707F478">
            <wp:simplePos x="0" y="0"/>
            <wp:positionH relativeFrom="column">
              <wp:posOffset>4779672</wp:posOffset>
            </wp:positionH>
            <wp:positionV relativeFrom="paragraph">
              <wp:posOffset>10160</wp:posOffset>
            </wp:positionV>
            <wp:extent cx="1286510" cy="1459865"/>
            <wp:effectExtent l="0" t="0" r="8890" b="6985"/>
            <wp:wrapThrough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hrough>
            <wp:docPr id="8" name="Рисунок 8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>Паляниця – хлібові сестриця.</w:t>
      </w:r>
    </w:p>
    <w:p w:rsidR="00E34679" w:rsidRPr="00E34679" w:rsidRDefault="00E34679" w:rsidP="00E34679">
      <w:pPr>
        <w:numPr>
          <w:ilvl w:val="0"/>
          <w:numId w:val="2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Без солі, без хліба немає обіду.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Бабуся: Ще з дерева виготовляли цебер – велика дерев’яна посудина, що має вигляд зрізаної діжки, яку використовують для різних  господарських потреб, відро – дерев’яна посудина з дужкою для носіння та зберігання води.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Здавна на України були умільці,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34679">
        <w:rPr>
          <w:rFonts w:ascii="Times New Roman" w:hAnsi="Times New Roman"/>
          <w:sz w:val="26"/>
          <w:szCs w:val="26"/>
          <w:lang w:val="uk-UA"/>
        </w:rPr>
        <w:t>які виготовляли посуд з дерева – це бондар та ложкар.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34679">
        <w:rPr>
          <w:rFonts w:ascii="Times New Roman" w:hAnsi="Times New Roman"/>
          <w:i/>
          <w:sz w:val="26"/>
          <w:szCs w:val="26"/>
          <w:lang w:val="uk-UA"/>
        </w:rPr>
        <w:t xml:space="preserve">Народна гра </w:t>
      </w:r>
      <w:r>
        <w:rPr>
          <w:rFonts w:ascii="Times New Roman" w:hAnsi="Times New Roman"/>
          <w:i/>
          <w:sz w:val="26"/>
          <w:szCs w:val="26"/>
          <w:lang w:val="uk-UA"/>
        </w:rPr>
        <w:t>«Бочка»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Лічилкою вибирається бондар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Котилася торба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високого горба, а в тій торбі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Хліб – паляниця, з ким хочеш,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тим поділися.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Бондар:   Ану, бочка, збирайся</w:t>
      </w: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ab/>
        <w:t>Дощечка до дощечки складайся.</w:t>
      </w: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lastRenderedPageBreak/>
        <w:t xml:space="preserve">(Діти утворюють коло, щільно ставши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плечима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один до одного)</w:t>
      </w: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Діти:  Котилась велика бочка (збільшують коло)</w:t>
      </w: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           З маленького горбочка (присідають)</w:t>
      </w:r>
    </w:p>
    <w:p w:rsidR="00E34679" w:rsidRPr="00E34679" w:rsidRDefault="00E34679" w:rsidP="00E34679">
      <w:pPr>
        <w:tabs>
          <w:tab w:val="left" w:pos="-5529"/>
          <w:tab w:val="left" w:pos="101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           Та об землю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трісь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трісь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>! (плескають в долоні)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</w:rPr>
        <w:t xml:space="preserve">            </w:t>
      </w:r>
      <w:r w:rsidRPr="00E34679">
        <w:rPr>
          <w:rFonts w:ascii="Times New Roman" w:hAnsi="Times New Roman"/>
          <w:sz w:val="26"/>
          <w:szCs w:val="26"/>
          <w:lang w:val="uk-UA"/>
        </w:rPr>
        <w:t>Та об землю трах – трах! (б’ють кулаками по колінах)</w:t>
      </w:r>
    </w:p>
    <w:p w:rsidR="00E34679" w:rsidRPr="00E34679" w:rsidRDefault="00E34679" w:rsidP="00E34679">
      <w:pPr>
        <w:tabs>
          <w:tab w:val="left" w:pos="-5529"/>
        </w:tabs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Розбилася…..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(Діти розбігаються, а бондар повинен когось зловити або торкнутись. Кого впіймали, той стає бондарем).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Вихователь: А зараз будьте уважні, я буду починати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потішку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>, а ви будете її продовжувати і знаходити той предмет посуду, про який  у ній розповідається.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Гра „ Продовж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потішку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“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– Киця – Мура, де ти була?</w:t>
      </w:r>
    </w:p>
    <w:p w:rsidR="00E34679" w:rsidRPr="00E34679" w:rsidRDefault="00E34679" w:rsidP="00E34679">
      <w:pPr>
        <w:tabs>
          <w:tab w:val="left" w:pos="-5529"/>
        </w:tabs>
        <w:ind w:left="142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- У бабусі.</w:t>
      </w:r>
    </w:p>
    <w:p w:rsidR="00E34679" w:rsidRPr="00E34679" w:rsidRDefault="00E34679" w:rsidP="00E34679">
      <w:pPr>
        <w:tabs>
          <w:tab w:val="left" w:pos="-5529"/>
        </w:tabs>
        <w:ind w:left="142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- Що робила?</w:t>
      </w:r>
    </w:p>
    <w:p w:rsidR="00E34679" w:rsidRPr="00E34679" w:rsidRDefault="00E34679" w:rsidP="00E34679">
      <w:pPr>
        <w:tabs>
          <w:tab w:val="left" w:pos="-5529"/>
        </w:tabs>
        <w:ind w:left="142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- …..   миски.  (Мила)</w:t>
      </w:r>
    </w:p>
    <w:p w:rsidR="00E34679" w:rsidRPr="00E34679" w:rsidRDefault="00E34679" w:rsidP="00E34679">
      <w:pPr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***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Диби – диби – диби –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ди</w:t>
      </w:r>
      <w:proofErr w:type="spellEnd"/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Пішла баба по гриби,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 дід по опеньки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неділю раненько.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Нарвали опеньки,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Зварили опеньки,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Поклали опеньки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…  гарненько. (Макітру).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***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Люлі, люлі, люлечки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Звари, мамо, кулешику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маленькому …..  (горняті)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Маленькому дитяті.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***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Іди, іди дощику,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Зварю тобі борщику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глиняному …. (горщику)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Цебром, відром, дійницею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Над нашою пашницею.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Вихователь: Ми сьогодні багато дізналися і </w:t>
      </w:r>
      <w:r>
        <w:rPr>
          <w:rFonts w:ascii="Times New Roman" w:hAnsi="Times New Roman"/>
          <w:sz w:val="26"/>
          <w:szCs w:val="26"/>
          <w:lang w:val="uk-UA"/>
        </w:rPr>
        <w:t>зараз перевіримо: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якого матеріалу виготовляли глечики, миски, макітри? (Глина)</w:t>
      </w:r>
    </w:p>
    <w:p w:rsidR="00E34679" w:rsidRP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Посуд для борщу, каші з покришкою. (Горщик)</w:t>
      </w:r>
    </w:p>
    <w:p w:rsidR="00E34679" w:rsidRP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Українська страва, яку виготовляють з муки та варять в окропі.(Вареники)</w:t>
      </w:r>
    </w:p>
    <w:p w:rsidR="00E34679" w:rsidRP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Чим розкачують тісто для вареників. (Качалка)</w:t>
      </w:r>
    </w:p>
    <w:p w:rsidR="00E34679" w:rsidRP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Посуд, в якому місять тісто на хліб. (Діжа)</w:t>
      </w:r>
    </w:p>
    <w:p w:rsidR="00E34679" w:rsidRDefault="00E34679" w:rsidP="00E34679">
      <w:pPr>
        <w:numPr>
          <w:ilvl w:val="0"/>
          <w:numId w:val="3"/>
        </w:numPr>
        <w:tabs>
          <w:tab w:val="left" w:pos="-5529"/>
        </w:tabs>
        <w:ind w:left="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якого матеріалу виготовляти ложки, качалку, діжу, ополоник? (Дерево)</w:t>
      </w:r>
    </w:p>
    <w:p w:rsidR="00E34679" w:rsidRPr="00E34679" w:rsidRDefault="00E34679" w:rsidP="00E34679">
      <w:pPr>
        <w:pStyle w:val="a3"/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А хто такий гончар, знаєте?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Послухайте загадку: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lastRenderedPageBreak/>
        <w:t xml:space="preserve">Глина в кого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ожива</w:t>
      </w:r>
      <w:proofErr w:type="spellEnd"/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Творить з неї хто дива?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кого посуд, ніби жар?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Ну, звичайно ж це … гончар</w:t>
      </w: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Гончар – це людина, яка виготовляє посуд з глини. У народі кажуть: Гончара глина годує? Як ви розумієте це прислів’я?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(Діти діляться на три команди).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Завдання: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 команда: з книжкової полиці вибрати казки в яких зустрічається посуд.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ІІ команда: Дидактична гра „ Куди, що покласти?</w:t>
      </w:r>
      <w:r>
        <w:rPr>
          <w:rFonts w:ascii="Times New Roman" w:hAnsi="Times New Roman"/>
          <w:sz w:val="26"/>
          <w:szCs w:val="26"/>
          <w:lang w:val="uk-UA"/>
        </w:rPr>
        <w:t>”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 (поєднати в пари зображення  страви з зображенням посуду. Н.-д.: каша – горщик, макітра – вареники…).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ІІІ команда : Дидактична гра „ Склади та назви прислів’я </w:t>
      </w:r>
      <w:r>
        <w:rPr>
          <w:rFonts w:ascii="Times New Roman" w:hAnsi="Times New Roman"/>
          <w:sz w:val="26"/>
          <w:szCs w:val="26"/>
          <w:lang w:val="uk-UA"/>
        </w:rPr>
        <w:t>“</w:t>
      </w:r>
      <w:r w:rsidRPr="00E34679">
        <w:rPr>
          <w:rFonts w:ascii="Times New Roman" w:hAnsi="Times New Roman"/>
          <w:sz w:val="26"/>
          <w:szCs w:val="26"/>
          <w:lang w:val="uk-UA"/>
        </w:rPr>
        <w:t xml:space="preserve"> (за допомогою ілюстрацій діти викладають прислів’я: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655AFADA" wp14:editId="6E566A83">
            <wp:simplePos x="0" y="0"/>
            <wp:positionH relativeFrom="column">
              <wp:posOffset>48895</wp:posOffset>
            </wp:positionH>
            <wp:positionV relativeFrom="paragraph">
              <wp:posOffset>132080</wp:posOffset>
            </wp:positionV>
            <wp:extent cx="1624965" cy="874395"/>
            <wp:effectExtent l="0" t="0" r="0" b="1905"/>
            <wp:wrapThrough wrapText="bothSides">
              <wp:wrapPolygon edited="0">
                <wp:start x="0" y="0"/>
                <wp:lineTo x="0" y="21176"/>
                <wp:lineTo x="21271" y="21176"/>
                <wp:lineTo x="21271" y="0"/>
                <wp:lineTo x="0" y="0"/>
              </wp:wrapPolygon>
            </wp:wrapThrough>
            <wp:docPr id="5" name="Рисунок 5" descr="D:\Мои документы\Мои результаты сканировани\2009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Мои результаты сканировани\2009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3CE2B3C" wp14:editId="475D8BC4">
            <wp:simplePos x="0" y="0"/>
            <wp:positionH relativeFrom="column">
              <wp:posOffset>1829491</wp:posOffset>
            </wp:positionH>
            <wp:positionV relativeFrom="paragraph">
              <wp:posOffset>21728</wp:posOffset>
            </wp:positionV>
            <wp:extent cx="242379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391" y="20998"/>
                <wp:lineTo x="21391" y="0"/>
                <wp:lineTo x="0" y="0"/>
              </wp:wrapPolygon>
            </wp:wrapThrough>
            <wp:docPr id="6" name="Рисунок 6" descr="D:\Мои документы\Мои результаты сканировани\2009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езультаты сканировани\2009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5C8B7CF5" wp14:editId="6E4599EB">
            <wp:simplePos x="0" y="0"/>
            <wp:positionH relativeFrom="column">
              <wp:posOffset>4755239</wp:posOffset>
            </wp:positionH>
            <wp:positionV relativeFrom="paragraph">
              <wp:posOffset>5549</wp:posOffset>
            </wp:positionV>
            <wp:extent cx="1113790" cy="779145"/>
            <wp:effectExtent l="0" t="0" r="0" b="1905"/>
            <wp:wrapThrough wrapText="bothSides">
              <wp:wrapPolygon edited="0">
                <wp:start x="0" y="0"/>
                <wp:lineTo x="0" y="21125"/>
                <wp:lineTo x="21058" y="21125"/>
                <wp:lineTo x="21058" y="0"/>
                <wp:lineTo x="0" y="0"/>
              </wp:wrapPolygon>
            </wp:wrapThrough>
            <wp:docPr id="7" name="Рисунок 7" descr="D:\Мои документы\Мои результаты сканировани\2009-02 (фев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езультаты сканировани\2009-02 (фев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</w:p>
    <w:p w:rsid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</w:rPr>
      </w:pP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2CAAE373" wp14:editId="32E489C5">
            <wp:simplePos x="0" y="0"/>
            <wp:positionH relativeFrom="column">
              <wp:posOffset>5137785</wp:posOffset>
            </wp:positionH>
            <wp:positionV relativeFrom="paragraph">
              <wp:posOffset>280670</wp:posOffset>
            </wp:positionV>
            <wp:extent cx="745490" cy="695960"/>
            <wp:effectExtent l="0" t="0" r="0" b="8890"/>
            <wp:wrapSquare wrapText="right"/>
            <wp:docPr id="1" name="Рисунок 1" descr="C:\Documents and Settings\admin\Local Settings\Temporary Internet Files\Content.Word\сканирование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Local Settings\Temporary Internet Files\Content.Word\сканирование0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 wp14:anchorId="57034012" wp14:editId="32BDCE2D">
            <wp:simplePos x="0" y="0"/>
            <wp:positionH relativeFrom="column">
              <wp:posOffset>3045984</wp:posOffset>
            </wp:positionH>
            <wp:positionV relativeFrom="paragraph">
              <wp:posOffset>480419</wp:posOffset>
            </wp:positionV>
            <wp:extent cx="1913890" cy="504190"/>
            <wp:effectExtent l="0" t="0" r="0" b="0"/>
            <wp:wrapThrough wrapText="bothSides">
              <wp:wrapPolygon edited="0">
                <wp:start x="645" y="0"/>
                <wp:lineTo x="0" y="4897"/>
                <wp:lineTo x="0" y="7345"/>
                <wp:lineTo x="430" y="13058"/>
                <wp:lineTo x="1505" y="19587"/>
                <wp:lineTo x="1720" y="20403"/>
                <wp:lineTo x="3440" y="20403"/>
                <wp:lineTo x="11610" y="19587"/>
                <wp:lineTo x="14835" y="17955"/>
                <wp:lineTo x="14620" y="13058"/>
                <wp:lineTo x="21285" y="4081"/>
                <wp:lineTo x="21070" y="0"/>
                <wp:lineTo x="1720" y="0"/>
                <wp:lineTo x="645" y="0"/>
              </wp:wrapPolygon>
            </wp:wrapThrough>
            <wp:docPr id="3" name="Рисунок 3" descr="Офис (4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фис (436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sz w:val="26"/>
          <w:szCs w:val="26"/>
          <w:lang w:val="uk-UA"/>
        </w:rPr>
        <w:t>Гончара глина годує.</w:t>
      </w:r>
    </w:p>
    <w:p w:rsidR="00E34679" w:rsidRPr="00E34679" w:rsidRDefault="00E34679" w:rsidP="00E34679">
      <w:pPr>
        <w:tabs>
          <w:tab w:val="left" w:pos="-5529"/>
        </w:tabs>
        <w:ind w:left="405"/>
        <w:jc w:val="both"/>
        <w:rPr>
          <w:rFonts w:ascii="Times New Roman" w:hAnsi="Times New Roman"/>
          <w:sz w:val="26"/>
          <w:szCs w:val="26"/>
          <w:lang w:val="en-US"/>
        </w:rPr>
      </w:pP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6755FC4E" wp14:editId="68BD21F0">
            <wp:simplePos x="0" y="0"/>
            <wp:positionH relativeFrom="column">
              <wp:posOffset>1289050</wp:posOffset>
            </wp:positionH>
            <wp:positionV relativeFrom="paragraph">
              <wp:posOffset>207010</wp:posOffset>
            </wp:positionV>
            <wp:extent cx="1575435" cy="651510"/>
            <wp:effectExtent l="0" t="0" r="5715" b="0"/>
            <wp:wrapThrough wrapText="bothSides">
              <wp:wrapPolygon edited="0">
                <wp:start x="0" y="0"/>
                <wp:lineTo x="0" y="20842"/>
                <wp:lineTo x="21417" y="20842"/>
                <wp:lineTo x="21417" y="0"/>
                <wp:lineTo x="0" y="0"/>
              </wp:wrapPolygon>
            </wp:wrapThrough>
            <wp:docPr id="4" name="Рисунок 4" descr="D:\Мои документы\Мои результаты сканировани\2009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езультаты сканировани\2009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67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6185068C" wp14:editId="475916C7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189990" cy="628015"/>
            <wp:effectExtent l="0" t="0" r="0" b="635"/>
            <wp:wrapThrough wrapText="bothSides">
              <wp:wrapPolygon edited="0">
                <wp:start x="0" y="0"/>
                <wp:lineTo x="0" y="20967"/>
                <wp:lineTo x="21093" y="20967"/>
                <wp:lineTo x="21093" y="0"/>
                <wp:lineTo x="0" y="0"/>
              </wp:wrapPolygon>
            </wp:wrapThrough>
            <wp:docPr id="2" name="Рисунок 2" descr="D:\Мои документы\Мои результаты сканировани\2009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Мои результаты сканировани\2009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</w:p>
    <w:p w:rsid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Глина для </w:t>
      </w:r>
      <w:proofErr w:type="spellStart"/>
      <w:r w:rsidRPr="00E34679">
        <w:rPr>
          <w:rFonts w:ascii="Times New Roman" w:hAnsi="Times New Roman"/>
          <w:sz w:val="26"/>
          <w:szCs w:val="26"/>
          <w:lang w:val="uk-UA"/>
        </w:rPr>
        <w:t>гончара</w:t>
      </w:r>
      <w:proofErr w:type="spellEnd"/>
      <w:r w:rsidRPr="00E34679">
        <w:rPr>
          <w:rFonts w:ascii="Times New Roman" w:hAnsi="Times New Roman"/>
          <w:sz w:val="26"/>
          <w:szCs w:val="26"/>
          <w:lang w:val="uk-UA"/>
        </w:rPr>
        <w:t xml:space="preserve"> – як пісня для солов’я. 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numPr>
          <w:ilvl w:val="0"/>
          <w:numId w:val="1"/>
        </w:num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Діти, а ви б хотіли показати Бабусі, як ми вміємо прикрашати та виготовляти посуд. Тож  давайте відкриємо майстерню народних умільців.</w:t>
      </w: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4679" w:rsidRPr="00E34679" w:rsidRDefault="00E34679" w:rsidP="00E34679">
      <w:pPr>
        <w:tabs>
          <w:tab w:val="left" w:pos="-5529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В мене вмілі рученята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Посуд дуже я люблю,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Сяду зараз візьму пензлик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І тарілочку зроблю: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Розцяцькую візерунком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Своїй мамі віднесу.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(На столах паперові форми посуду та глина. Діти розмальовують, ліплять посуд. Розглядають).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Бабуся: 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Ось  коровай запашний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З хрустом кірочки смачний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Ось він теплий, мов налитий</w:t>
      </w:r>
    </w:p>
    <w:p w:rsidR="00E34679" w:rsidRPr="00E34679" w:rsidRDefault="00E34679" w:rsidP="00E34679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>Щедрим сонцем золотим.</w:t>
      </w:r>
    </w:p>
    <w:p w:rsidR="007318FE" w:rsidRPr="00292567" w:rsidRDefault="00E34679" w:rsidP="00292567">
      <w:pPr>
        <w:tabs>
          <w:tab w:val="left" w:pos="-5529"/>
        </w:tabs>
        <w:ind w:left="45"/>
        <w:jc w:val="both"/>
        <w:rPr>
          <w:rFonts w:ascii="Times New Roman" w:hAnsi="Times New Roman"/>
          <w:sz w:val="26"/>
          <w:szCs w:val="26"/>
          <w:lang w:val="uk-UA"/>
        </w:rPr>
      </w:pPr>
      <w:r w:rsidRPr="00E34679">
        <w:rPr>
          <w:rFonts w:ascii="Times New Roman" w:hAnsi="Times New Roman"/>
          <w:sz w:val="26"/>
          <w:szCs w:val="26"/>
          <w:lang w:val="uk-UA"/>
        </w:rPr>
        <w:t xml:space="preserve"> (Діти пригощаються короваєм).</w:t>
      </w:r>
    </w:p>
    <w:sectPr w:rsidR="007318FE" w:rsidRPr="002925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CDE"/>
    <w:multiLevelType w:val="hybridMultilevel"/>
    <w:tmpl w:val="8130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D1F"/>
    <w:multiLevelType w:val="hybridMultilevel"/>
    <w:tmpl w:val="FF20061C"/>
    <w:lvl w:ilvl="0" w:tplc="C664688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204081"/>
    <w:multiLevelType w:val="hybridMultilevel"/>
    <w:tmpl w:val="9E90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79"/>
    <w:rsid w:val="00292567"/>
    <w:rsid w:val="007318FE"/>
    <w:rsid w:val="00996BCE"/>
    <w:rsid w:val="00E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3B3FC-94B0-417E-BE9F-06CFCABE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79"/>
    <w:pPr>
      <w:spacing w:after="0" w:line="240" w:lineRule="auto"/>
      <w:ind w:right="51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2018-12-02T07:04:00Z</dcterms:created>
  <dcterms:modified xsi:type="dcterms:W3CDTF">2021-03-11T18:13:00Z</dcterms:modified>
</cp:coreProperties>
</file>