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09" w:rsidRPr="00613F09" w:rsidRDefault="00613F09" w:rsidP="00613F09">
      <w:pPr>
        <w:pStyle w:val="a8"/>
        <w:rPr>
          <w:rFonts w:eastAsia="Times New Roman" w:cs="Times New Roman"/>
          <w:sz w:val="44"/>
          <w:lang w:val="uk-UA"/>
        </w:rPr>
      </w:pPr>
      <w:r w:rsidRPr="00613F09">
        <w:rPr>
          <w:shd w:val="clear" w:color="auto" w:fill="E4E6EB"/>
        </w:rPr>
        <w:t>Розвиток</w:t>
      </w:r>
      <w:r w:rsidRPr="00613F09">
        <w:rPr>
          <w:rFonts w:cs="Segoe UI Historic"/>
          <w:shd w:val="clear" w:color="auto" w:fill="E4E6EB"/>
        </w:rPr>
        <w:t xml:space="preserve"> </w:t>
      </w:r>
      <w:r w:rsidRPr="00613F09">
        <w:rPr>
          <w:shd w:val="clear" w:color="auto" w:fill="E4E6EB"/>
        </w:rPr>
        <w:t>мовлення</w:t>
      </w:r>
      <w:r w:rsidRPr="00613F09">
        <w:rPr>
          <w:rFonts w:cs="Segoe UI Historic"/>
          <w:shd w:val="clear" w:color="auto" w:fill="E4E6EB"/>
        </w:rPr>
        <w:t xml:space="preserve"> </w:t>
      </w:r>
      <w:r>
        <w:rPr>
          <w:rFonts w:cs="Segoe UI Historic"/>
          <w:shd w:val="clear" w:color="auto" w:fill="E4E6EB"/>
          <w:lang w:val="uk-UA"/>
        </w:rPr>
        <w:t xml:space="preserve">дітей дошкільного віку під час </w:t>
      </w:r>
      <w:r w:rsidRPr="00613F09">
        <w:rPr>
          <w:rFonts w:cs="Segoe UI Historic"/>
          <w:shd w:val="clear" w:color="auto" w:fill="E4E6EB"/>
        </w:rPr>
        <w:t xml:space="preserve"> </w:t>
      </w:r>
      <w:r w:rsidRPr="00613F09">
        <w:rPr>
          <w:shd w:val="clear" w:color="auto" w:fill="E4E6EB"/>
        </w:rPr>
        <w:t>процес</w:t>
      </w:r>
      <w:r>
        <w:rPr>
          <w:shd w:val="clear" w:color="auto" w:fill="E4E6EB"/>
          <w:lang w:val="uk-UA"/>
        </w:rPr>
        <w:t xml:space="preserve">ів з </w:t>
      </w:r>
      <w:r w:rsidRPr="00613F09">
        <w:rPr>
          <w:shd w:val="clear" w:color="auto" w:fill="E4E6EB"/>
        </w:rPr>
        <w:t>образотворчої</w:t>
      </w:r>
      <w:r w:rsidRPr="00613F09">
        <w:rPr>
          <w:rFonts w:cs="Segoe UI Historic"/>
          <w:shd w:val="clear" w:color="auto" w:fill="E4E6EB"/>
        </w:rPr>
        <w:t xml:space="preserve"> </w:t>
      </w:r>
      <w:r w:rsidRPr="00613F09">
        <w:rPr>
          <w:shd w:val="clear" w:color="auto" w:fill="E4E6EB"/>
        </w:rPr>
        <w:t>діяльності</w:t>
      </w:r>
      <w:r w:rsidRPr="00613F09">
        <w:rPr>
          <w:rFonts w:cs="Segoe UI Historic"/>
          <w:shd w:val="clear" w:color="auto" w:fill="E4E6EB"/>
        </w:rPr>
        <w:t>.</w:t>
      </w:r>
    </w:p>
    <w:p w:rsidR="00613F09" w:rsidRDefault="00613F09" w:rsidP="002F6A5E">
      <w:pPr>
        <w:spacing w:before="225" w:after="225" w:line="36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3"/>
          <w:lang w:val="uk-UA"/>
        </w:rPr>
      </w:pPr>
    </w:p>
    <w:p w:rsidR="002F6A5E" w:rsidRPr="002F6A5E" w:rsidRDefault="002F6A5E" w:rsidP="002F6A5E">
      <w:pPr>
        <w:spacing w:before="225" w:after="225" w:line="36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Життя дитини супроводжується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ізними видами діяльності, у процесі яких вона набуває певних знань, здійснюється її псих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ічний розвиток. Причому, будь-який з видів діяльності — ігрова, трудова,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п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ізнавальна, навчальна, пошукова, мовна, мовленнєва, музична, образотворча, естетична, художня та інші - привно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сять свій зміст, свої смисли в збагачення мовлення дошкільників. Особливого значення як засіб розвитку мовлення й стимулюван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ня мовленнєвої активності дітей набуває образотворча діяльність, яка є одним з найулюбленіших видів діяльності дітей, починаю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чи з раннього віку.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>Зауважимо, що представники філософії, естетики, мистец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твознавці надають надзвичайної ваги образотворчій діяльності дітей, розглядаючи її як специфічний вид духовно-практичної (твори мистецтва, фольклор, дизайн, література тощо) і духов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ної (естетичне споглядання, естетичне сприймання, естетичне міркування тощо) діяльності, що пов'язана зі сприйманням, елементарним естетичним аналізом, відтворенням і власною творчістю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п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ід впливом художнього слова. Учені вказують на нерозривну єдність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 художнього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> й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 естетичного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> й водночас спе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цифіку кожної з цих категорій. Так, усім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ізновидам худож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ньої діяльності притаманне естетичне, художнє начало - здійснювана в певній формі «творчість за законами краси», що приносить людині високу духовну насолоду. Через неї людина вступає в певні зв'язки із зовнішнім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св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ітом, в естетичні відно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сини з дійсністю, змінюючи при цьому саму себе, свої здібності, внутрішній світ. Естетичне світобачення — не тільки спогля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дання речей, а особливий погляд на світ, що відкривається лю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дині в її індивідуальних вимірах. При цьому у фокусі людсько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го бачення виявляється неповторність усього того, що відбу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вається в дійсності. І саме таке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св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ітобачення лежить в основі художнього освоєння світу. Таким чином, метою й водночас змістом естетичної діяльності як духовно-практичної, емоцій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но-раціональної 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lastRenderedPageBreak/>
        <w:t xml:space="preserve">активності людини є побудова індивідуальної картини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св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іту через створення виразних художніх образів для гармонізації своїх відносин зі світом, моделювання образу Я, формування Я-концепції творця. Художня діяльність - це спе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цифічна за своїм змістом і формами вираження активність, спря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мована на естетичне опанування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св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іту за допомогою мистецтва.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П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ід час естетичної діяльності розвивається здатність сприй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мати, відчувати, розуміти прекрасне й засуджувати зло в житті та мистецтві; формується прагнення самому брати участь у пере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творенні навколишнього; відбувається залучення до художньої діяльності й розвиваються спеціальні художні й творчі здібності. У процесі художньої діяльності естетичний розвиток людини відбувається за допомогою засобі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в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мистецтва. Головним значен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ням художньої діяльності вважається виховання культури людсь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ких почуттів: любові, доброти, милосердя, а також специфічних: відчуття кольору, лінії, форми, ритму, композиції тощо, що є засобами художньої виразності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ізних видів мистецтв (музично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го, образотворчого, театрального й літературного).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>Кожний вид мистецтва сам по собі важливий для станов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лення особистості дошкільника, його художньо-естетичного розвитку, виховання основ смаку. А їх синтез (як створення органічної художньої цілісності з притаманними їй новими якостями, відсутніми в жодному з мистецтв до поєднання в єдине ціле, розвиває естетичне сприйняття дійсності, посилює й урізноманітнює впливи на дитину; розкриває перед нею жит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тя в його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ізноманітності та красі.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Сучасні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досл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ідження в галузі педагогіки й психології дово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дять, що дитина за своєю природою поліхудожня, її свідомість здатна одночасно охопити всі види художньої діяльності зі своє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рідним їх переплетінням у процесі розвитку (JL Григор'єва, Т. Казакова, І. Ликова, Е. Маркова, К. Самолдіна, Б. Юсов). Саме на тому, що поєднує певною мірою основні види мистецт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ва - засоби художньої виразності, художньої мови й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матер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іалів - базується взаємопроникнення, інтеграція певних видів ху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дожньої діяльності дошкільників (музичної, літературної, об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разотворчої, театральної) в єдине дитяче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 образотворення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> з ме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тою не тільки ефективнішого впливу на емоційну сферу дити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ни та розкріпачення її 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lastRenderedPageBreak/>
        <w:t>фантазії й уяви у творенні власних об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разів у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ізних видах мистецької діяльності, а й формування в неї цілісної та динамічної картини світу.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>При цьому спільним й одним з найважливіших компо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нентів подібного образотворення виступає мовленнєва діяль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ність у її естетичному аспекті, з огляду на унікальність її ролі в життєдіяльності дитини. Мовлення бере участь в усіх етапах творчого процесу: створенні задуму, пошуку способів його реа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лізації, спрямуванні, уточненні, стимулюванні творення, на контрольному етапі оцінки — у спі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вв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іднесенні отриманого ре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зультату із задумом. Емоційно, естетично забарвлене мовлення збагачу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є,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спрямовує, стимулює невербальні творчі прояви ди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тини; водночас у процесі художньої діяльності відбувається і зворотний позитивний вплив на розвиток зв'язного монологіч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ного мовлення, передусім, за рахунок збагачення художнього, емоційно-чуттєвого досвіду.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>Саме тому в дошкільній лінгводидактиці виокремився інтег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рований варіант вищеозначених діяльностей —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 художньо-мов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softHyphen/>
        <w:t>леннєва діяльність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 дітей дошкільного віку — як специфічний вид діяльності, пов'язаний зі сприйманням, розумінням і відтворенням дітьми змісту художніх творів у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ізних видах ігор і театралізованих дійств; продуктивно-естетична діяльність (му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зична, образотворча, конструктивна), що супроводжується об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разним мовленням та в процесі якої використовуються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ізні жанри художнього слова. Розрізняють види художньо-мовлен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нєвої діяльності, в кожному з яких мовлення є стрижнем макродіяльностей, що виникли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п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ід впливом художнього слова: літературно-мовленнєва, образотворчо-мовленнєва, музично-мовленнєва, театрально-мовленнєва (А. Богуш, Н. Гавриш, Л. Гурович, Р. Жуковська, Н. Карпінська, О. Лещенко, Є. Лукіна, О. Монке, Л. Таллер, О. Ушакова, Є. Фльорина, С. Чемор- та ін).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>У практиці досить поширеним є паралельне застосування двох термі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н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ів — «зображувальна діяльність» та «образотворча діяльність».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З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одного боку, використання терміна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 «зображу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softHyphen/>
        <w:t>вальна діяльність»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> можна визнати виправданим, оскільки воно розкриває суть самого поняття (узагалі, зображення — це спосіб дії): діяльність, у ході якої дитина малює, ліпить, клеїть, вирі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зає. Загальним для них є те, що кінцевим продуктом цих діяль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ностей є певний конкретний результат: 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lastRenderedPageBreak/>
        <w:t>малюнок, виріб, аплі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кація, витинанк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а(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Н. Ветлугіна, Є. Ігнатьєв, Т. Комарова, В. Кот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ляр, В. Мухіна, Н. Сакуліна та ін.).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З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другого боку, сучасні тенденції в дошкільній освіті Ук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раїни до розвитку креативності та творчого розкриття дитячої особистості змінюють погляд на це питання. Так, Е. Бєлкіна й Т. Науменко наголошують, що саме слово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 зображувальна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> відпо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відає застарілому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п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ідходу в практиці деяких педагогів дошк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ільних навчальних закладів, за яким діти визнавалися репродукціонерами, здатними тільки повторювати показане, «зоб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ражене» вихователем, і не здатними по-своєму відтворювати внутрішній світ. Тому головною метою зображувальної діяль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ності було формування відповідних умінь та навичок. «Нині ж, коли навчанню передують розвиток та виховання, тобто акцен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ти розставлені зовсім п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о-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іншому, змінився й погляд на дитину. Адже вона - не об'єкт наших маніпуляцій (їй сказали чи пока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зали, як робити, і вона тільки повторює), а суб'єкт творчості - маленький митець, який «розповідає» про власний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св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іт, про свої фантазії, уяву, почуття, через образотворення.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Щодо вмінь і навичок — вони необхідні, але розглядаються суто як засоби, за допомогою яких дитина реалізує себе у творчості. Тож, якщо найвищим проявом мистецької діяльності дитини є будь-яка творчість, тобто створення власних образів, то більше відпові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дає сутності цієї діяльності семантика слова «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образотворча» — 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>як «творення образів».</w:t>
      </w:r>
      <w:proofErr w:type="gramEnd"/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До того ж, потребу кожної дитини вільно виявляти свої здібності й виражати інтереси найбільш ефективно забезпечує інтеграція традиційних видів дитячої зображувальної діяль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ності (малювання, ліплення, аплікації та конструювання) на основі взаємозв'язку виражальних засобів — форми, лінії, кольо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ру, об'єму, композиції та інших: з одного боку, дає більш бага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топлановий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і динамічний художній змі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ст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, з другого, - менш при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в'язана до стандарту (стереотипу) у пошуку задумів, виборі ма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теріалів, технік, форматів. Це забезпечує високий творчий по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тенціал, привносить у діяльність дітей розмаїтість і новизну.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Так, за умов інтеграції образотворча діяльність виступає як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соц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іально-педагогічне явище, що, з одного боку, формує творчу особистість кожної дитини, забезпечує розвиток її самосвідо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мості, надає можливості самореалізації й, з другого, 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lastRenderedPageBreak/>
        <w:t>забезпечує формування позитивно стійкої взаємодії дитини у співтворчості з однолітками й дорослими. Отже, більш точним для позначен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ня діяльності зі створення й передавання образів засобами ма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лювання, ліплення, аплікації, конструювання,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чи їх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поєднан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ням є термін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 образотворча діяльність.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Зв'язок мовленнєвої й образотворчої діяльності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п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ідкреслю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вали наукові дослідження ще з кінця XIX століття: схожість у фазах їх розвитку (К. Бюлер, М. Рибніков, Дж. Селлі); відобра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ження одних і тих самих ступенів узагальнення (JI. Бачерикова); базування на одних законах уявлення (В. Штерн); тракту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вання дитячого малюнка як форми «символічного письма» або «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п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іктографічної мови», особливого виду мовлення (В. Друммонд, К. Джеймсон); можливість використання малюнка для стимуляції розвитку мовлення дітей (Л. Бачерикова).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>Стрижневою основою, об'єднувальним чинником образо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творчої та мовленнєвої діяльностей є художній образ, який діти сприймають у процесі ознайомлення з творами мистецтва (ори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гіналами) і творчо відтворюють у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ізних видах продуктивної діяльності.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 </w:t>
      </w:r>
      <w:r w:rsidRPr="002F6A5E">
        <w:rPr>
          <w:rFonts w:ascii="Times New Roman" w:eastAsia="Times New Roman" w:hAnsi="Times New Roman" w:cs="Times New Roman"/>
          <w:b/>
          <w:bCs/>
          <w:i/>
          <w:iCs/>
          <w:sz w:val="28"/>
        </w:rPr>
        <w:t>Художній образ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> — це специфічний для мистецтва спосіб відображення й узагальнення дійсності з позиції певно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го естетичного ідеалу в конкретно-чуттєвій емоційно насна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женій формі. Він включає такі універсальні компоненти, як змістова відповідність формі, композиційні особливості, худож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ня мова твору, та специфічну для кожного виду мистецтва сис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тему образних засобі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в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>Образ в образотворчому мистецтві — наочний. Довкілля відтворюється в наочній чуттєво-сприйманій формі за допомо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гою спеціальних зображувальних матеріалів, засобів (наприк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лад, у живопису, малюнку — це колі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р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(колорит), лінія, форма, розмір, композиція). Словесний образ, завдяки образності й виразності мови, також містить у собі елементи наочності й не просто повідомляє про ті чи ті факти, події, явища життя, а зоб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ражує їх, малює словами, з усією чуттєвою переконливістю при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мушує «бачити» притаманний йому зміст. Отже, слово й зоро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вий образ впливають на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св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>ідомість людей рівною мірою.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>Наявна близькість образотворчої й мовленнєвої діяльності дає можливість їх взаємопроникнення, поєднання в єдине об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разотворення з метою не тільки ефективнішого впливу на емоц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ійну сферу дитини,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а й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розкріпачення її фантазії та 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lastRenderedPageBreak/>
        <w:t>уяви у тво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ренні власних образів, тобто дає можливість їх інтеграції в обра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зотворчо-мовленнєву діяльність.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b/>
          <w:bCs/>
          <w:sz w:val="28"/>
        </w:rPr>
        <w:t>Образотворчо-мовленнєва діяльніст</w:t>
      </w:r>
      <w:proofErr w:type="gramStart"/>
      <w:r w:rsidRPr="002F6A5E">
        <w:rPr>
          <w:rFonts w:ascii="Times New Roman" w:eastAsia="Times New Roman" w:hAnsi="Times New Roman" w:cs="Times New Roman"/>
          <w:b/>
          <w:bCs/>
          <w:sz w:val="28"/>
        </w:rPr>
        <w:t>ь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>-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це вид художньо-мовленнєвої діяльності, в якій мовленнєві дії підпорядковують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ся меті й змісту образотворчої діяльності дитини для її збага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чення, спрямування, стимулювання й коментарю. Образи, ство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рені засобами кольору, лінії, форми, композиції, стають цільни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 xml:space="preserve">ми, яскравішими, якщо опосередковуються мовленням. Те, чого немає в дитячому малюнку, 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легко й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природно заміщується, до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повнюється, «домальовується» за допомогою мовлення. І навпаки: невміння дібрати необхідні слова в естетичних переживан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нях, що переповнюють дитину, спричинює їх заміну найдос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тупнішим їй шляхом: жестами, звуконаслідуванням, фарбами, глиною, олівцями, рухами тощо. А складена дитиною казка ожива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є,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набуває додаткових можливостей вираження в ілюст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руванні її змісту.</w:t>
      </w:r>
    </w:p>
    <w:p w:rsidR="002F6A5E" w:rsidRPr="002F6A5E" w:rsidRDefault="002F6A5E" w:rsidP="002F6A5E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2F6A5E">
        <w:rPr>
          <w:rFonts w:ascii="Times New Roman" w:eastAsia="Times New Roman" w:hAnsi="Times New Roman" w:cs="Times New Roman"/>
          <w:sz w:val="28"/>
          <w:szCs w:val="23"/>
        </w:rPr>
        <w:t>У процесі занурення дітей в активну мовленнєву діяльність на заняттях з образотворчої діяльності в них формується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t> обра</w:t>
      </w:r>
      <w:r w:rsidRPr="002F6A5E">
        <w:rPr>
          <w:rFonts w:ascii="Times New Roman" w:eastAsia="Times New Roman" w:hAnsi="Times New Roman" w:cs="Times New Roman"/>
          <w:i/>
          <w:iCs/>
          <w:sz w:val="28"/>
          <w:szCs w:val="23"/>
        </w:rPr>
        <w:softHyphen/>
        <w:t>зотворчо-мовленнєва компетенція —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t> як результат художньо-творчої діяльності, в якій мовлення організу</w:t>
      </w:r>
      <w:proofErr w:type="gramStart"/>
      <w:r w:rsidRPr="002F6A5E">
        <w:rPr>
          <w:rFonts w:ascii="Times New Roman" w:eastAsia="Times New Roman" w:hAnsi="Times New Roman" w:cs="Times New Roman"/>
          <w:sz w:val="28"/>
          <w:szCs w:val="23"/>
        </w:rPr>
        <w:t>є,</w:t>
      </w:r>
      <w:proofErr w:type="gramEnd"/>
      <w:r w:rsidRPr="002F6A5E">
        <w:rPr>
          <w:rFonts w:ascii="Times New Roman" w:eastAsia="Times New Roman" w:hAnsi="Times New Roman" w:cs="Times New Roman"/>
          <w:sz w:val="28"/>
          <w:szCs w:val="23"/>
        </w:rPr>
        <w:t xml:space="preserve"> спрямовує, суп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роводжує, регулює процес образотворення та, у свою чергу, зба</w:t>
      </w:r>
      <w:r w:rsidRPr="002F6A5E">
        <w:rPr>
          <w:rFonts w:ascii="Times New Roman" w:eastAsia="Times New Roman" w:hAnsi="Times New Roman" w:cs="Times New Roman"/>
          <w:sz w:val="28"/>
          <w:szCs w:val="23"/>
        </w:rPr>
        <w:softHyphen/>
        <w:t>гачує й увиразнює, надає образності мовленню дитини (тобто розвиває естетичну логосферу).</w:t>
      </w:r>
    </w:p>
    <w:p w:rsidR="005D6DF7" w:rsidRPr="002F6A5E" w:rsidRDefault="005D6DF7"/>
    <w:sectPr w:rsidR="005D6DF7" w:rsidRPr="002F6A5E" w:rsidSect="002F6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A5E"/>
    <w:rsid w:val="002F6A5E"/>
    <w:rsid w:val="005D6DF7"/>
    <w:rsid w:val="00613F09"/>
    <w:rsid w:val="00A6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6A5E"/>
    <w:rPr>
      <w:color w:val="0000FF"/>
      <w:u w:val="single"/>
    </w:rPr>
  </w:style>
  <w:style w:type="character" w:customStyle="1" w:styleId="y930ad121">
    <w:name w:val="y930ad121"/>
    <w:basedOn w:val="a0"/>
    <w:rsid w:val="002F6A5E"/>
  </w:style>
  <w:style w:type="character" w:customStyle="1" w:styleId="q8525ee67">
    <w:name w:val="q8525ee67"/>
    <w:basedOn w:val="a0"/>
    <w:rsid w:val="002F6A5E"/>
  </w:style>
  <w:style w:type="character" w:styleId="a5">
    <w:name w:val="Strong"/>
    <w:basedOn w:val="a0"/>
    <w:uiPriority w:val="22"/>
    <w:qFormat/>
    <w:rsid w:val="002F6A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A5E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613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3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87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5178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7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3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4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50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881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42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9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72756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6500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54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24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97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47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6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27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395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1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4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100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9488147">
                          <w:marLeft w:val="99"/>
                          <w:marRight w:val="99"/>
                          <w:marTop w:val="99"/>
                          <w:marBottom w:val="99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59721675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44093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31059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44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836421">
                          <w:marLeft w:val="99"/>
                          <w:marRight w:val="99"/>
                          <w:marTop w:val="99"/>
                          <w:marBottom w:val="99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29364496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15349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94297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3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09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20968">
                          <w:marLeft w:val="99"/>
                          <w:marRight w:val="99"/>
                          <w:marTop w:val="99"/>
                          <w:marBottom w:val="99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81150615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78101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57167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784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4063">
                          <w:marLeft w:val="99"/>
                          <w:marRight w:val="99"/>
                          <w:marTop w:val="99"/>
                          <w:marBottom w:val="99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334462686">
                              <w:marLeft w:val="0"/>
                              <w:marRight w:val="0"/>
                              <w:marTop w:val="0"/>
                              <w:marBottom w:val="7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5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5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80204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41125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2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340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00820</dc:creator>
  <cp:keywords/>
  <dc:description/>
  <cp:lastModifiedBy>00820</cp:lastModifiedBy>
  <cp:revision>3</cp:revision>
  <dcterms:created xsi:type="dcterms:W3CDTF">2021-10-02T10:56:00Z</dcterms:created>
  <dcterms:modified xsi:type="dcterms:W3CDTF">2021-10-02T11:02:00Z</dcterms:modified>
</cp:coreProperties>
</file>