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B4" w:rsidRPr="001F3FAF" w:rsidRDefault="002100E0" w:rsidP="001F3FAF">
      <w:pPr>
        <w:jc w:val="center"/>
        <w:rPr>
          <w:rFonts w:eastAsia="Times New Roman" w:cs="Times New Roman"/>
          <w:b/>
          <w:bCs/>
          <w:szCs w:val="24"/>
          <w:lang w:val="uk-UA" w:eastAsia="uk-UA"/>
        </w:rPr>
      </w:pPr>
      <w:r>
        <w:rPr>
          <w:rFonts w:eastAsia="Times New Roman" w:cs="Times New Roman"/>
          <w:b/>
          <w:bCs/>
          <w:szCs w:val="24"/>
          <w:lang w:val="uk-UA" w:eastAsia="uk-UA"/>
        </w:rPr>
        <w:t>Інтегрований урок</w:t>
      </w:r>
      <w:r w:rsidR="00577DB4" w:rsidRPr="001F3FAF">
        <w:rPr>
          <w:rFonts w:eastAsia="Times New Roman" w:cs="Times New Roman"/>
          <w:b/>
          <w:bCs/>
          <w:szCs w:val="24"/>
          <w:lang w:val="uk-UA" w:eastAsia="uk-UA"/>
        </w:rPr>
        <w:t xml:space="preserve"> </w:t>
      </w:r>
      <w:r w:rsidR="00446E9F">
        <w:rPr>
          <w:rFonts w:eastAsia="Times New Roman" w:cs="Times New Roman"/>
          <w:b/>
          <w:bCs/>
          <w:szCs w:val="24"/>
          <w:lang w:val="uk-UA" w:eastAsia="uk-UA"/>
        </w:rPr>
        <w:t xml:space="preserve">літературного </w:t>
      </w:r>
      <w:r w:rsidR="00577DB4" w:rsidRPr="001F3FAF">
        <w:rPr>
          <w:rFonts w:eastAsia="Times New Roman" w:cs="Times New Roman"/>
          <w:b/>
          <w:bCs/>
          <w:szCs w:val="24"/>
          <w:lang w:val="uk-UA" w:eastAsia="uk-UA"/>
        </w:rPr>
        <w:t>читання</w:t>
      </w:r>
      <w:r w:rsidR="001F0D55">
        <w:rPr>
          <w:rFonts w:eastAsia="Times New Roman" w:cs="Times New Roman"/>
          <w:b/>
          <w:bCs/>
          <w:szCs w:val="24"/>
          <w:lang w:eastAsia="uk-UA"/>
        </w:rPr>
        <w:t xml:space="preserve"> та стратегі</w:t>
      </w:r>
      <w:r w:rsidR="001F0D55" w:rsidRPr="001F0D55">
        <w:rPr>
          <w:rFonts w:eastAsia="Times New Roman" w:cs="Times New Roman"/>
          <w:b/>
          <w:bCs/>
          <w:szCs w:val="24"/>
          <w:lang w:eastAsia="uk-UA"/>
        </w:rPr>
        <w:t>й</w:t>
      </w:r>
      <w:r>
        <w:rPr>
          <w:rFonts w:eastAsia="Times New Roman" w:cs="Times New Roman"/>
          <w:b/>
          <w:bCs/>
          <w:szCs w:val="24"/>
          <w:lang w:val="uk-UA" w:eastAsia="uk-UA"/>
        </w:rPr>
        <w:t xml:space="preserve"> з</w:t>
      </w:r>
      <w:r w:rsidR="00577DB4" w:rsidRPr="001F3FAF">
        <w:rPr>
          <w:rFonts w:eastAsia="Times New Roman" w:cs="Times New Roman"/>
          <w:b/>
          <w:bCs/>
          <w:szCs w:val="24"/>
          <w:lang w:val="uk-UA" w:eastAsia="uk-UA"/>
        </w:rPr>
        <w:t xml:space="preserve"> математики за програмою «Росток»</w:t>
      </w:r>
      <w:r w:rsidR="00577DB4" w:rsidRPr="001F3FAF">
        <w:rPr>
          <w:rFonts w:eastAsia="Times New Roman" w:cs="Times New Roman"/>
          <w:b/>
          <w:bCs/>
          <w:szCs w:val="24"/>
          <w:lang w:val="en-US" w:eastAsia="uk-UA"/>
        </w:rPr>
        <w:t xml:space="preserve"> у 2 класі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sz w:val="24"/>
          <w:szCs w:val="24"/>
          <w:lang w:val="uk-UA" w:eastAsia="ru-RU"/>
        </w:rPr>
        <w:t xml:space="preserve">Тема. 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Без верби і калини нема України. В. Скуратівський «Калина».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sz w:val="24"/>
          <w:szCs w:val="24"/>
          <w:lang w:val="uk-UA" w:eastAsia="ru-RU"/>
        </w:rPr>
        <w:t>Мета.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Ознайомити учнів з красою нашого краю, його символом – калиною; навчити учнів виразно читати, аналізувати прочитане, виділяти у творі головну думку; збагачувати активний словниковий запас учнів; розвивати образне мислення, обчислювальні навички; виховувати духовні почуття, почуття любові до рідної землі, до Батьківщини та рослин-символів.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sz w:val="24"/>
          <w:szCs w:val="24"/>
          <w:lang w:val="uk-UA" w:eastAsia="ru-RU"/>
        </w:rPr>
        <w:t xml:space="preserve">Обладнання. 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Інтерактивна дошка; виставка дитячих малюнків; виставка книг про калину «А калина – це наша Україна»; роздаткові картки; торбинка «Запитань та відповідей».</w:t>
      </w:r>
    </w:p>
    <w:p w:rsidR="00577DB4" w:rsidRPr="001F3FAF" w:rsidRDefault="00577DB4" w:rsidP="001F3FAF">
      <w:pPr>
        <w:rPr>
          <w:rFonts w:eastAsia="Times New Roman" w:cs="Times New Roman"/>
          <w:b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sz w:val="24"/>
          <w:szCs w:val="24"/>
          <w:lang w:val="uk-UA" w:eastAsia="ru-RU"/>
        </w:rPr>
        <w:t>Хід уроку.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І. Організація класу до уроку.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>(Слайд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1)</w:t>
      </w:r>
    </w:p>
    <w:p w:rsidR="00577DB4" w:rsidRPr="001F3FAF" w:rsidRDefault="00577DB4" w:rsidP="001F3FAF">
      <w:pPr>
        <w:numPr>
          <w:ilvl w:val="0"/>
          <w:numId w:val="1"/>
        </w:numPr>
        <w:ind w:left="0" w:firstLine="709"/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Стали, дітки, підтягнулись,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Один одному так щиро посміхнулись.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Сьогодні у нас незвичайний урок, до нас завітали гості. Подаруємо гостям усмішку. Налаштуємося на плідну роботу, зберемо увагу, щоб вистачило на весь урок.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Адже з нами Іоасаф – святитель та покровитель Прилуцької землі.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 xml:space="preserve"> (Слайд 2)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Сіли всі рівненько, починаємо працювати.</w:t>
      </w: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ІІ. Мовна розминка.</w:t>
      </w:r>
      <w:r w:rsidR="00A15C48">
        <w:rPr>
          <w:rFonts w:eastAsia="Times New Roman" w:cs="Times New Roman"/>
          <w:i/>
          <w:sz w:val="24"/>
          <w:szCs w:val="24"/>
          <w:lang w:val="uk-UA" w:eastAsia="ru-RU"/>
        </w:rPr>
        <w:t xml:space="preserve"> </w:t>
      </w:r>
      <w:r w:rsidR="00A15C48" w:rsidRPr="001F3FAF">
        <w:rPr>
          <w:rFonts w:eastAsia="Times New Roman" w:cs="Times New Roman"/>
          <w:sz w:val="24"/>
          <w:szCs w:val="24"/>
          <w:lang w:val="uk-UA" w:eastAsia="ru-RU"/>
        </w:rPr>
        <w:t xml:space="preserve">(Слайд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3</w:t>
      </w:r>
      <w:r w:rsidR="00A15C48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1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Щоб виразно, з інтонацією читати, ми з вами виконаємо дихальні вправи. Сіли рівненько, розправили свої груди, а отже, і легені.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1)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Дихальні вправи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Вдих – носом.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Видих – ротом.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Вдих – ротом.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Видих – носом.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Вдих – носом.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Видих – ротом.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Вдих – ротом.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Видих – носом.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Вдих – носом.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Видих – ротом, на видих промовляємо:</w:t>
      </w:r>
    </w:p>
    <w:p w:rsidR="00577DB4" w:rsidRDefault="00577DB4" w:rsidP="001F3FAF">
      <w:pPr>
        <w:numPr>
          <w:ilvl w:val="0"/>
          <w:numId w:val="1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Ми любимо читати!</w:t>
      </w: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lastRenderedPageBreak/>
        <w:t xml:space="preserve">2)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Артикуляційна розминка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4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Запросимо тишу – ц-ц-ц.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Вітерець у лісі – ш-ш-ш.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Прилетіли птахи – шук-шук-шук.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Заспівав соловей – тьох-тьох-тьох.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Тануть  бурульки – кап-кап-кап.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Дзюркоче вода у струмочку – дз-дз-дз.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3)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Прочитайте прислів’</w:t>
      </w:r>
      <w:r w:rsidRPr="001F3FAF">
        <w:rPr>
          <w:rFonts w:eastAsia="Times New Roman" w:cs="Times New Roman"/>
          <w:sz w:val="24"/>
          <w:szCs w:val="24"/>
          <w:u w:val="single"/>
          <w:lang w:eastAsia="ru-RU"/>
        </w:rPr>
        <w:t>я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5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- Як ви розумієте значення кожного прислів’</w:t>
      </w:r>
      <w:r w:rsidRPr="001F3FAF">
        <w:rPr>
          <w:rFonts w:eastAsia="Times New Roman" w:cs="Times New Roman"/>
          <w:sz w:val="24"/>
          <w:szCs w:val="24"/>
          <w:lang w:eastAsia="ru-RU"/>
        </w:rPr>
        <w:t>я?</w:t>
      </w: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C66F02" w:rsidRDefault="00D3435A" w:rsidP="001F3FAF">
      <w:pPr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left:0;text-align:left;margin-left:38.85pt;margin-top:-18.25pt;width:443.8pt;height:95.2pt;z-index:251655168">
            <v:imagedata r:id="rId8" o:title=""/>
          </v:shape>
          <o:OLEObject Type="Embed" ProgID="Visio.Drawing.11" ShapeID="Object 3" DrawAspect="Content" ObjectID="_1699028538" r:id="rId9"/>
        </w:pic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D3435A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Object 5" o:spid="_x0000_s1027" type="#_x0000_t75" style="position:absolute;left:0;text-align:left;margin-left:38.85pt;margin-top:.95pt;width:464.7pt;height:99.7pt;z-index:251656192">
            <v:imagedata r:id="rId10" o:title=""/>
          </v:shape>
          <o:OLEObject Type="Embed" ProgID="Visio.Drawing.11" ShapeID="Object 5" DrawAspect="Content" ObjectID="_1699028539" r:id="rId11"/>
        </w:pic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ІІІ. Повторення вивченого. Мотивація навчальної діяльності.</w:t>
      </w:r>
    </w:p>
    <w:p w:rsidR="00577DB4" w:rsidRPr="001F3FAF" w:rsidRDefault="00577DB4" w:rsidP="001F3FAF">
      <w:pPr>
        <w:numPr>
          <w:ilvl w:val="0"/>
          <w:numId w:val="1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Над якою темою ми працюємо? Що ви уявляєте, коли чуєте слово Батьківщина?</w:t>
      </w:r>
    </w:p>
    <w:p w:rsidR="00577DB4" w:rsidRPr="001F3FAF" w:rsidRDefault="00577DB4" w:rsidP="001F3FAF">
      <w:pPr>
        <w:numPr>
          <w:ilvl w:val="0"/>
          <w:numId w:val="1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Давайте складемо «Кущ асоціацій».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6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A6036" w:rsidP="001F3FAF">
      <w:pPr>
        <w:ind w:firstLine="0"/>
        <w:jc w:val="center"/>
        <w:rPr>
          <w:rFonts w:eastAsia="Times New Roman" w:cs="Times New Roman"/>
          <w:sz w:val="24"/>
          <w:szCs w:val="24"/>
          <w:lang w:val="uk-UA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5908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6038" cy="3857625"/>
                      <a:chOff x="136525" y="1571625"/>
                      <a:chExt cx="8936038" cy="3857625"/>
                    </a:xfrm>
                  </a:grpSpPr>
                  <a:pic>
                    <a:nvPicPr>
                      <a:cNvPr id="0" name="Object 1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6525" y="1571625"/>
                        <a:ext cx="8936038" cy="385762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54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3643313" y="3214688"/>
                        <a:ext cx="192881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</a:pPr>
                          <a:r>
                            <a:rPr lang="uk-UA" sz="2400" b="1" dirty="0">
                              <a:solidFill>
                                <a:srgbClr val="FF0000"/>
                              </a:solidFill>
                              <a:latin typeface="Calibri" pitchFamily="34" charset="0"/>
                            </a:rPr>
                            <a:t>Батьківщина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214313" y="3214688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Україна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7358063" y="3214688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Вітчизна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1214438" y="1857375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Місто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3786188" y="1857375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Мова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6357938" y="1857375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Столиця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1143000" y="4572000"/>
                        <a:ext cx="1785938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Рідний край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3786188" y="4572000"/>
                        <a:ext cx="1643062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 dirty="0">
                              <a:latin typeface="Calibri" pitchFamily="34" charset="0"/>
                            </a:rPr>
                            <a:t>Родина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" name="Подзаголовок 4"/>
                      <a:cNvSpPr txBox="1">
                        <a:spLocks/>
                      </a:cNvSpPr>
                    </a:nvSpPr>
                    <a:spPr bwMode="auto">
                      <a:xfrm>
                        <a:off x="6286500" y="4572000"/>
                        <a:ext cx="1785938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ctr">
                            <a:spcBef>
                              <a:spcPct val="20000"/>
                            </a:spcBef>
                          </a:pPr>
                          <a:r>
                            <a:rPr lang="uk-UA" sz="2400">
                              <a:latin typeface="Calibri" pitchFamily="34" charset="0"/>
                            </a:rPr>
                            <a:t>Рідна земля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77DB4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en-US" w:eastAsia="ru-RU"/>
        </w:rPr>
        <w:lastRenderedPageBreak/>
        <w:t>IV</w:t>
      </w:r>
      <w:r w:rsidRPr="001F3FAF">
        <w:rPr>
          <w:rFonts w:eastAsia="Times New Roman" w:cs="Times New Roman"/>
          <w:i/>
          <w:sz w:val="24"/>
          <w:szCs w:val="24"/>
          <w:lang w:eastAsia="ru-RU"/>
        </w:rPr>
        <w:t xml:space="preserve">. Повідомлення </w:t>
      </w: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теми і мети уроку.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1)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Постановка задачі. Блок-схема. (Робота парами).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7,8</w:t>
      </w:r>
      <w:r w:rsidR="00AC575D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2"/>
        </w:numPr>
        <w:ind w:left="0" w:firstLine="709"/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 хотіли б дізнатися тему нашого уроку? Допоможе блок-схема.</w:t>
      </w:r>
    </w:p>
    <w:p w:rsidR="001F3FAF" w:rsidRDefault="005A6036" w:rsidP="001F3FAF">
      <w:pPr>
        <w:numPr>
          <w:ilvl w:val="0"/>
          <w:numId w:val="2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4483735</wp:posOffset>
            </wp:positionV>
            <wp:extent cx="5363845" cy="941705"/>
            <wp:effectExtent l="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35A" w:rsidRPr="00D3435A">
        <w:rPr>
          <w:rFonts w:eastAsia="Times New Roman" w:cs="Times New Roman"/>
          <w:noProof/>
          <w:sz w:val="24"/>
          <w:szCs w:val="24"/>
          <w:u w:val="single"/>
          <w:lang w:eastAsia="ru-RU"/>
        </w:rPr>
        <w:pict>
          <v:shape id="Object 1" o:spid="_x0000_s1028" type="#_x0000_t75" style="position:absolute;left:0;text-align:left;margin-left:102.75pt;margin-top:27.85pt;width:276.75pt;height:174.75pt;z-index:251657216;mso-position-horizontal-relative:text;mso-position-vertical-relative:text">
            <v:imagedata r:id="rId14" o:title=""/>
          </v:shape>
          <o:OLEObject Type="Embed" ProgID="Visio.Drawing.11" ShapeID="Object 1" DrawAspect="Content" ObjectID="_1699028540" r:id="rId15"/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2752725</wp:posOffset>
            </wp:positionV>
            <wp:extent cx="6155055" cy="1323975"/>
            <wp:effectExtent l="0" t="0" r="0" b="0"/>
            <wp:wrapNone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DB4" w:rsidRPr="001F3FAF">
        <w:rPr>
          <w:rFonts w:eastAsia="Times New Roman" w:cs="Times New Roman"/>
          <w:sz w:val="24"/>
          <w:szCs w:val="24"/>
          <w:lang w:val="uk-UA" w:eastAsia="ru-RU"/>
        </w:rPr>
        <w:t>Обчисли за алгоритмом заданим блок-схемою та розкодуйте слово-код.</w:t>
      </w: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Default="001F3FAF" w:rsidP="001F3FAF">
      <w:pPr>
        <w:ind w:left="349" w:firstLine="0"/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Pr="001F3FAF" w:rsidRDefault="001F3FAF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Default="001F3FAF" w:rsidP="001F3FAF">
      <w:pPr>
        <w:ind w:left="349" w:firstLine="0"/>
        <w:rPr>
          <w:rFonts w:eastAsia="Times New Roman" w:cs="Times New Roman"/>
          <w:sz w:val="24"/>
          <w:szCs w:val="24"/>
          <w:lang w:val="uk-UA" w:eastAsia="ru-RU"/>
        </w:rPr>
      </w:pPr>
    </w:p>
    <w:p w:rsidR="001F3FAF" w:rsidRDefault="001F3FAF" w:rsidP="001F3FAF">
      <w:pPr>
        <w:numPr>
          <w:ilvl w:val="0"/>
          <w:numId w:val="2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Отже, це – калина.</w:t>
      </w:r>
    </w:p>
    <w:p w:rsidR="00577DB4" w:rsidRPr="001F3FAF" w:rsidRDefault="00577DB4" w:rsidP="001F3FAF">
      <w:pPr>
        <w:ind w:firstLine="0"/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2)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Колективне заповнення таблиці на дошці.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9</w:t>
      </w:r>
      <w:r w:rsidR="00AF23F2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3379"/>
        <w:gridCol w:w="3379"/>
      </w:tblGrid>
      <w:tr w:rsidR="00577DB4" w:rsidRPr="001F3FAF" w:rsidTr="0036515D"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Знаю</w:t>
            </w:r>
          </w:p>
        </w:tc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Хочу знати</w:t>
            </w:r>
          </w:p>
        </w:tc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Вивчу</w:t>
            </w:r>
          </w:p>
        </w:tc>
      </w:tr>
      <w:tr w:rsidR="00577DB4" w:rsidRPr="001F3FAF" w:rsidTr="0036515D"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Калина – символ України.</w:t>
            </w:r>
          </w:p>
        </w:tc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Про історію нашої держави, традиції та звичаї нашого народу.</w:t>
            </w:r>
          </w:p>
        </w:tc>
        <w:tc>
          <w:tcPr>
            <w:tcW w:w="3379" w:type="dxa"/>
          </w:tcPr>
          <w:p w:rsidR="00577DB4" w:rsidRPr="001F3FAF" w:rsidRDefault="00577DB4" w:rsidP="001F3FA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Текст В. Скуратівського «Калина».</w:t>
            </w:r>
          </w:p>
        </w:tc>
      </w:tr>
    </w:tbl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F6183C" w:rsidRDefault="00F6183C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lastRenderedPageBreak/>
        <w:t xml:space="preserve">3)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Скарбничка-цікавинка.</w:t>
      </w:r>
      <w:r w:rsidR="00AF23F2" w:rsidRPr="001F3FAF">
        <w:rPr>
          <w:rFonts w:eastAsia="Times New Roman" w:cs="Times New Roman"/>
          <w:sz w:val="24"/>
          <w:szCs w:val="24"/>
          <w:lang w:val="uk-UA" w:eastAsia="ru-RU"/>
        </w:rPr>
        <w:t xml:space="preserve"> (Слайд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10</w:t>
      </w:r>
      <w:r w:rsidR="00AF23F2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Розповідь вчителя та учнів.</w:t>
      </w: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Сьогодні до уроку, крім мене, готувалися й учні з довідкового бюро та етимологічної групи. Вони підготували невеличкі повідомлення.</w:t>
      </w:r>
    </w:p>
    <w:p w:rsidR="00577DB4" w:rsidRPr="001F3FAF" w:rsidRDefault="00577DB4" w:rsidP="001F3FAF">
      <w:pPr>
        <w:numPr>
          <w:ilvl w:val="0"/>
          <w:numId w:val="4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Ми живемо в Україні і любимо її гарну та співучу мову, її прекрасних людей, її пишну природу. Наша земля красива та щедра. Росте і жито, і городина, цвітуть квіти, зріють плоди. Але особливою любов’</w:t>
      </w:r>
      <w:r w:rsidRPr="001F3FAF">
        <w:rPr>
          <w:rFonts w:eastAsia="Times New Roman" w:cs="Times New Roman"/>
          <w:sz w:val="24"/>
          <w:szCs w:val="24"/>
          <w:lang w:eastAsia="ru-RU"/>
        </w:rPr>
        <w:t>ю користується у нас калина.</w:t>
      </w:r>
    </w:p>
    <w:p w:rsidR="00577DB4" w:rsidRPr="001F3FAF" w:rsidRDefault="00577DB4" w:rsidP="001F3FAF">
      <w:pPr>
        <w:numPr>
          <w:ilvl w:val="0"/>
          <w:numId w:val="4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Калина – споконвічна і вірна супутниця нашого життя і побуту. Калина і Україна нероздільні. Калина – це символ України. Немає, мабуть, такого села у нашій країні, де б не росла калина.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Default="005A6036" w:rsidP="001F3FAF">
      <w:pPr>
        <w:ind w:firstLine="0"/>
        <w:jc w:val="center"/>
        <w:rPr>
          <w:rFonts w:eastAsia="Times New Roman" w:cs="Times New Roman"/>
          <w:noProof/>
          <w:sz w:val="24"/>
          <w:szCs w:val="24"/>
          <w:lang w:val="uk-UA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2628900"/>
            <wp:effectExtent l="19050" t="0" r="9525" b="0"/>
            <wp:docPr id="6" name="Рисунок 12" descr="E:\Program Files\МАМА\Презентація Україна\Кал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:\Program Files\МАМА\Презентація Україна\Калин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3C" w:rsidRPr="00F6183C" w:rsidRDefault="00F6183C" w:rsidP="001F3FAF">
      <w:pPr>
        <w:ind w:firstLine="0"/>
        <w:jc w:val="center"/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numPr>
          <w:ilvl w:val="0"/>
          <w:numId w:val="5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Росте калина по тінистих лісах, в гаях і дібровах, на схилах, на узліссі, на лісових галявинах.</w:t>
      </w:r>
    </w:p>
    <w:p w:rsidR="00577DB4" w:rsidRPr="001F3FAF" w:rsidRDefault="00577DB4" w:rsidP="001F3FAF">
      <w:pPr>
        <w:numPr>
          <w:ilvl w:val="0"/>
          <w:numId w:val="5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Садять калину і біля хат, щоб весною білим цвітом милувала, а зимою від застуди лікувала.</w:t>
      </w:r>
    </w:p>
    <w:p w:rsidR="00577DB4" w:rsidRPr="001F3FAF" w:rsidRDefault="00577DB4" w:rsidP="001F3FAF">
      <w:pPr>
        <w:numPr>
          <w:ilvl w:val="0"/>
          <w:numId w:val="5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Весною калина розквітає і стає гарною, мов дівчина в білім вбранні. Восени кущ вкривається червоними ягодами.</w:t>
      </w:r>
    </w:p>
    <w:p w:rsidR="00577DB4" w:rsidRPr="001F3FAF" w:rsidRDefault="00577DB4" w:rsidP="001F3FAF">
      <w:pPr>
        <w:numPr>
          <w:ilvl w:val="0"/>
          <w:numId w:val="5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Був такий звичай – переходячи в новозбудовану хату, новосели обов’</w:t>
      </w:r>
      <w:r w:rsidRPr="001F3FAF">
        <w:rPr>
          <w:rFonts w:eastAsia="Times New Roman" w:cs="Times New Roman"/>
          <w:sz w:val="24"/>
          <w:szCs w:val="24"/>
          <w:lang w:eastAsia="ru-RU"/>
        </w:rPr>
        <w:t>язково висаджували ку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щ калини. Або коли народжувалася в сім’</w:t>
      </w:r>
      <w:r w:rsidRPr="001F3FAF">
        <w:rPr>
          <w:rFonts w:eastAsia="Times New Roman" w:cs="Times New Roman"/>
          <w:sz w:val="24"/>
          <w:szCs w:val="24"/>
          <w:lang w:eastAsia="ru-RU"/>
        </w:rPr>
        <w:t xml:space="preserve">ї дівчинка, на її вроду і щасливу долю саджали калину. 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Говорять, що у злих людей калина не росте.</w:t>
      </w:r>
    </w:p>
    <w:p w:rsidR="00577DB4" w:rsidRPr="001F3FAF" w:rsidRDefault="00577DB4" w:rsidP="001F3FAF">
      <w:pPr>
        <w:numPr>
          <w:ilvl w:val="0"/>
          <w:numId w:val="5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Поети написали багато віршів про калину. Т. Г. Шевченко у «Кобзарі» слово «калина» вжив 385 разів. Народ оспівував цю рослину в багатьох піснях.</w:t>
      </w:r>
    </w:p>
    <w:p w:rsidR="00577DB4" w:rsidRPr="001F3FAF" w:rsidRDefault="00577DB4" w:rsidP="001F3FAF">
      <w:pPr>
        <w:jc w:val="center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(Слухання козацької пісні «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Їхали козаки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»)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11</w:t>
      </w:r>
      <w:r w:rsidR="00AF23F2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jc w:val="center"/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lastRenderedPageBreak/>
        <w:t>А чому калина має таку назву допоможе нам казка. Пригадайте казку.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4)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Виступ дівчинки Калинки.</w:t>
      </w: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 впізнали мене? Я – дівчинка Калинка. Відгадайте загадку.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У вінку зеленолистім,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У червоному намисті,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Видивляється у воду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На свою хорошу вроду.          (Калина)</w:t>
      </w: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Чому кущ калини має таку назву? Якщо ви будете гарно працювати, то я вас, у кінці уроку, пригощу запашними з золотавою скоринкою пиріжками з калиною.</w:t>
      </w: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en-US" w:eastAsia="ru-RU"/>
        </w:rPr>
        <w:t>V</w:t>
      </w:r>
      <w:r w:rsidRPr="001F3FAF">
        <w:rPr>
          <w:rFonts w:eastAsia="Times New Roman" w:cs="Times New Roman"/>
          <w:i/>
          <w:sz w:val="24"/>
          <w:szCs w:val="24"/>
          <w:lang w:eastAsia="ru-RU"/>
        </w:rPr>
        <w:t>. Опрацювання оповідання В. Скуратівського</w:t>
      </w: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 xml:space="preserve"> «Калина».</w:t>
      </w:r>
      <w:r w:rsidR="00A15C48" w:rsidRPr="00A15C48">
        <w:rPr>
          <w:rFonts w:eastAsia="Times New Roman" w:cs="Times New Roman"/>
          <w:sz w:val="24"/>
          <w:szCs w:val="24"/>
          <w:lang w:val="uk-UA" w:eastAsia="ru-RU"/>
        </w:rPr>
        <w:t xml:space="preserve">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(Слайд 12</w:t>
      </w:r>
      <w:r w:rsidR="00A15C48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А зараз ми прочитаємо, як про калину написав В. Скуратівський.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1)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Читання оповідання вчителем та кращими учнями.</w:t>
      </w: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Що нового дізналися про калину?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2)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Словникова робота (Читання «буксиром»).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13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068"/>
        <w:gridCol w:w="5069"/>
      </w:tblGrid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символізує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розвеселимо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наруга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ганьбою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накличете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насамкінець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дбайливо</w:t>
            </w:r>
          </w:p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 давніх-давен</w:t>
            </w:r>
          </w:p>
        </w:tc>
      </w:tr>
    </w:tbl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Ім’</w:t>
      </w:r>
      <w:r w:rsidRPr="001F3FAF">
        <w:rPr>
          <w:rFonts w:eastAsia="Times New Roman" w:cs="Times New Roman"/>
          <w:sz w:val="24"/>
          <w:szCs w:val="24"/>
          <w:lang w:eastAsia="ru-RU"/>
        </w:rPr>
        <w:t>я якого гетьмана  письменник згадує в оповіданні?</w:t>
      </w:r>
    </w:p>
    <w:p w:rsidR="00577DB4" w:rsidRDefault="00577DB4" w:rsidP="001F3FAF">
      <w:pPr>
        <w:numPr>
          <w:ilvl w:val="0"/>
          <w:numId w:val="3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А яку народну пісню?</w:t>
      </w:r>
    </w:p>
    <w:p w:rsidR="00F6183C" w:rsidRPr="001F3FAF" w:rsidRDefault="00F6183C" w:rsidP="00F6183C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3)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Етимологія підказує.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 xml:space="preserve"> (Слайд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14, 15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Надамо слово етимологам, які пояснять нам походження слів, що зустрічалися в оповіданні.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bCs/>
          <w:sz w:val="24"/>
          <w:szCs w:val="24"/>
          <w:lang w:val="uk-UA" w:eastAsia="ru-RU"/>
        </w:rPr>
        <w:t>Символ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– грецьке слово, перекладається як знак, умовне позначення якогось предмета або явища.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bCs/>
          <w:sz w:val="24"/>
          <w:szCs w:val="24"/>
          <w:lang w:val="uk-UA" w:eastAsia="ru-RU"/>
        </w:rPr>
        <w:t>Козак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– мовою східних народів означає вільна людина, безстрашний воїн.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b/>
          <w:bCs/>
          <w:sz w:val="24"/>
          <w:szCs w:val="24"/>
          <w:lang w:val="uk-UA" w:eastAsia="ru-RU"/>
        </w:rPr>
        <w:t>Богдан Хмельницький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 – гетьман України, державний діяч і полководець.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br w:type="page"/>
      </w:r>
      <w:r w:rsidRPr="001F3FAF">
        <w:rPr>
          <w:rFonts w:eastAsia="Times New Roman" w:cs="Times New Roman"/>
          <w:i/>
          <w:sz w:val="24"/>
          <w:szCs w:val="24"/>
          <w:lang w:val="en-US" w:eastAsia="ru-RU"/>
        </w:rPr>
        <w:lastRenderedPageBreak/>
        <w:t>IV. Фізкультхвилинка</w:t>
      </w: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. Релаксація.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16, 17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Сядьте в позу «кучер» (спина рівна, руки опущені, очі заплющені).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Уявіть собі, що ви у весняному лісі. До вас доноситься пташиний спів, тепле сонечко торкається вас своїм промінням, легкий вітерець обдуває вас. Вам приємно і комфортно.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Раптом набігли хмаринки. Гримить грім. Почав крапати дощик. Краплинки дощу доторкаються до ваших щічок, долоньок. Дощ посилюється, вам хочеться від нього сховатися.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А ось і наш улюблений кущ калини. Він нас ховає від дощу. Ми відчуваємо аромат його квітів.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Але нам час повертатися до класу. На рахунок «Три» ви розплющите очі. Раз! Два! Три!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Розплющуємо очі й усміхаємось!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Настрій бадьорий, веселий і таким буде завжди!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4)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Читання учнями тексту за абзацами.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І абзац. Гра «Бджілка». (Напівголосне читання, кожен у своєму темпі).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ІІ абзац. Читання «ланцюжком».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ІІІ абзац. Гра «Сніжинка». (Читає той учень, на парту якого впаде сніжинка).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ІV абзац. Читання «луною». (За учнем, який гарно читає).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Яка головна думка оповідання?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5)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Гра «Торбинка запитань і відповідей». (Робота парами).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6)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Пошукова робота. Гра «Дочитай речення до кінця».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Правду каже прислів’</w:t>
      </w:r>
      <w:r w:rsidRPr="001F3FAF">
        <w:rPr>
          <w:rFonts w:eastAsia="Times New Roman" w:cs="Times New Roman"/>
          <w:sz w:val="24"/>
          <w:szCs w:val="24"/>
          <w:lang w:val="en-US" w:eastAsia="ru-RU"/>
        </w:rPr>
        <w:t>я: …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У цій пісні калина символізує …</w:t>
      </w:r>
    </w:p>
    <w:p w:rsidR="00577DB4" w:rsidRPr="001F3FAF" w:rsidRDefault="00577DB4" w:rsidP="001F3FAF">
      <w:pPr>
        <w:numPr>
          <w:ilvl w:val="0"/>
          <w:numId w:val="6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Дітям, аби ті не ламали цвіту, казали …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7)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Робота на картках. (Диференційовано).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18 – 21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numPr>
          <w:ilvl w:val="0"/>
          <w:numId w:val="7"/>
        </w:numPr>
        <w:ind w:left="0" w:firstLine="709"/>
        <w:rPr>
          <w:rFonts w:eastAsia="Times New Roman" w:cs="Times New Roman"/>
          <w:color w:val="FF0000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color w:val="FF0000"/>
          <w:sz w:val="24"/>
          <w:szCs w:val="24"/>
          <w:lang w:val="uk-UA" w:eastAsia="ru-RU"/>
        </w:rPr>
        <w:t>Червоні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Роз’</w:t>
      </w:r>
      <w:r w:rsidRPr="001F3FAF">
        <w:rPr>
          <w:rFonts w:eastAsia="Times New Roman" w:cs="Times New Roman"/>
          <w:sz w:val="24"/>
          <w:szCs w:val="24"/>
          <w:lang w:eastAsia="ru-RU"/>
        </w:rPr>
        <w:t>єднай слова і прочитай вірш</w:t>
      </w:r>
      <w:r w:rsidRPr="001F3FAF">
        <w:rPr>
          <w:rFonts w:eastAsia="Times New Roman" w:cs="Times New Roman"/>
          <w:sz w:val="24"/>
          <w:szCs w:val="24"/>
          <w:lang w:val="uk-UA" w:eastAsia="ru-RU"/>
        </w:rPr>
        <w:t>: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Наморозіякжарини,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Влузіягодикалини.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Пурхгоробчики: жив-жив-жив!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Дзьобнувягідкуйожив.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Яледьзголодунезгинув,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Краснодякуюкалино!</w:t>
      </w:r>
    </w:p>
    <w:p w:rsidR="00577DB4" w:rsidRPr="001F3FAF" w:rsidRDefault="00577DB4" w:rsidP="001F3FAF">
      <w:pPr>
        <w:numPr>
          <w:ilvl w:val="0"/>
          <w:numId w:val="8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Хто подякував калині і за що?</w:t>
      </w:r>
    </w:p>
    <w:p w:rsidR="00577DB4" w:rsidRPr="001F3FAF" w:rsidRDefault="00577DB4" w:rsidP="001F3FAF">
      <w:pPr>
        <w:numPr>
          <w:ilvl w:val="0"/>
          <w:numId w:val="7"/>
        </w:numPr>
        <w:ind w:left="0" w:firstLine="709"/>
        <w:rPr>
          <w:rFonts w:eastAsia="Times New Roman" w:cs="Times New Roman"/>
          <w:color w:val="0000FF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color w:val="0000FF"/>
          <w:sz w:val="24"/>
          <w:szCs w:val="24"/>
          <w:lang w:val="uk-UA" w:eastAsia="ru-RU"/>
        </w:rPr>
        <w:t>Сині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Склади прислів’</w:t>
      </w:r>
      <w:r w:rsidRPr="001F3FAF">
        <w:rPr>
          <w:rFonts w:eastAsia="Times New Roman" w:cs="Times New Roman"/>
          <w:sz w:val="24"/>
          <w:szCs w:val="24"/>
          <w:lang w:val="en-US" w:eastAsia="ru-RU"/>
        </w:rPr>
        <w:t>я та приказки: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068"/>
        <w:gridCol w:w="5069"/>
      </w:tblGrid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У лузі калина з квіточками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а дитиною, коли росте.</w:t>
            </w:r>
          </w:p>
        </w:tc>
      </w:tr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Весною калина білим цвітом квітує,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неначе матуся з діточками.</w:t>
            </w:r>
          </w:p>
        </w:tc>
      </w:tr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Любуйся калиною, коли цвіте,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а восени червоні ягідки дарує.</w:t>
            </w:r>
          </w:p>
        </w:tc>
      </w:tr>
    </w:tbl>
    <w:p w:rsidR="00577DB4" w:rsidRPr="001F3FAF" w:rsidRDefault="00577DB4" w:rsidP="001F3FAF">
      <w:pPr>
        <w:numPr>
          <w:ilvl w:val="0"/>
          <w:numId w:val="9"/>
        </w:numPr>
        <w:ind w:left="0" w:firstLine="709"/>
        <w:rPr>
          <w:rFonts w:eastAsia="Times New Roman" w:cs="Times New Roman"/>
          <w:color w:val="FFCC00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color w:val="FFCC00"/>
          <w:sz w:val="24"/>
          <w:szCs w:val="24"/>
          <w:lang w:val="uk-UA" w:eastAsia="ru-RU"/>
        </w:rPr>
        <w:t>Жовті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068"/>
        <w:gridCol w:w="5069"/>
      </w:tblGrid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Без верби і калини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наче красная калина.</w:t>
            </w:r>
          </w:p>
        </w:tc>
      </w:tr>
      <w:tr w:rsidR="00577DB4" w:rsidRPr="001F3FAF" w:rsidTr="0036515D">
        <w:tc>
          <w:tcPr>
            <w:tcW w:w="5068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Запишалася дівчина</w:t>
            </w:r>
          </w:p>
        </w:tc>
        <w:tc>
          <w:tcPr>
            <w:tcW w:w="5069" w:type="dxa"/>
          </w:tcPr>
          <w:p w:rsidR="00577DB4" w:rsidRPr="001F3FAF" w:rsidRDefault="00577DB4" w:rsidP="001F3FAF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  <w:r w:rsidRPr="001F3FAF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Нема України!</w:t>
            </w:r>
          </w:p>
        </w:tc>
      </w:tr>
    </w:tbl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numPr>
          <w:ilvl w:val="0"/>
          <w:numId w:val="8"/>
        </w:numPr>
        <w:ind w:left="0" w:firstLine="709"/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>Як ви розумієте ці прислів’я?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</w:p>
    <w:p w:rsidR="00577DB4" w:rsidRPr="001F3FAF" w:rsidRDefault="00577DB4" w:rsidP="001F3FAF">
      <w:pPr>
        <w:rPr>
          <w:rFonts w:eastAsia="Times New Roman" w:cs="Times New Roman"/>
          <w:i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i/>
          <w:sz w:val="24"/>
          <w:szCs w:val="24"/>
          <w:lang w:val="uk-UA" w:eastAsia="ru-RU"/>
        </w:rPr>
        <w:t>VII. Підсумок уроку. Рефлексія.</w:t>
      </w:r>
      <w:r w:rsidR="00E062AA" w:rsidRPr="001F3FAF">
        <w:rPr>
          <w:rFonts w:eastAsia="Times New Roman" w:cs="Times New Roman"/>
          <w:i/>
          <w:sz w:val="24"/>
          <w:szCs w:val="24"/>
          <w:lang w:val="uk-UA" w:eastAsia="ru-RU"/>
        </w:rPr>
        <w:t xml:space="preserve">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(Слайд 22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1)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Сплетімо павутинку.</w:t>
      </w:r>
    </w:p>
    <w:p w:rsidR="00577DB4" w:rsidRPr="001F3FAF" w:rsidRDefault="005A6036" w:rsidP="001F3FAF">
      <w:pPr>
        <w:ind w:firstLine="0"/>
        <w:jc w:val="center"/>
        <w:rPr>
          <w:rFonts w:eastAsia="Times New Roman" w:cs="Times New Roman"/>
          <w:sz w:val="24"/>
          <w:szCs w:val="24"/>
          <w:lang w:val="uk-UA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2762250"/>
            <wp:effectExtent l="0" t="0" r="0" b="0"/>
            <wp:docPr id="7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375" cy="5715000"/>
                      <a:chOff x="0" y="1000125"/>
                      <a:chExt cx="8715375" cy="5715000"/>
                    </a:xfrm>
                  </a:grpSpPr>
                  <a:pic>
                    <a:nvPicPr>
                      <a:cNvPr id="28674" name="Picture 2" descr="E:\Program Files\МАМА\Презентація Україна\Паутина.gif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50" y="1000125"/>
                        <a:ext cx="5143500" cy="50530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Заголовок 5"/>
                      <a:cNvSpPr>
                        <a:spLocks noGrp="1"/>
                      </a:cNvSpPr>
                    </a:nvSpPr>
                    <a:spPr bwMode="auto">
                      <a:xfrm>
                        <a:off x="0" y="1357313"/>
                        <a:ext cx="3571875" cy="9286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Autofit/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sz="2800" b="1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rPr>
                            <a:t>Мені сподобалось…</a:t>
                          </a:r>
                          <a:endParaRPr lang="ru-RU" sz="2800" b="1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Заголовок 5"/>
                      <a:cNvSpPr txBox="1">
                        <a:spLocks/>
                      </a:cNvSpPr>
                    </a:nvSpPr>
                    <a:spPr>
                      <a:xfrm>
                        <a:off x="5643563" y="1214438"/>
                        <a:ext cx="2714625" cy="9286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sz="28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+mj-lt"/>
                              <a:ea typeface="+mj-ea"/>
                              <a:cs typeface="+mj-cs"/>
                            </a:rPr>
                            <a:t>Тепер я знаю…</a:t>
                          </a:r>
                          <a:endParaRPr lang="ru-RU" sz="2800" b="1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Заголовок 5"/>
                      <a:cNvSpPr txBox="1">
                        <a:spLocks/>
                      </a:cNvSpPr>
                    </a:nvSpPr>
                    <a:spPr>
                      <a:xfrm>
                        <a:off x="500063" y="3857625"/>
                        <a:ext cx="2214562" cy="9286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sz="28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+mj-lt"/>
                              <a:ea typeface="+mj-ea"/>
                              <a:cs typeface="+mj-cs"/>
                            </a:rPr>
                            <a:t>Я вмію…</a:t>
                          </a:r>
                          <a:endParaRPr lang="ru-RU" sz="2800" b="1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Заголовок 5"/>
                      <a:cNvSpPr txBox="1">
                        <a:spLocks/>
                      </a:cNvSpPr>
                    </a:nvSpPr>
                    <a:spPr>
                      <a:xfrm>
                        <a:off x="6429375" y="3786188"/>
                        <a:ext cx="2286000" cy="9286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sz="28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+mj-lt"/>
                              <a:ea typeface="+mj-ea"/>
                              <a:cs typeface="+mj-cs"/>
                            </a:rPr>
                            <a:t>Я вважаю…</a:t>
                          </a:r>
                          <a:endParaRPr lang="ru-RU" sz="2800" b="1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Заголовок 5"/>
                      <a:cNvSpPr txBox="1">
                        <a:spLocks/>
                      </a:cNvSpPr>
                    </a:nvSpPr>
                    <a:spPr>
                      <a:xfrm>
                        <a:off x="3500438" y="5786438"/>
                        <a:ext cx="2214562" cy="9286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sz="28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+mj-lt"/>
                              <a:ea typeface="+mj-ea"/>
                              <a:cs typeface="+mj-cs"/>
                            </a:rPr>
                            <a:t>Я впевнена…</a:t>
                          </a:r>
                          <a:endParaRPr lang="ru-RU" sz="2800" b="1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lang w:val="uk-UA" w:eastAsia="ru-RU"/>
        </w:rPr>
      </w:pPr>
      <w:r w:rsidRPr="001F3FAF">
        <w:rPr>
          <w:rFonts w:eastAsia="Times New Roman" w:cs="Times New Roman"/>
          <w:sz w:val="24"/>
          <w:szCs w:val="24"/>
          <w:lang w:val="uk-UA" w:eastAsia="ru-RU"/>
        </w:rPr>
        <w:t xml:space="preserve">2) </w:t>
      </w:r>
      <w:r w:rsidRPr="001F3FAF">
        <w:rPr>
          <w:rFonts w:eastAsia="Times New Roman" w:cs="Times New Roman"/>
          <w:sz w:val="24"/>
          <w:szCs w:val="24"/>
          <w:u w:val="single"/>
          <w:lang w:val="uk-UA" w:eastAsia="ru-RU"/>
        </w:rPr>
        <w:t>Робота з виставкою книг про калину. Рекомендації вчителя.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 xml:space="preserve"> (Слайд 23</w:t>
      </w:r>
      <w:r w:rsidR="00E062AA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577DB4" w:rsidRPr="001F3FAF" w:rsidRDefault="00577DB4" w:rsidP="001F3FAF">
      <w:pPr>
        <w:rPr>
          <w:rFonts w:eastAsia="Times New Roman" w:cs="Times New Roman"/>
          <w:sz w:val="24"/>
          <w:szCs w:val="24"/>
          <w:u w:val="single"/>
          <w:lang w:val="uk-UA" w:eastAsia="ru-RU"/>
        </w:rPr>
      </w:pPr>
    </w:p>
    <w:p w:rsidR="00F6183C" w:rsidRDefault="00D3435A" w:rsidP="00F6183C">
      <w:pPr>
        <w:rPr>
          <w:rFonts w:eastAsia="Times New Roman" w:cs="Times New Roman"/>
          <w:i/>
          <w:sz w:val="24"/>
          <w:szCs w:val="24"/>
          <w:lang w:val="uk-UA" w:eastAsia="ru-RU"/>
        </w:rPr>
      </w:pPr>
      <w:r>
        <w:rPr>
          <w:rFonts w:eastAsia="Times New Roman" w:cs="Times New Roman"/>
          <w:i/>
          <w:noProof/>
          <w:sz w:val="24"/>
          <w:szCs w:val="24"/>
        </w:rPr>
        <w:pict>
          <v:shape id="_x0000_s1031" type="#_x0000_t75" style="position:absolute;left:0;text-align:left;margin-left:116.7pt;margin-top:21pt;width:247.4pt;height:184.65pt;z-index:251660288">
            <v:imagedata r:id="rId19" o:title=""/>
          </v:shape>
          <o:OLEObject Type="Embed" ProgID="PowerPoint.Slide.12" ShapeID="_x0000_s1031" DrawAspect="Content" ObjectID="_1699028541" r:id="rId20"/>
        </w:pict>
      </w:r>
      <w:r w:rsidR="00577DB4" w:rsidRPr="001F3FAF">
        <w:rPr>
          <w:rFonts w:eastAsia="Times New Roman" w:cs="Times New Roman"/>
          <w:i/>
          <w:sz w:val="24"/>
          <w:szCs w:val="24"/>
          <w:lang w:val="en-US" w:eastAsia="ru-RU"/>
        </w:rPr>
        <w:t>VIII</w:t>
      </w:r>
      <w:r w:rsidR="00577DB4" w:rsidRPr="001F3FAF">
        <w:rPr>
          <w:rFonts w:eastAsia="Times New Roman" w:cs="Times New Roman"/>
          <w:i/>
          <w:sz w:val="24"/>
          <w:szCs w:val="24"/>
          <w:lang w:eastAsia="ru-RU"/>
        </w:rPr>
        <w:t>. Домашнє завдання.</w:t>
      </w:r>
      <w:r w:rsidR="001F3FAF" w:rsidRPr="001F3FAF">
        <w:rPr>
          <w:rFonts w:eastAsia="Times New Roman" w:cs="Times New Roman"/>
          <w:i/>
          <w:sz w:val="24"/>
          <w:szCs w:val="24"/>
          <w:lang w:val="uk-UA" w:eastAsia="ru-RU"/>
        </w:rPr>
        <w:t xml:space="preserve"> </w:t>
      </w:r>
      <w:r w:rsidR="00A15C48">
        <w:rPr>
          <w:rFonts w:eastAsia="Times New Roman" w:cs="Times New Roman"/>
          <w:sz w:val="24"/>
          <w:szCs w:val="24"/>
          <w:lang w:val="uk-UA" w:eastAsia="ru-RU"/>
        </w:rPr>
        <w:t>(Слайд 24</w:t>
      </w:r>
      <w:r w:rsidR="001F3FAF" w:rsidRPr="001F3FAF">
        <w:rPr>
          <w:rFonts w:eastAsia="Times New Roman" w:cs="Times New Roman"/>
          <w:sz w:val="24"/>
          <w:szCs w:val="24"/>
          <w:lang w:val="uk-UA" w:eastAsia="ru-RU"/>
        </w:rPr>
        <w:t>)</w:t>
      </w:r>
    </w:p>
    <w:p w:rsidR="0036515D" w:rsidRPr="00446E9F" w:rsidRDefault="0036515D" w:rsidP="001F3FAF">
      <w:pPr>
        <w:ind w:firstLine="0"/>
        <w:jc w:val="left"/>
        <w:rPr>
          <w:rFonts w:eastAsia="Times New Roman" w:cs="Times New Roman"/>
          <w:i/>
          <w:szCs w:val="28"/>
          <w:lang w:eastAsia="ru-RU"/>
        </w:rPr>
      </w:pPr>
    </w:p>
    <w:sectPr w:rsidR="0036515D" w:rsidRPr="00446E9F" w:rsidSect="00580D1E">
      <w:footerReference w:type="default" r:id="rId21"/>
      <w:pgSz w:w="11906" w:h="16838"/>
      <w:pgMar w:top="851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A06" w:rsidRDefault="005F5A06" w:rsidP="00577DB4">
      <w:pPr>
        <w:spacing w:line="240" w:lineRule="auto"/>
      </w:pPr>
      <w:r>
        <w:separator/>
      </w:r>
    </w:p>
  </w:endnote>
  <w:endnote w:type="continuationSeparator" w:id="0">
    <w:p w:rsidR="005F5A06" w:rsidRDefault="005F5A06" w:rsidP="00577D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DB4" w:rsidRDefault="00D3435A">
    <w:pPr>
      <w:pStyle w:val="a7"/>
    </w:pPr>
    <w:r w:rsidRPr="00D3435A">
      <w:rPr>
        <w:rFonts w:ascii="Cambria" w:hAnsi="Cambria"/>
        <w:noProof/>
        <w:szCs w:val="28"/>
        <w:lang w:eastAsia="zh-TW"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_x0000_s2049" type="#_x0000_t107" style="position:absolute;left:0;text-align:left;margin-left:268.4pt;margin-top:793.2pt;width:101pt;height:27.05pt;rotation:360;z-index:251657728;mso-position-horizontal-relative:page;mso-position-vertical-relative:page" filled="f" fillcolor="#17365d" strokecolor="#71a0dc">
          <v:textbox style="mso-next-textbox:#_x0000_s2049">
            <w:txbxContent>
              <w:p w:rsidR="00577DB4" w:rsidRPr="00AC575D" w:rsidRDefault="00D3435A">
                <w:pPr>
                  <w:jc w:val="center"/>
                  <w:rPr>
                    <w:color w:val="4F81BD"/>
                  </w:rPr>
                </w:pPr>
                <w:fldSimple w:instr=" PAGE    \* MERGEFORMAT ">
                  <w:r w:rsidR="00446E9F" w:rsidRPr="00446E9F">
                    <w:rPr>
                      <w:noProof/>
                      <w:color w:val="4F81BD"/>
                    </w:rPr>
                    <w:t>1</w:t>
                  </w:r>
                </w:fldSimple>
              </w:p>
            </w:txbxContent>
          </v:textbox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A06" w:rsidRDefault="005F5A06" w:rsidP="00577DB4">
      <w:pPr>
        <w:spacing w:line="240" w:lineRule="auto"/>
      </w:pPr>
      <w:r>
        <w:separator/>
      </w:r>
    </w:p>
  </w:footnote>
  <w:footnote w:type="continuationSeparator" w:id="0">
    <w:p w:rsidR="005F5A06" w:rsidRDefault="005F5A06" w:rsidP="00577D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4005"/>
    <w:multiLevelType w:val="hybridMultilevel"/>
    <w:tmpl w:val="11204900"/>
    <w:lvl w:ilvl="0" w:tplc="B2F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197F09"/>
    <w:multiLevelType w:val="hybridMultilevel"/>
    <w:tmpl w:val="0E147922"/>
    <w:lvl w:ilvl="0" w:tplc="B2F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3E1211"/>
    <w:multiLevelType w:val="hybridMultilevel"/>
    <w:tmpl w:val="9ECED6CC"/>
    <w:lvl w:ilvl="0" w:tplc="B2F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AC630A"/>
    <w:multiLevelType w:val="hybridMultilevel"/>
    <w:tmpl w:val="872077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E225783"/>
    <w:multiLevelType w:val="hybridMultilevel"/>
    <w:tmpl w:val="A8DCA840"/>
    <w:lvl w:ilvl="0" w:tplc="2A2A0A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0BA14B1"/>
    <w:multiLevelType w:val="hybridMultilevel"/>
    <w:tmpl w:val="0DFA9B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AE00A6"/>
    <w:multiLevelType w:val="hybridMultilevel"/>
    <w:tmpl w:val="764E010E"/>
    <w:lvl w:ilvl="0" w:tplc="B2F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A027C"/>
    <w:multiLevelType w:val="hybridMultilevel"/>
    <w:tmpl w:val="DFC64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3E44A1C"/>
    <w:multiLevelType w:val="hybridMultilevel"/>
    <w:tmpl w:val="2912E3C2"/>
    <w:lvl w:ilvl="0" w:tplc="B2F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7DB4"/>
    <w:rsid w:val="000A1903"/>
    <w:rsid w:val="00154F37"/>
    <w:rsid w:val="001902CA"/>
    <w:rsid w:val="001F0D55"/>
    <w:rsid w:val="001F3FAF"/>
    <w:rsid w:val="002100E0"/>
    <w:rsid w:val="00321266"/>
    <w:rsid w:val="0036515D"/>
    <w:rsid w:val="003C27E9"/>
    <w:rsid w:val="00446E9F"/>
    <w:rsid w:val="004E6B2E"/>
    <w:rsid w:val="004F689C"/>
    <w:rsid w:val="00577DB4"/>
    <w:rsid w:val="00580D1E"/>
    <w:rsid w:val="005A6036"/>
    <w:rsid w:val="005F5A06"/>
    <w:rsid w:val="006779CF"/>
    <w:rsid w:val="008D1BD0"/>
    <w:rsid w:val="009F5708"/>
    <w:rsid w:val="00A15C48"/>
    <w:rsid w:val="00A53B37"/>
    <w:rsid w:val="00AC575D"/>
    <w:rsid w:val="00AF23F2"/>
    <w:rsid w:val="00BD6E91"/>
    <w:rsid w:val="00C66F02"/>
    <w:rsid w:val="00D3435A"/>
    <w:rsid w:val="00D40337"/>
    <w:rsid w:val="00D82171"/>
    <w:rsid w:val="00E062AA"/>
    <w:rsid w:val="00EC420A"/>
    <w:rsid w:val="00F6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B4"/>
    <w:pPr>
      <w:spacing w:line="360" w:lineRule="auto"/>
      <w:ind w:firstLine="709"/>
      <w:jc w:val="both"/>
    </w:pPr>
    <w:rPr>
      <w:rFonts w:cs="Calibri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D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DB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D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DB4"/>
    <w:rPr>
      <w:rFonts w:eastAsia="Calibri" w:cs="Calibri"/>
    </w:rPr>
  </w:style>
  <w:style w:type="paragraph" w:styleId="a7">
    <w:name w:val="footer"/>
    <w:basedOn w:val="a"/>
    <w:link w:val="a8"/>
    <w:uiPriority w:val="99"/>
    <w:unhideWhenUsed/>
    <w:rsid w:val="00577D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DB4"/>
    <w:rPr>
      <w:rFonts w:eastAsia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93580EB-31ED-4096-9DB6-00FA142B8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Богдан</cp:lastModifiedBy>
  <cp:revision>4</cp:revision>
  <dcterms:created xsi:type="dcterms:W3CDTF">2015-10-25T17:11:00Z</dcterms:created>
  <dcterms:modified xsi:type="dcterms:W3CDTF">2021-11-21T17:36:00Z</dcterms:modified>
</cp:coreProperties>
</file>