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D49" w14:textId="017B613D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7E1A8539" w14:textId="754E06B2" w:rsidR="00387C64" w:rsidRPr="00E30665" w:rsidRDefault="00D93E5D" w:rsidP="00387C64">
      <w:pPr>
        <w:pStyle w:val="NoSpacing"/>
        <w:rPr>
          <w:rFonts w:asciiTheme="minorHAnsi" w:hAnsiTheme="minorHAnsi" w:cs="Arial"/>
        </w:rPr>
      </w:pPr>
      <w:r w:rsidRPr="00E30665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FB3077" wp14:editId="375D6112">
            <wp:simplePos x="0" y="0"/>
            <wp:positionH relativeFrom="margin">
              <wp:posOffset>1757045</wp:posOffset>
            </wp:positionH>
            <wp:positionV relativeFrom="margin">
              <wp:posOffset>216535</wp:posOffset>
            </wp:positionV>
            <wp:extent cx="2298065" cy="1407160"/>
            <wp:effectExtent l="0" t="0" r="6985" b="2540"/>
            <wp:wrapSquare wrapText="bothSides"/>
            <wp:docPr id="1" name="Picture 1" descr="C:\Users\Gillianl\Pictures\LOGO no 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ianl\Pictures\LOGO no str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5D7B6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75E152A1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602BF1CF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10E86DD7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3FCA8A33" w14:textId="77777777" w:rsidR="00387C64" w:rsidRPr="00E30665" w:rsidRDefault="00387C64" w:rsidP="00387C64">
      <w:pPr>
        <w:pStyle w:val="NoSpacing"/>
        <w:ind w:left="2160" w:firstLine="720"/>
        <w:jc w:val="center"/>
        <w:rPr>
          <w:rFonts w:asciiTheme="minorHAnsi" w:hAnsiTheme="minorHAnsi"/>
        </w:rPr>
      </w:pPr>
    </w:p>
    <w:p w14:paraId="5824B01A" w14:textId="77777777" w:rsidR="00387C64" w:rsidRPr="00E30665" w:rsidRDefault="00387C64" w:rsidP="00387C64">
      <w:pPr>
        <w:pStyle w:val="NoSpacing"/>
        <w:ind w:left="2160" w:firstLine="720"/>
        <w:jc w:val="center"/>
        <w:rPr>
          <w:rFonts w:asciiTheme="minorHAnsi" w:hAnsiTheme="minorHAnsi"/>
        </w:rPr>
      </w:pPr>
    </w:p>
    <w:p w14:paraId="01B059D0" w14:textId="77777777" w:rsidR="00D93E5D" w:rsidRPr="00E30665" w:rsidRDefault="00D93E5D" w:rsidP="00387C64">
      <w:pPr>
        <w:pStyle w:val="NoSpacing"/>
        <w:jc w:val="center"/>
        <w:rPr>
          <w:rFonts w:asciiTheme="minorHAnsi" w:hAnsiTheme="minorHAnsi" w:cs="Arial"/>
          <w:b/>
        </w:rPr>
      </w:pPr>
    </w:p>
    <w:p w14:paraId="663846B9" w14:textId="77777777" w:rsidR="00D93E5D" w:rsidRPr="00E30665" w:rsidRDefault="00D93E5D" w:rsidP="00387C64">
      <w:pPr>
        <w:pStyle w:val="NoSpacing"/>
        <w:jc w:val="center"/>
        <w:rPr>
          <w:rFonts w:asciiTheme="minorHAnsi" w:hAnsiTheme="minorHAnsi" w:cs="Arial"/>
          <w:b/>
        </w:rPr>
      </w:pPr>
    </w:p>
    <w:p w14:paraId="1284ACAA" w14:textId="53AB386A" w:rsidR="00387C64" w:rsidRPr="00E30665" w:rsidRDefault="00387C64" w:rsidP="00387C64">
      <w:pPr>
        <w:pStyle w:val="NoSpacing"/>
        <w:jc w:val="center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</w:rPr>
        <w:t>JOB DESCRIPTION</w:t>
      </w:r>
    </w:p>
    <w:p w14:paraId="06E0B9B9" w14:textId="11ED6917" w:rsidR="00387C64" w:rsidRPr="00E30665" w:rsidRDefault="00387C64" w:rsidP="002C12AF">
      <w:pPr>
        <w:pStyle w:val="NoSpacing"/>
        <w:rPr>
          <w:rFonts w:asciiTheme="minorHAnsi" w:hAnsiTheme="minorHAnsi" w:cs="Arial"/>
          <w:b/>
        </w:rPr>
      </w:pPr>
    </w:p>
    <w:p w14:paraId="76419804" w14:textId="513B923C" w:rsidR="00387C64" w:rsidRPr="00E30665" w:rsidRDefault="00C82837" w:rsidP="00387C64">
      <w:pPr>
        <w:pStyle w:val="NoSpacing"/>
        <w:jc w:val="center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</w:rPr>
        <w:t>Marketing Data Officer</w:t>
      </w:r>
    </w:p>
    <w:p w14:paraId="4D71B8EE" w14:textId="77777777" w:rsidR="00387C64" w:rsidRPr="00E30665" w:rsidRDefault="00387C64" w:rsidP="00387C64">
      <w:pPr>
        <w:pStyle w:val="NoSpacing"/>
        <w:rPr>
          <w:rFonts w:asciiTheme="minorHAnsi" w:hAnsiTheme="minorHAnsi"/>
        </w:rPr>
      </w:pPr>
    </w:p>
    <w:p w14:paraId="1E521B90" w14:textId="77777777" w:rsidR="00461DB8" w:rsidRDefault="00461DB8" w:rsidP="00387C64">
      <w:pPr>
        <w:pStyle w:val="NoSpacing"/>
        <w:rPr>
          <w:rFonts w:asciiTheme="minorHAnsi" w:hAnsiTheme="minorHAnsi" w:cs="Arial"/>
          <w:b/>
          <w:bCs/>
        </w:rPr>
      </w:pPr>
    </w:p>
    <w:p w14:paraId="1ED05675" w14:textId="06A26039" w:rsidR="00387C64" w:rsidRPr="00E30665" w:rsidRDefault="00387C64" w:rsidP="00387C64">
      <w:pPr>
        <w:pStyle w:val="NoSpacing"/>
        <w:rPr>
          <w:rFonts w:asciiTheme="minorHAnsi" w:hAnsiTheme="minorHAnsi" w:cs="Arial"/>
          <w:b/>
          <w:bCs/>
        </w:rPr>
      </w:pPr>
      <w:r w:rsidRPr="00E30665">
        <w:rPr>
          <w:rFonts w:asciiTheme="minorHAnsi" w:hAnsiTheme="minorHAnsi" w:cs="Arial"/>
          <w:b/>
          <w:bCs/>
        </w:rPr>
        <w:t>Responsible to:</w:t>
      </w:r>
      <w:r w:rsidRPr="00E30665">
        <w:rPr>
          <w:rFonts w:asciiTheme="minorHAnsi" w:hAnsiTheme="minorHAnsi" w:cs="Arial"/>
          <w:b/>
          <w:bCs/>
        </w:rPr>
        <w:tab/>
      </w:r>
      <w:r w:rsidRPr="00E30665">
        <w:rPr>
          <w:rFonts w:asciiTheme="minorHAnsi" w:hAnsiTheme="minorHAnsi" w:cs="Arial"/>
          <w:b/>
          <w:bCs/>
        </w:rPr>
        <w:tab/>
      </w:r>
    </w:p>
    <w:p w14:paraId="399191BC" w14:textId="6DD3F1F4" w:rsidR="00387C64" w:rsidRDefault="005D6684" w:rsidP="00387C64">
      <w:pPr>
        <w:pStyle w:val="NoSpacing"/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>Senior Fundraising Data Officer</w:t>
      </w:r>
    </w:p>
    <w:p w14:paraId="52C12BA8" w14:textId="77777777" w:rsidR="00F229F2" w:rsidRDefault="00F229F2" w:rsidP="00387C64">
      <w:pPr>
        <w:pStyle w:val="NoSpacing"/>
        <w:rPr>
          <w:rFonts w:asciiTheme="minorHAnsi" w:hAnsiTheme="minorHAnsi" w:cs="Arial"/>
        </w:rPr>
      </w:pPr>
    </w:p>
    <w:p w14:paraId="4B995320" w14:textId="2B5DE525" w:rsidR="00F229F2" w:rsidRDefault="00F229F2" w:rsidP="00387C64">
      <w:pPr>
        <w:pStyle w:val="NoSpacing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Location:</w:t>
      </w:r>
    </w:p>
    <w:p w14:paraId="61806883" w14:textId="525CC3D2" w:rsidR="00F229F2" w:rsidRPr="00F229F2" w:rsidRDefault="00F229F2" w:rsidP="00387C64">
      <w:pPr>
        <w:pStyle w:val="NoSpacing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Working from home with occasional </w:t>
      </w:r>
      <w:r w:rsidR="00CF6E74">
        <w:rPr>
          <w:rFonts w:asciiTheme="minorHAnsi" w:hAnsiTheme="minorHAnsi" w:cs="Arial"/>
        </w:rPr>
        <w:t>on-site working in our London office in Regent Street or our head office in Snetterton, Norfolk.</w:t>
      </w:r>
    </w:p>
    <w:p w14:paraId="20909ADD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6691C149" w14:textId="483662F8" w:rsidR="00387C64" w:rsidRDefault="00387C64" w:rsidP="00387C64">
      <w:pPr>
        <w:pStyle w:val="NoSpacing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  <w:bCs/>
        </w:rPr>
        <w:t>Main Purpose of Job</w:t>
      </w:r>
      <w:r w:rsidRPr="00E30665">
        <w:rPr>
          <w:rFonts w:asciiTheme="minorHAnsi" w:hAnsiTheme="minorHAnsi" w:cs="Arial"/>
          <w:b/>
        </w:rPr>
        <w:t>:</w:t>
      </w:r>
    </w:p>
    <w:p w14:paraId="2012EF02" w14:textId="0F327FEF" w:rsidR="001542F4" w:rsidRDefault="007E586D" w:rsidP="00387C64">
      <w:pPr>
        <w:pStyle w:val="NoSpacing"/>
        <w:rPr>
          <w:rFonts w:asciiTheme="minorHAnsi" w:hAnsiTheme="minorHAnsi" w:cs="Arial"/>
          <w:bCs/>
        </w:rPr>
      </w:pPr>
      <w:r w:rsidRPr="00E30665">
        <w:rPr>
          <w:rFonts w:asciiTheme="minorHAnsi" w:hAnsiTheme="minorHAnsi" w:cs="Arial"/>
          <w:bCs/>
        </w:rPr>
        <w:t>To p</w:t>
      </w:r>
      <w:r w:rsidR="00387C64" w:rsidRPr="00E30665">
        <w:rPr>
          <w:rFonts w:asciiTheme="minorHAnsi" w:hAnsiTheme="minorHAnsi" w:cs="Arial"/>
          <w:bCs/>
        </w:rPr>
        <w:t>rovide the Director of Fundraising</w:t>
      </w:r>
      <w:r w:rsidR="00B77900" w:rsidRPr="00E30665">
        <w:rPr>
          <w:rFonts w:asciiTheme="minorHAnsi" w:hAnsiTheme="minorHAnsi" w:cs="Arial"/>
          <w:bCs/>
        </w:rPr>
        <w:t xml:space="preserve"> </w:t>
      </w:r>
      <w:r w:rsidR="00387C64" w:rsidRPr="00E30665">
        <w:rPr>
          <w:rFonts w:asciiTheme="minorHAnsi" w:hAnsiTheme="minorHAnsi" w:cs="Arial"/>
          <w:bCs/>
        </w:rPr>
        <w:t>and</w:t>
      </w:r>
      <w:r w:rsidR="00B77900" w:rsidRPr="00E30665">
        <w:rPr>
          <w:rFonts w:asciiTheme="minorHAnsi" w:hAnsiTheme="minorHAnsi" w:cs="Arial"/>
          <w:bCs/>
        </w:rPr>
        <w:t xml:space="preserve"> </w:t>
      </w:r>
      <w:r w:rsidR="00387C64" w:rsidRPr="00E30665">
        <w:rPr>
          <w:rFonts w:asciiTheme="minorHAnsi" w:hAnsiTheme="minorHAnsi" w:cs="Arial"/>
          <w:bCs/>
        </w:rPr>
        <w:t xml:space="preserve">the wider team with timely analysis </w:t>
      </w:r>
      <w:r w:rsidR="00BA50A4" w:rsidRPr="00E30665">
        <w:rPr>
          <w:rFonts w:asciiTheme="minorHAnsi" w:hAnsiTheme="minorHAnsi" w:cs="Arial"/>
          <w:bCs/>
        </w:rPr>
        <w:t xml:space="preserve">and </w:t>
      </w:r>
      <w:r w:rsidR="00387C64" w:rsidRPr="00E30665">
        <w:rPr>
          <w:rFonts w:asciiTheme="minorHAnsi" w:hAnsiTheme="minorHAnsi" w:cs="Arial"/>
          <w:bCs/>
        </w:rPr>
        <w:t xml:space="preserve">reports of all campaign activity </w:t>
      </w:r>
      <w:r w:rsidR="00387C64" w:rsidRPr="00461DB8">
        <w:rPr>
          <w:rFonts w:asciiTheme="minorHAnsi" w:hAnsiTheme="minorHAnsi" w:cs="Arial"/>
          <w:bCs/>
        </w:rPr>
        <w:t>utilising the Charity’s business</w:t>
      </w:r>
      <w:r w:rsidR="00B77900" w:rsidRPr="00461DB8">
        <w:rPr>
          <w:rFonts w:asciiTheme="minorHAnsi" w:hAnsiTheme="minorHAnsi" w:cs="Arial"/>
          <w:bCs/>
        </w:rPr>
        <w:t xml:space="preserve"> </w:t>
      </w:r>
      <w:r w:rsidR="00387C64" w:rsidRPr="00461DB8">
        <w:rPr>
          <w:rFonts w:asciiTheme="minorHAnsi" w:hAnsiTheme="minorHAnsi" w:cs="Arial"/>
          <w:bCs/>
        </w:rPr>
        <w:t>systems</w:t>
      </w:r>
      <w:r w:rsidR="00BA50A4" w:rsidRPr="00461DB8">
        <w:rPr>
          <w:rFonts w:asciiTheme="minorHAnsi" w:hAnsiTheme="minorHAnsi" w:cs="Arial"/>
          <w:bCs/>
        </w:rPr>
        <w:t>.</w:t>
      </w:r>
      <w:r w:rsidR="00AF11AE" w:rsidRPr="00461DB8">
        <w:rPr>
          <w:rFonts w:asciiTheme="minorHAnsi" w:hAnsiTheme="minorHAnsi" w:cs="Arial"/>
          <w:bCs/>
        </w:rPr>
        <w:t>L</w:t>
      </w:r>
      <w:r w:rsidR="001542F4" w:rsidRPr="00461DB8">
        <w:rPr>
          <w:rFonts w:asciiTheme="minorHAnsi" w:hAnsiTheme="minorHAnsi" w:cs="Arial"/>
          <w:bCs/>
        </w:rPr>
        <w:t>ooking to continuously improve how data is made accessible to the fundraising tea</w:t>
      </w:r>
      <w:r w:rsidR="00AF11AE" w:rsidRPr="00461DB8">
        <w:rPr>
          <w:rFonts w:asciiTheme="minorHAnsi" w:hAnsiTheme="minorHAnsi" w:cs="Arial"/>
          <w:bCs/>
        </w:rPr>
        <w:t>m</w:t>
      </w:r>
      <w:r w:rsidR="0089662E" w:rsidRPr="00461DB8">
        <w:rPr>
          <w:rFonts w:asciiTheme="minorHAnsi" w:hAnsiTheme="minorHAnsi" w:cs="Arial"/>
          <w:bCs/>
        </w:rPr>
        <w:t xml:space="preserve"> </w:t>
      </w:r>
      <w:r w:rsidR="001542F4" w:rsidRPr="00461DB8">
        <w:rPr>
          <w:rFonts w:asciiTheme="minorHAnsi" w:hAnsiTheme="minorHAnsi" w:cs="Arial"/>
          <w:bCs/>
        </w:rPr>
        <w:t xml:space="preserve">and </w:t>
      </w:r>
      <w:r w:rsidR="0089662E" w:rsidRPr="00461DB8">
        <w:rPr>
          <w:rFonts w:asciiTheme="minorHAnsi" w:hAnsiTheme="minorHAnsi" w:cs="Arial"/>
          <w:bCs/>
        </w:rPr>
        <w:t xml:space="preserve">to </w:t>
      </w:r>
      <w:r w:rsidR="001542F4" w:rsidRPr="00461DB8">
        <w:rPr>
          <w:rFonts w:asciiTheme="minorHAnsi" w:hAnsiTheme="minorHAnsi" w:cs="Arial"/>
          <w:bCs/>
        </w:rPr>
        <w:t>benchmark our data externally</w:t>
      </w:r>
      <w:r w:rsidR="00B02514" w:rsidRPr="00461DB8">
        <w:rPr>
          <w:rFonts w:asciiTheme="minorHAnsi" w:hAnsiTheme="minorHAnsi" w:cs="Arial"/>
          <w:bCs/>
        </w:rPr>
        <w:t>.</w:t>
      </w:r>
    </w:p>
    <w:p w14:paraId="63752F47" w14:textId="3B5C33D9" w:rsidR="001542F4" w:rsidRDefault="001542F4" w:rsidP="00387C64">
      <w:pPr>
        <w:pStyle w:val="NoSpacing"/>
        <w:rPr>
          <w:rFonts w:asciiTheme="minorHAnsi" w:hAnsiTheme="minorHAnsi" w:cs="Arial"/>
          <w:bCs/>
        </w:rPr>
      </w:pPr>
    </w:p>
    <w:p w14:paraId="4A3CDE39" w14:textId="6694545C" w:rsidR="00387C64" w:rsidRDefault="00BA50A4" w:rsidP="00387C64">
      <w:pPr>
        <w:pStyle w:val="NoSpacing"/>
        <w:rPr>
          <w:rFonts w:asciiTheme="minorHAnsi" w:hAnsiTheme="minorHAnsi" w:cs="Arial"/>
          <w:bCs/>
        </w:rPr>
      </w:pPr>
      <w:r w:rsidRPr="00E30665">
        <w:rPr>
          <w:rFonts w:asciiTheme="minorHAnsi" w:hAnsiTheme="minorHAnsi" w:cs="Arial"/>
          <w:bCs/>
        </w:rPr>
        <w:t xml:space="preserve">The </w:t>
      </w:r>
      <w:r w:rsidR="00A53CE3" w:rsidRPr="00E30665">
        <w:rPr>
          <w:rFonts w:asciiTheme="minorHAnsi" w:hAnsiTheme="minorHAnsi" w:cs="Arial"/>
          <w:bCs/>
        </w:rPr>
        <w:t xml:space="preserve">Marketing Data Officer </w:t>
      </w:r>
      <w:r w:rsidRPr="00E30665">
        <w:rPr>
          <w:rFonts w:asciiTheme="minorHAnsi" w:hAnsiTheme="minorHAnsi" w:cs="Arial"/>
          <w:bCs/>
        </w:rPr>
        <w:t xml:space="preserve">will also provide </w:t>
      </w:r>
      <w:r w:rsidR="00387C64" w:rsidRPr="00E30665">
        <w:rPr>
          <w:rFonts w:asciiTheme="minorHAnsi" w:hAnsiTheme="minorHAnsi" w:cs="Arial"/>
          <w:bCs/>
        </w:rPr>
        <w:t xml:space="preserve">support to the </w:t>
      </w:r>
      <w:r w:rsidR="007E586D" w:rsidRPr="00E30665">
        <w:rPr>
          <w:rFonts w:asciiTheme="minorHAnsi" w:hAnsiTheme="minorHAnsi" w:cs="Arial"/>
          <w:bCs/>
        </w:rPr>
        <w:t xml:space="preserve">Senior </w:t>
      </w:r>
      <w:r w:rsidR="00387C64" w:rsidRPr="00E30665">
        <w:rPr>
          <w:rFonts w:asciiTheme="minorHAnsi" w:hAnsiTheme="minorHAnsi" w:cs="Arial"/>
          <w:bCs/>
        </w:rPr>
        <w:t xml:space="preserve">Fundraising Data Officer </w:t>
      </w:r>
      <w:r w:rsidRPr="00E30665">
        <w:rPr>
          <w:rFonts w:asciiTheme="minorHAnsi" w:hAnsiTheme="minorHAnsi" w:cs="Arial"/>
          <w:bCs/>
        </w:rPr>
        <w:t>with regard to</w:t>
      </w:r>
      <w:r w:rsidR="00387C64" w:rsidRPr="00E30665">
        <w:rPr>
          <w:rFonts w:asciiTheme="minorHAnsi" w:hAnsiTheme="minorHAnsi" w:cs="Arial"/>
          <w:bCs/>
        </w:rPr>
        <w:t xml:space="preserve"> implementing developments </w:t>
      </w:r>
      <w:r w:rsidRPr="00E30665">
        <w:rPr>
          <w:rFonts w:asciiTheme="minorHAnsi" w:hAnsiTheme="minorHAnsi" w:cs="Arial"/>
          <w:bCs/>
        </w:rPr>
        <w:t>to</w:t>
      </w:r>
      <w:r w:rsidR="00387C64" w:rsidRPr="00E30665">
        <w:rPr>
          <w:rFonts w:asciiTheme="minorHAnsi" w:hAnsiTheme="minorHAnsi" w:cs="Arial"/>
          <w:bCs/>
        </w:rPr>
        <w:t xml:space="preserve"> the </w:t>
      </w:r>
      <w:r w:rsidR="003A6D6D" w:rsidRPr="00E30665">
        <w:rPr>
          <w:rFonts w:asciiTheme="minorHAnsi" w:hAnsiTheme="minorHAnsi" w:cs="Arial"/>
          <w:bCs/>
        </w:rPr>
        <w:t xml:space="preserve">charity’s </w:t>
      </w:r>
      <w:r w:rsidR="00387C64" w:rsidRPr="00E30665">
        <w:rPr>
          <w:rFonts w:asciiTheme="minorHAnsi" w:hAnsiTheme="minorHAnsi" w:cs="Arial"/>
          <w:bCs/>
        </w:rPr>
        <w:t>supporter database</w:t>
      </w:r>
      <w:r w:rsidR="00036C95" w:rsidRPr="00E30665">
        <w:rPr>
          <w:rFonts w:asciiTheme="minorHAnsi" w:hAnsiTheme="minorHAnsi" w:cs="Arial"/>
          <w:bCs/>
        </w:rPr>
        <w:t xml:space="preserve"> and provi</w:t>
      </w:r>
      <w:r w:rsidR="008805F2" w:rsidRPr="00E30665">
        <w:rPr>
          <w:rFonts w:asciiTheme="minorHAnsi" w:hAnsiTheme="minorHAnsi" w:cs="Arial"/>
          <w:bCs/>
        </w:rPr>
        <w:t>de</w:t>
      </w:r>
      <w:r w:rsidR="00036C95" w:rsidRPr="00E30665">
        <w:rPr>
          <w:rFonts w:asciiTheme="minorHAnsi" w:hAnsiTheme="minorHAnsi" w:cs="Arial"/>
          <w:bCs/>
        </w:rPr>
        <w:t xml:space="preserve"> assistance to the broader supporter services team</w:t>
      </w:r>
      <w:r w:rsidR="00C6313C" w:rsidRPr="00E30665">
        <w:rPr>
          <w:rFonts w:asciiTheme="minorHAnsi" w:hAnsiTheme="minorHAnsi" w:cs="Arial"/>
          <w:bCs/>
        </w:rPr>
        <w:t>.</w:t>
      </w:r>
    </w:p>
    <w:p w14:paraId="67829612" w14:textId="61299E24" w:rsidR="00CE57CA" w:rsidRDefault="00CE57CA" w:rsidP="00387C64">
      <w:pPr>
        <w:pStyle w:val="NoSpacing"/>
        <w:rPr>
          <w:rFonts w:asciiTheme="minorHAnsi" w:hAnsiTheme="minorHAnsi" w:cs="Arial"/>
          <w:bCs/>
        </w:rPr>
      </w:pPr>
    </w:p>
    <w:p w14:paraId="78F6DF78" w14:textId="77777777" w:rsidR="00387C64" w:rsidRPr="00E30665" w:rsidRDefault="00387C64" w:rsidP="00387C64">
      <w:pPr>
        <w:pStyle w:val="NoSpacing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</w:rPr>
        <w:t>Key Tasks &amp; Responsibilities:</w:t>
      </w:r>
    </w:p>
    <w:p w14:paraId="2C7FC5EC" w14:textId="7242D5D2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Support the </w:t>
      </w:r>
      <w:r w:rsidR="007E586D" w:rsidRPr="00E30665">
        <w:rPr>
          <w:rFonts w:asciiTheme="minorHAnsi" w:hAnsiTheme="minorHAnsi" w:cs="Arial"/>
        </w:rPr>
        <w:t xml:space="preserve">Senior </w:t>
      </w:r>
      <w:r w:rsidRPr="00E30665">
        <w:rPr>
          <w:rFonts w:asciiTheme="minorHAnsi" w:hAnsiTheme="minorHAnsi" w:cs="Arial"/>
        </w:rPr>
        <w:t xml:space="preserve">Fundraising Data Officer by setting up campaign codes and costs within the </w:t>
      </w:r>
      <w:r w:rsidR="006E1E79">
        <w:rPr>
          <w:rFonts w:asciiTheme="minorHAnsi" w:hAnsiTheme="minorHAnsi" w:cs="Arial"/>
        </w:rPr>
        <w:t>charity’s supporter</w:t>
      </w:r>
      <w:r w:rsidRPr="00E30665">
        <w:rPr>
          <w:rFonts w:asciiTheme="minorHAnsi" w:hAnsiTheme="minorHAnsi" w:cs="Arial"/>
        </w:rPr>
        <w:t xml:space="preserve"> database</w:t>
      </w:r>
    </w:p>
    <w:p w14:paraId="3CD8C966" w14:textId="121FD8A1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Assist the </w:t>
      </w:r>
      <w:r w:rsidR="00792AF5" w:rsidRPr="00E30665">
        <w:rPr>
          <w:rFonts w:asciiTheme="minorHAnsi" w:hAnsiTheme="minorHAnsi" w:cs="Arial"/>
        </w:rPr>
        <w:t xml:space="preserve">Senior </w:t>
      </w:r>
      <w:r w:rsidRPr="00E30665">
        <w:rPr>
          <w:rFonts w:asciiTheme="minorHAnsi" w:hAnsiTheme="minorHAnsi" w:cs="Arial"/>
        </w:rPr>
        <w:t>Fundraising Data Officer with</w:t>
      </w:r>
      <w:r w:rsidR="00B77900" w:rsidRPr="00E30665">
        <w:rPr>
          <w:rFonts w:asciiTheme="minorHAnsi" w:hAnsiTheme="minorHAnsi" w:cs="Arial"/>
        </w:rPr>
        <w:t xml:space="preserve"> the</w:t>
      </w:r>
      <w:r w:rsidRPr="00E30665">
        <w:rPr>
          <w:rFonts w:asciiTheme="minorHAnsi" w:hAnsiTheme="minorHAnsi" w:cs="Arial"/>
        </w:rPr>
        <w:t xml:space="preserve"> implementation of </w:t>
      </w:r>
      <w:r w:rsidR="006E1E79">
        <w:rPr>
          <w:rFonts w:asciiTheme="minorHAnsi" w:hAnsiTheme="minorHAnsi" w:cs="Arial"/>
        </w:rPr>
        <w:t>the charity’s supporter database</w:t>
      </w:r>
      <w:r w:rsidR="00A4449C">
        <w:rPr>
          <w:rFonts w:asciiTheme="minorHAnsi" w:hAnsiTheme="minorHAnsi" w:cs="Arial"/>
        </w:rPr>
        <w:t xml:space="preserve"> and future developments </w:t>
      </w:r>
    </w:p>
    <w:p w14:paraId="0C2A1659" w14:textId="303B6A15" w:rsidR="00B407A7" w:rsidRPr="00E30665" w:rsidRDefault="00B407A7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>Assist the Senior Fundraising Data Officer</w:t>
      </w:r>
      <w:r w:rsidR="00A12D7B">
        <w:rPr>
          <w:rFonts w:asciiTheme="minorHAnsi" w:hAnsiTheme="minorHAnsi" w:cs="Arial"/>
        </w:rPr>
        <w:t xml:space="preserve"> and Senior Marketing &amp; Promotions Officer</w:t>
      </w:r>
      <w:r w:rsidRPr="00E30665">
        <w:rPr>
          <w:rFonts w:asciiTheme="minorHAnsi" w:hAnsiTheme="minorHAnsi" w:cs="Arial"/>
        </w:rPr>
        <w:t xml:space="preserve"> with </w:t>
      </w:r>
      <w:r w:rsidR="009425FC" w:rsidRPr="00E30665">
        <w:rPr>
          <w:rFonts w:asciiTheme="minorHAnsi" w:hAnsiTheme="minorHAnsi" w:cs="Arial"/>
        </w:rPr>
        <w:t>general project work as required</w:t>
      </w:r>
    </w:p>
    <w:p w14:paraId="63B31FA6" w14:textId="5E436D67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Prepare </w:t>
      </w:r>
      <w:r w:rsidR="00524F9B">
        <w:rPr>
          <w:rFonts w:asciiTheme="minorHAnsi" w:hAnsiTheme="minorHAnsi" w:cs="Arial"/>
        </w:rPr>
        <w:t xml:space="preserve">regular </w:t>
      </w:r>
      <w:r w:rsidRPr="00E30665">
        <w:rPr>
          <w:rFonts w:asciiTheme="minorHAnsi" w:hAnsiTheme="minorHAnsi" w:cs="Arial"/>
        </w:rPr>
        <w:t>marketing analysis reports for distribution to</w:t>
      </w:r>
      <w:r w:rsidR="001F241F" w:rsidRPr="00E30665">
        <w:rPr>
          <w:rFonts w:asciiTheme="minorHAnsi" w:hAnsiTheme="minorHAnsi" w:cs="Arial"/>
        </w:rPr>
        <w:t xml:space="preserve"> the Senior Marketing &amp; Promotions Officer and</w:t>
      </w:r>
      <w:r w:rsidRPr="00E30665">
        <w:rPr>
          <w:rFonts w:asciiTheme="minorHAnsi" w:hAnsiTheme="minorHAnsi" w:cs="Arial"/>
        </w:rPr>
        <w:t xml:space="preserve"> all levels of </w:t>
      </w:r>
      <w:r w:rsidR="00A12D7B">
        <w:rPr>
          <w:rFonts w:asciiTheme="minorHAnsi" w:hAnsiTheme="minorHAnsi" w:cs="Arial"/>
        </w:rPr>
        <w:t xml:space="preserve">the charity’s </w:t>
      </w:r>
      <w:r w:rsidRPr="00E30665">
        <w:rPr>
          <w:rFonts w:asciiTheme="minorHAnsi" w:hAnsiTheme="minorHAnsi" w:cs="Arial"/>
        </w:rPr>
        <w:t>management</w:t>
      </w:r>
      <w:r w:rsidR="00A12D7B">
        <w:rPr>
          <w:rFonts w:asciiTheme="minorHAnsi" w:hAnsiTheme="minorHAnsi" w:cs="Arial"/>
        </w:rPr>
        <w:t xml:space="preserve"> team</w:t>
      </w:r>
      <w:r w:rsidRPr="00E30665">
        <w:rPr>
          <w:rFonts w:asciiTheme="minorHAnsi" w:hAnsiTheme="minorHAnsi" w:cs="Arial"/>
        </w:rPr>
        <w:t xml:space="preserve"> </w:t>
      </w:r>
    </w:p>
    <w:p w14:paraId="3D1CFA04" w14:textId="5B258BDC" w:rsidR="00D47463" w:rsidRPr="00E30665" w:rsidRDefault="00D47463" w:rsidP="00D47463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>Provide detailed reports on the charity’s digital campaigns using Google Analytics</w:t>
      </w:r>
      <w:r w:rsidR="006F4909">
        <w:rPr>
          <w:rFonts w:asciiTheme="minorHAnsi" w:hAnsiTheme="minorHAnsi" w:cs="Arial"/>
        </w:rPr>
        <w:t>, working with the Communications team as required</w:t>
      </w:r>
    </w:p>
    <w:p w14:paraId="69D21C16" w14:textId="4189E730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Initiate and maintain quarterly Report Analysis Meetings providing more detailed </w:t>
      </w:r>
      <w:r w:rsidR="00505EC2" w:rsidRPr="00E30665">
        <w:rPr>
          <w:rFonts w:asciiTheme="minorHAnsi" w:hAnsiTheme="minorHAnsi" w:cs="Arial"/>
        </w:rPr>
        <w:t>evaluation</w:t>
      </w:r>
      <w:r w:rsidRPr="00E30665">
        <w:rPr>
          <w:rFonts w:asciiTheme="minorHAnsi" w:hAnsiTheme="minorHAnsi" w:cs="Arial"/>
        </w:rPr>
        <w:t xml:space="preserve"> to the </w:t>
      </w:r>
      <w:r w:rsidR="004675AB" w:rsidRPr="00E30665">
        <w:rPr>
          <w:rFonts w:asciiTheme="minorHAnsi" w:hAnsiTheme="minorHAnsi" w:cs="Arial"/>
        </w:rPr>
        <w:t>fundraising marketing</w:t>
      </w:r>
      <w:r w:rsidRPr="00E30665">
        <w:rPr>
          <w:rFonts w:asciiTheme="minorHAnsi" w:hAnsiTheme="minorHAnsi" w:cs="Arial"/>
        </w:rPr>
        <w:t xml:space="preserve"> team</w:t>
      </w:r>
    </w:p>
    <w:p w14:paraId="3C8C70B4" w14:textId="6AFCAFBE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Work with the </w:t>
      </w:r>
      <w:r w:rsidR="004675AB" w:rsidRPr="00E30665">
        <w:rPr>
          <w:rFonts w:asciiTheme="minorHAnsi" w:hAnsiTheme="minorHAnsi" w:cs="Arial"/>
        </w:rPr>
        <w:t>marketing</w:t>
      </w:r>
      <w:r w:rsidRPr="00E30665">
        <w:rPr>
          <w:rFonts w:asciiTheme="minorHAnsi" w:hAnsiTheme="minorHAnsi" w:cs="Arial"/>
        </w:rPr>
        <w:t xml:space="preserve"> team to help monitor donor recruitment and retention levels</w:t>
      </w:r>
    </w:p>
    <w:p w14:paraId="72CC74C4" w14:textId="2C90AFA4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To support the </w:t>
      </w:r>
      <w:r w:rsidR="00B77900" w:rsidRPr="00E30665">
        <w:rPr>
          <w:rFonts w:asciiTheme="minorHAnsi" w:hAnsiTheme="minorHAnsi" w:cs="Arial"/>
        </w:rPr>
        <w:t xml:space="preserve">Senior </w:t>
      </w:r>
      <w:r w:rsidRPr="00E30665">
        <w:rPr>
          <w:rFonts w:asciiTheme="minorHAnsi" w:hAnsiTheme="minorHAnsi" w:cs="Arial"/>
        </w:rPr>
        <w:t>Direct Marketing</w:t>
      </w:r>
      <w:r w:rsidR="00B77900" w:rsidRPr="00E30665">
        <w:rPr>
          <w:rFonts w:asciiTheme="minorHAnsi" w:hAnsiTheme="minorHAnsi" w:cs="Arial"/>
        </w:rPr>
        <w:t xml:space="preserve"> Officer</w:t>
      </w:r>
      <w:r w:rsidRPr="00E30665">
        <w:rPr>
          <w:rFonts w:asciiTheme="minorHAnsi" w:hAnsiTheme="minorHAnsi" w:cs="Arial"/>
        </w:rPr>
        <w:t xml:space="preserve"> in reporting on attrition rates, lifetime value of donors and ROI </w:t>
      </w:r>
    </w:p>
    <w:p w14:paraId="28A87911" w14:textId="0A3A5438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Collation and production of detailed project plans in support of </w:t>
      </w:r>
      <w:r w:rsidR="00AC4366" w:rsidRPr="00E30665">
        <w:rPr>
          <w:rFonts w:asciiTheme="minorHAnsi" w:hAnsiTheme="minorHAnsi" w:cs="Arial"/>
        </w:rPr>
        <w:t>all m</w:t>
      </w:r>
      <w:r w:rsidRPr="00E30665">
        <w:rPr>
          <w:rFonts w:asciiTheme="minorHAnsi" w:hAnsiTheme="minorHAnsi" w:cs="Arial"/>
        </w:rPr>
        <w:t>arketing appeals</w:t>
      </w:r>
    </w:p>
    <w:p w14:paraId="4BCD4C7D" w14:textId="3547C55D" w:rsidR="00387C64" w:rsidRPr="00E30665" w:rsidRDefault="00387C64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Provide assistance with strategic </w:t>
      </w:r>
      <w:r w:rsidR="00BC6DAA" w:rsidRPr="00E30665">
        <w:rPr>
          <w:rFonts w:asciiTheme="minorHAnsi" w:hAnsiTheme="minorHAnsi" w:cs="Arial"/>
        </w:rPr>
        <w:t>marketing a</w:t>
      </w:r>
      <w:r w:rsidRPr="00E30665">
        <w:rPr>
          <w:rFonts w:asciiTheme="minorHAnsi" w:hAnsiTheme="minorHAnsi" w:cs="Arial"/>
        </w:rPr>
        <w:t xml:space="preserve">ctivity and budget planning </w:t>
      </w:r>
    </w:p>
    <w:p w14:paraId="23C3483A" w14:textId="15131E27" w:rsidR="00C6313C" w:rsidRDefault="00C6313C" w:rsidP="00387C64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Provide assistance to the supporter services team </w:t>
      </w:r>
      <w:r w:rsidR="00633977" w:rsidRPr="00E30665">
        <w:rPr>
          <w:rFonts w:asciiTheme="minorHAnsi" w:hAnsiTheme="minorHAnsi" w:cs="Arial"/>
        </w:rPr>
        <w:t xml:space="preserve">by answering telephone calls, </w:t>
      </w:r>
      <w:r w:rsidR="004154A3" w:rsidRPr="00E30665">
        <w:rPr>
          <w:rFonts w:asciiTheme="minorHAnsi" w:hAnsiTheme="minorHAnsi" w:cs="Arial"/>
        </w:rPr>
        <w:t>administering</w:t>
      </w:r>
      <w:r w:rsidR="00633977" w:rsidRPr="00E30665">
        <w:rPr>
          <w:rFonts w:asciiTheme="minorHAnsi" w:hAnsiTheme="minorHAnsi" w:cs="Arial"/>
        </w:rPr>
        <w:t xml:space="preserve"> membership/sponsorship </w:t>
      </w:r>
      <w:r w:rsidR="00B407A7" w:rsidRPr="00E30665">
        <w:rPr>
          <w:rFonts w:asciiTheme="minorHAnsi" w:hAnsiTheme="minorHAnsi" w:cs="Arial"/>
        </w:rPr>
        <w:t>applications and processing income.</w:t>
      </w:r>
    </w:p>
    <w:p w14:paraId="19787F22" w14:textId="5036686D" w:rsidR="00E109BF" w:rsidRPr="00461DB8" w:rsidRDefault="00E109BF" w:rsidP="00387C64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04041"/>
        </w:rPr>
        <w:t>D</w:t>
      </w:r>
      <w:r w:rsidRPr="00461DB8">
        <w:rPr>
          <w:rFonts w:asciiTheme="minorHAnsi" w:hAnsiTheme="minorHAnsi" w:cstheme="minorHAnsi"/>
          <w:color w:val="404041"/>
        </w:rPr>
        <w:t>eliver targeted and cost effective</w:t>
      </w:r>
      <w:r w:rsidR="00C515D5">
        <w:rPr>
          <w:rFonts w:asciiTheme="minorHAnsi" w:hAnsiTheme="minorHAnsi" w:cstheme="minorHAnsi"/>
          <w:color w:val="404041"/>
        </w:rPr>
        <w:t xml:space="preserve"> data for</w:t>
      </w:r>
      <w:r w:rsidRPr="00461DB8">
        <w:rPr>
          <w:rFonts w:asciiTheme="minorHAnsi" w:hAnsiTheme="minorHAnsi" w:cstheme="minorHAnsi"/>
          <w:color w:val="404041"/>
        </w:rPr>
        <w:t xml:space="preserve"> communications and supporter journeys</w:t>
      </w:r>
      <w:r w:rsidR="00FD1CD5">
        <w:rPr>
          <w:rFonts w:asciiTheme="minorHAnsi" w:hAnsiTheme="minorHAnsi" w:cstheme="minorHAnsi"/>
          <w:color w:val="404041"/>
        </w:rPr>
        <w:t xml:space="preserve"> and evaluate their success </w:t>
      </w:r>
      <w:r w:rsidR="00C515D5">
        <w:rPr>
          <w:rFonts w:asciiTheme="minorHAnsi" w:hAnsiTheme="minorHAnsi" w:cstheme="minorHAnsi"/>
          <w:color w:val="404041"/>
        </w:rPr>
        <w:t xml:space="preserve">accordingly </w:t>
      </w:r>
    </w:p>
    <w:p w14:paraId="52510081" w14:textId="20CBA76E" w:rsidR="00C515D5" w:rsidRPr="00E109BF" w:rsidRDefault="00A67317" w:rsidP="00387C64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A67317">
        <w:rPr>
          <w:rFonts w:asciiTheme="minorHAnsi" w:hAnsiTheme="minorHAnsi" w:cstheme="minorHAnsi"/>
        </w:rPr>
        <w:t>elping to embed data as a driver of decision making</w:t>
      </w:r>
      <w:r>
        <w:rPr>
          <w:rFonts w:asciiTheme="minorHAnsi" w:hAnsiTheme="minorHAnsi" w:cstheme="minorHAnsi"/>
        </w:rPr>
        <w:t xml:space="preserve"> throughout the fundraising team</w:t>
      </w:r>
    </w:p>
    <w:p w14:paraId="1DFC3A8B" w14:textId="77777777" w:rsidR="00387C64" w:rsidRDefault="00387C64" w:rsidP="00387C64">
      <w:pPr>
        <w:pStyle w:val="NoSpacing"/>
        <w:rPr>
          <w:rFonts w:asciiTheme="minorHAnsi" w:hAnsiTheme="minorHAnsi" w:cs="Arial"/>
        </w:rPr>
      </w:pPr>
    </w:p>
    <w:p w14:paraId="50BA4195" w14:textId="77777777" w:rsidR="0024519B" w:rsidRPr="00E30665" w:rsidRDefault="0024519B" w:rsidP="00387C64">
      <w:pPr>
        <w:pStyle w:val="NoSpacing"/>
        <w:rPr>
          <w:rFonts w:asciiTheme="minorHAnsi" w:hAnsiTheme="minorHAnsi" w:cs="Arial"/>
        </w:rPr>
      </w:pPr>
    </w:p>
    <w:p w14:paraId="705EA5E2" w14:textId="77777777" w:rsidR="00387C64" w:rsidRPr="00E30665" w:rsidRDefault="00387C64" w:rsidP="00387C64">
      <w:pPr>
        <w:pStyle w:val="NoSpacing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</w:rPr>
        <w:t>Other duties and responsibilities:</w:t>
      </w:r>
    </w:p>
    <w:p w14:paraId="7A0EC290" w14:textId="0F98E7FE" w:rsidR="00387C64" w:rsidRPr="00E30665" w:rsidRDefault="00387C64" w:rsidP="00387C64">
      <w:pPr>
        <w:pStyle w:val="NoSpacing"/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 xml:space="preserve">To undertake other job-related tasks as directed by the </w:t>
      </w:r>
      <w:r w:rsidR="00BC6DAA" w:rsidRPr="00E30665">
        <w:rPr>
          <w:rFonts w:asciiTheme="minorHAnsi" w:hAnsiTheme="minorHAnsi" w:cs="Arial"/>
        </w:rPr>
        <w:t>Senior Fundraising Data Officer</w:t>
      </w:r>
      <w:r w:rsidRPr="00E30665">
        <w:rPr>
          <w:rFonts w:asciiTheme="minorHAnsi" w:hAnsiTheme="minorHAnsi" w:cs="Arial"/>
        </w:rPr>
        <w:t xml:space="preserve">, which may include representing </w:t>
      </w:r>
      <w:r w:rsidR="00F11F0B" w:rsidRPr="00E30665">
        <w:rPr>
          <w:rFonts w:asciiTheme="minorHAnsi" w:hAnsiTheme="minorHAnsi" w:cs="Arial"/>
        </w:rPr>
        <w:t xml:space="preserve">the </w:t>
      </w:r>
      <w:r w:rsidRPr="00E30665">
        <w:rPr>
          <w:rFonts w:asciiTheme="minorHAnsi" w:hAnsiTheme="minorHAnsi" w:cs="Arial"/>
        </w:rPr>
        <w:t xml:space="preserve">charity at </w:t>
      </w:r>
      <w:r w:rsidR="00F11F0B" w:rsidRPr="00E30665">
        <w:rPr>
          <w:rFonts w:asciiTheme="minorHAnsi" w:hAnsiTheme="minorHAnsi" w:cs="Arial"/>
        </w:rPr>
        <w:t>fundraising and</w:t>
      </w:r>
      <w:r w:rsidRPr="00E30665">
        <w:rPr>
          <w:rFonts w:asciiTheme="minorHAnsi" w:hAnsiTheme="minorHAnsi" w:cs="Arial"/>
        </w:rPr>
        <w:t xml:space="preserve"> other events across the UK.</w:t>
      </w:r>
    </w:p>
    <w:p w14:paraId="234B0B12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28BF49A3" w14:textId="77777777" w:rsidR="009425FC" w:rsidRPr="00E30665" w:rsidRDefault="009425FC" w:rsidP="00387C64">
      <w:pPr>
        <w:pStyle w:val="NoSpacing"/>
        <w:rPr>
          <w:rFonts w:asciiTheme="minorHAnsi" w:hAnsiTheme="minorHAnsi" w:cs="Arial"/>
          <w:b/>
        </w:rPr>
      </w:pPr>
    </w:p>
    <w:p w14:paraId="10F475A7" w14:textId="1685DEC1" w:rsidR="00387C64" w:rsidRPr="00E30665" w:rsidRDefault="00387C64" w:rsidP="00387C64">
      <w:pPr>
        <w:pStyle w:val="NoSpacing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</w:rPr>
        <w:t>Health and Safety:</w:t>
      </w:r>
    </w:p>
    <w:p w14:paraId="0D523F6B" w14:textId="77777777" w:rsidR="00387C64" w:rsidRPr="00E30665" w:rsidRDefault="00387C64" w:rsidP="00387C64">
      <w:pPr>
        <w:pStyle w:val="NoSpacing"/>
        <w:numPr>
          <w:ilvl w:val="0"/>
          <w:numId w:val="7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>To comply with the policies of World Horse Welfare to ensure that risks within the working environment are reduced as low as reasonably practicable</w:t>
      </w:r>
    </w:p>
    <w:p w14:paraId="2757A4BE" w14:textId="77777777" w:rsidR="00387C64" w:rsidRPr="00E30665" w:rsidRDefault="00387C64" w:rsidP="00387C64">
      <w:pPr>
        <w:pStyle w:val="NoSpacing"/>
        <w:numPr>
          <w:ilvl w:val="0"/>
          <w:numId w:val="7"/>
        </w:numPr>
        <w:rPr>
          <w:rFonts w:asciiTheme="minorHAnsi" w:hAnsiTheme="minorHAnsi" w:cs="Arial"/>
        </w:rPr>
      </w:pPr>
      <w:r w:rsidRPr="00E30665">
        <w:rPr>
          <w:rFonts w:asciiTheme="minorHAnsi" w:hAnsiTheme="minorHAnsi" w:cs="Arial"/>
        </w:rPr>
        <w:t>To raise any health and safety concerns with your Line Manager or the Health &amp; Safety Officer based at Head Office</w:t>
      </w:r>
    </w:p>
    <w:p w14:paraId="6857E1B1" w14:textId="77777777" w:rsidR="00387C64" w:rsidRDefault="00387C64" w:rsidP="00387C64">
      <w:pPr>
        <w:pStyle w:val="NoSpacing"/>
        <w:rPr>
          <w:rFonts w:asciiTheme="minorHAnsi" w:hAnsiTheme="minorHAnsi" w:cs="Arial"/>
        </w:rPr>
      </w:pPr>
    </w:p>
    <w:p w14:paraId="2107789B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48E66A27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28F2E56E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23CAFD10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67DB1DE6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4775E58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06F8D439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396EE99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0921FB4C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0C5A4401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68A0141B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34EDFDA1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9E72395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2BA7A56C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6A04A0D7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35E89F48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2511CCAF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35404381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7CC5C43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6FDB5592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4DA072FB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6F4A53AF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8A222B0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1A00DDA7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0244F39A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40A67423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51D38E2E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42BFBC62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449A43EC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60555B5C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548F913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08936344" w14:textId="77777777" w:rsidR="00461DB8" w:rsidRDefault="00461DB8" w:rsidP="00387C64">
      <w:pPr>
        <w:pStyle w:val="NoSpacing"/>
        <w:rPr>
          <w:rFonts w:asciiTheme="minorHAnsi" w:hAnsiTheme="minorHAnsi" w:cs="Arial"/>
        </w:rPr>
      </w:pPr>
    </w:p>
    <w:p w14:paraId="7F326EEF" w14:textId="5E8DE85D" w:rsidR="00387C64" w:rsidRPr="00E30665" w:rsidRDefault="00387C64" w:rsidP="00387C64">
      <w:pPr>
        <w:pStyle w:val="NoSpacing"/>
        <w:rPr>
          <w:rFonts w:asciiTheme="minorHAnsi" w:hAnsiTheme="minorHAnsi" w:cs="Arial"/>
          <w:b/>
        </w:rPr>
      </w:pPr>
      <w:r w:rsidRPr="00E30665">
        <w:rPr>
          <w:rFonts w:asciiTheme="minorHAnsi" w:hAnsiTheme="minorHAnsi" w:cs="Arial"/>
          <w:b/>
        </w:rPr>
        <w:t>PERSON SPECIFICATION:</w:t>
      </w:r>
    </w:p>
    <w:p w14:paraId="66C0A7BC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031"/>
        <w:gridCol w:w="3072"/>
      </w:tblGrid>
      <w:tr w:rsidR="00E30665" w:rsidRPr="00E30665" w14:paraId="338954BC" w14:textId="77777777" w:rsidTr="00277D5B">
        <w:tc>
          <w:tcPr>
            <w:tcW w:w="2093" w:type="dxa"/>
            <w:shd w:val="clear" w:color="auto" w:fill="auto"/>
          </w:tcPr>
          <w:p w14:paraId="07EFD2EF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169" w:type="dxa"/>
            <w:shd w:val="clear" w:color="auto" w:fill="auto"/>
          </w:tcPr>
          <w:p w14:paraId="167BC310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Essential</w:t>
            </w:r>
          </w:p>
        </w:tc>
        <w:tc>
          <w:tcPr>
            <w:tcW w:w="3132" w:type="dxa"/>
            <w:shd w:val="clear" w:color="auto" w:fill="auto"/>
          </w:tcPr>
          <w:p w14:paraId="24F7050C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 xml:space="preserve">Desirable </w:t>
            </w:r>
          </w:p>
        </w:tc>
      </w:tr>
      <w:tr w:rsidR="00E30665" w:rsidRPr="00E30665" w14:paraId="67128A54" w14:textId="77777777" w:rsidTr="00277D5B">
        <w:tc>
          <w:tcPr>
            <w:tcW w:w="2093" w:type="dxa"/>
            <w:shd w:val="clear" w:color="auto" w:fill="auto"/>
          </w:tcPr>
          <w:p w14:paraId="36846CB1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Qualifications</w:t>
            </w:r>
          </w:p>
        </w:tc>
        <w:tc>
          <w:tcPr>
            <w:tcW w:w="4169" w:type="dxa"/>
            <w:shd w:val="clear" w:color="auto" w:fill="auto"/>
          </w:tcPr>
          <w:p w14:paraId="114A8537" w14:textId="6CC1EA1C" w:rsidR="00387C64" w:rsidRPr="00E30665" w:rsidRDefault="00387C64" w:rsidP="004908F3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132" w:type="dxa"/>
            <w:shd w:val="clear" w:color="auto" w:fill="auto"/>
          </w:tcPr>
          <w:p w14:paraId="72E54A52" w14:textId="77777777" w:rsidR="00387C64" w:rsidRPr="00E30665" w:rsidRDefault="00387C64" w:rsidP="00387C6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 xml:space="preserve">CIM, IDM or equivalent </w:t>
            </w:r>
          </w:p>
          <w:p w14:paraId="61612698" w14:textId="77777777" w:rsidR="00387C64" w:rsidRPr="00E30665" w:rsidRDefault="00387C64" w:rsidP="00387C6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Degree standard</w:t>
            </w:r>
          </w:p>
        </w:tc>
      </w:tr>
      <w:tr w:rsidR="00E30665" w:rsidRPr="00E30665" w14:paraId="27888A64" w14:textId="77777777" w:rsidTr="00277D5B">
        <w:tc>
          <w:tcPr>
            <w:tcW w:w="2093" w:type="dxa"/>
            <w:shd w:val="clear" w:color="auto" w:fill="auto"/>
          </w:tcPr>
          <w:p w14:paraId="4D51B50C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Experience</w:t>
            </w:r>
          </w:p>
        </w:tc>
        <w:tc>
          <w:tcPr>
            <w:tcW w:w="4169" w:type="dxa"/>
            <w:shd w:val="clear" w:color="auto" w:fill="auto"/>
          </w:tcPr>
          <w:p w14:paraId="529B62DA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Previous experience in a marketing or fundraising rol</w:t>
            </w:r>
            <w:r w:rsidR="003835FD" w:rsidRPr="00E30665">
              <w:rPr>
                <w:rFonts w:asciiTheme="minorHAnsi" w:hAnsiTheme="minorHAnsi" w:cs="Arial"/>
              </w:rPr>
              <w:t>e</w:t>
            </w:r>
          </w:p>
          <w:p w14:paraId="2E2C28B4" w14:textId="3BF056B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 xml:space="preserve">Working knowledge of the functionality of a fundraising </w:t>
            </w:r>
            <w:r w:rsidR="00127236" w:rsidRPr="00E30665">
              <w:rPr>
                <w:rFonts w:asciiTheme="minorHAnsi" w:hAnsiTheme="minorHAnsi" w:cs="Arial"/>
              </w:rPr>
              <w:t>CRM</w:t>
            </w:r>
            <w:r w:rsidRPr="00E30665">
              <w:rPr>
                <w:rFonts w:asciiTheme="minorHAnsi" w:hAnsiTheme="minorHAnsi" w:cs="Arial"/>
              </w:rPr>
              <w:t xml:space="preserve"> or similar</w:t>
            </w:r>
          </w:p>
          <w:p w14:paraId="6F223D41" w14:textId="77B24A2C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Experience of working as part of a busy team</w:t>
            </w:r>
          </w:p>
          <w:p w14:paraId="2B2F7776" w14:textId="67976402" w:rsidR="0087797F" w:rsidRPr="00E30665" w:rsidRDefault="0087797F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Google Analytics</w:t>
            </w:r>
          </w:p>
          <w:p w14:paraId="0F94EBD7" w14:textId="6536262C" w:rsidR="00387C64" w:rsidRPr="00E30665" w:rsidRDefault="00491B6A" w:rsidP="004154A3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Customer services</w:t>
            </w:r>
          </w:p>
        </w:tc>
        <w:tc>
          <w:tcPr>
            <w:tcW w:w="3132" w:type="dxa"/>
            <w:shd w:val="clear" w:color="auto" w:fill="auto"/>
          </w:tcPr>
          <w:p w14:paraId="2D805B04" w14:textId="77777777" w:rsidR="00387C64" w:rsidRPr="00E30665" w:rsidRDefault="00387C64" w:rsidP="00387C6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Experience of working on the implementation of fundraising appeals</w:t>
            </w:r>
          </w:p>
          <w:p w14:paraId="27C58137" w14:textId="77777777" w:rsidR="006E4E01" w:rsidRDefault="006E4E01" w:rsidP="00387C6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SQL</w:t>
            </w:r>
          </w:p>
          <w:p w14:paraId="7AF3428C" w14:textId="77777777" w:rsidR="005A29B7" w:rsidRDefault="005A29B7" w:rsidP="005A29B7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MS Excel</w:t>
            </w:r>
          </w:p>
          <w:p w14:paraId="5F284915" w14:textId="170A9F89" w:rsidR="005A29B7" w:rsidRPr="005A29B7" w:rsidRDefault="005A29B7" w:rsidP="005A29B7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Power Query and Power BI</w:t>
            </w:r>
          </w:p>
        </w:tc>
      </w:tr>
      <w:tr w:rsidR="00E30665" w:rsidRPr="00E30665" w14:paraId="3177FF8B" w14:textId="77777777" w:rsidTr="00277D5B">
        <w:tc>
          <w:tcPr>
            <w:tcW w:w="2093" w:type="dxa"/>
            <w:shd w:val="clear" w:color="auto" w:fill="auto"/>
          </w:tcPr>
          <w:p w14:paraId="3C31D70D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Knowledge/Skills</w:t>
            </w:r>
          </w:p>
        </w:tc>
        <w:tc>
          <w:tcPr>
            <w:tcW w:w="4169" w:type="dxa"/>
            <w:shd w:val="clear" w:color="auto" w:fill="auto"/>
          </w:tcPr>
          <w:p w14:paraId="5F13D474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Proven analytical skills</w:t>
            </w:r>
          </w:p>
          <w:p w14:paraId="16CA51F7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Excellent written and oral communications skills</w:t>
            </w:r>
          </w:p>
          <w:p w14:paraId="6AB732D1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Excellent attention to detail</w:t>
            </w:r>
          </w:p>
          <w:p w14:paraId="11255DB6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Working knowledge of Microsoft packages</w:t>
            </w:r>
          </w:p>
          <w:p w14:paraId="6188C42A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Ability to prioritise workload and meet deadlines</w:t>
            </w:r>
          </w:p>
          <w:p w14:paraId="56DA702C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Ability to work as part of a team and unsupervised</w:t>
            </w:r>
          </w:p>
          <w:p w14:paraId="1DEC451D" w14:textId="77777777" w:rsidR="00387C64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Excellent interpersonal skills</w:t>
            </w:r>
          </w:p>
          <w:p w14:paraId="150E3DED" w14:textId="0A97449F" w:rsidR="00AA0026" w:rsidRPr="00E30665" w:rsidRDefault="00AA0026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Pr="00AA0026">
              <w:rPr>
                <w:rFonts w:asciiTheme="minorHAnsi" w:hAnsiTheme="minorHAnsi" w:cs="Arial"/>
              </w:rPr>
              <w:t>roven technical skills – in statistics, analysis and data visualisation. Just as importantly, you will be a great communicator – able to clarify and contextualise data stories for all kinds of audiences</w:t>
            </w:r>
          </w:p>
        </w:tc>
        <w:tc>
          <w:tcPr>
            <w:tcW w:w="3132" w:type="dxa"/>
            <w:shd w:val="clear" w:color="auto" w:fill="auto"/>
          </w:tcPr>
          <w:p w14:paraId="5E6A5CD3" w14:textId="707B8334" w:rsidR="00387C64" w:rsidRPr="00E30665" w:rsidRDefault="00387C64" w:rsidP="00491B6A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</w:tr>
      <w:tr w:rsidR="00387C64" w:rsidRPr="00E30665" w14:paraId="78EC1FBB" w14:textId="77777777" w:rsidTr="00277D5B">
        <w:tc>
          <w:tcPr>
            <w:tcW w:w="2093" w:type="dxa"/>
            <w:shd w:val="clear" w:color="auto" w:fill="auto"/>
          </w:tcPr>
          <w:p w14:paraId="639338C2" w14:textId="77777777" w:rsidR="00387C64" w:rsidRPr="00E30665" w:rsidRDefault="00387C64" w:rsidP="00387C64">
            <w:pPr>
              <w:pStyle w:val="NoSpacing"/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Personal Qualities</w:t>
            </w:r>
          </w:p>
        </w:tc>
        <w:tc>
          <w:tcPr>
            <w:tcW w:w="4169" w:type="dxa"/>
            <w:shd w:val="clear" w:color="auto" w:fill="auto"/>
          </w:tcPr>
          <w:p w14:paraId="21F54C56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Well organised</w:t>
            </w:r>
          </w:p>
          <w:p w14:paraId="5A7E3B42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Conscientious</w:t>
            </w:r>
          </w:p>
          <w:p w14:paraId="37B43FC6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Ability to work under pressure</w:t>
            </w:r>
          </w:p>
          <w:p w14:paraId="18FF5EE2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Trustworthy and dependable</w:t>
            </w:r>
          </w:p>
          <w:p w14:paraId="17E7B050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Enthusiastic</w:t>
            </w:r>
          </w:p>
          <w:p w14:paraId="2E63A6FC" w14:textId="77777777" w:rsidR="00387C64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Highly motivated</w:t>
            </w:r>
          </w:p>
          <w:p w14:paraId="0612D665" w14:textId="77777777" w:rsidR="00725787" w:rsidRPr="00E30665" w:rsidRDefault="00387C64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Flexible approach to workflow</w:t>
            </w:r>
          </w:p>
          <w:p w14:paraId="4009D4AF" w14:textId="502A6934" w:rsidR="00387C64" w:rsidRPr="00E30665" w:rsidRDefault="00725787" w:rsidP="00387C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E30665">
              <w:rPr>
                <w:rFonts w:asciiTheme="minorHAnsi" w:hAnsiTheme="minorHAnsi" w:cs="Arial"/>
              </w:rPr>
              <w:t>Empathy with the charity’s aims and objectives</w:t>
            </w:r>
          </w:p>
        </w:tc>
        <w:tc>
          <w:tcPr>
            <w:tcW w:w="3132" w:type="dxa"/>
            <w:shd w:val="clear" w:color="auto" w:fill="auto"/>
          </w:tcPr>
          <w:p w14:paraId="54310DD2" w14:textId="7A404CF5" w:rsidR="00387C64" w:rsidRPr="00E30665" w:rsidRDefault="00387C64" w:rsidP="00725787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</w:tr>
    </w:tbl>
    <w:p w14:paraId="158A3F19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73A366CA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5EAB42E0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6B317000" w14:textId="77777777" w:rsidR="00387C64" w:rsidRPr="00E30665" w:rsidRDefault="00387C64" w:rsidP="00387C64">
      <w:pPr>
        <w:pStyle w:val="NoSpacing"/>
        <w:rPr>
          <w:rFonts w:asciiTheme="minorHAnsi" w:hAnsiTheme="minorHAnsi" w:cs="Arial"/>
        </w:rPr>
      </w:pPr>
    </w:p>
    <w:p w14:paraId="62A2AE07" w14:textId="77777777" w:rsidR="00FD65D6" w:rsidRPr="00E30665" w:rsidRDefault="00FD65D6" w:rsidP="00387C64">
      <w:pPr>
        <w:pStyle w:val="NoSpacing"/>
        <w:rPr>
          <w:rFonts w:asciiTheme="minorHAnsi" w:hAnsiTheme="minorHAnsi"/>
        </w:rPr>
      </w:pPr>
    </w:p>
    <w:sectPr w:rsidR="00FD65D6" w:rsidRPr="00E30665" w:rsidSect="00D14B7B">
      <w:headerReference w:type="default" r:id="rId12"/>
      <w:pgSz w:w="12240" w:h="15840"/>
      <w:pgMar w:top="1247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5D0F" w14:textId="77777777" w:rsidR="000D3641" w:rsidRDefault="000D3641">
      <w:r>
        <w:separator/>
      </w:r>
    </w:p>
  </w:endnote>
  <w:endnote w:type="continuationSeparator" w:id="0">
    <w:p w14:paraId="6BB3A130" w14:textId="77777777" w:rsidR="000D3641" w:rsidRDefault="000D3641">
      <w:r>
        <w:continuationSeparator/>
      </w:r>
    </w:p>
  </w:endnote>
  <w:endnote w:type="continuationNotice" w:id="1">
    <w:p w14:paraId="397A4B6F" w14:textId="77777777" w:rsidR="000D3641" w:rsidRDefault="000D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0A9C" w14:textId="77777777" w:rsidR="000D3641" w:rsidRDefault="000D3641">
      <w:r>
        <w:separator/>
      </w:r>
    </w:p>
  </w:footnote>
  <w:footnote w:type="continuationSeparator" w:id="0">
    <w:p w14:paraId="40FE930C" w14:textId="77777777" w:rsidR="000D3641" w:rsidRDefault="000D3641">
      <w:r>
        <w:continuationSeparator/>
      </w:r>
    </w:p>
  </w:footnote>
  <w:footnote w:type="continuationNotice" w:id="1">
    <w:p w14:paraId="45E2F323" w14:textId="77777777" w:rsidR="000D3641" w:rsidRDefault="000D3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0FA6" w14:textId="437BFCE9" w:rsidR="008E6CF2" w:rsidRPr="00CF7165" w:rsidRDefault="00B536C9" w:rsidP="00AA72C6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February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3C4"/>
    <w:multiLevelType w:val="hybridMultilevel"/>
    <w:tmpl w:val="4B7C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D1D79"/>
    <w:multiLevelType w:val="hybridMultilevel"/>
    <w:tmpl w:val="B90E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61E5"/>
    <w:multiLevelType w:val="hybridMultilevel"/>
    <w:tmpl w:val="D728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24EA7"/>
    <w:multiLevelType w:val="hybridMultilevel"/>
    <w:tmpl w:val="A94A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15F4"/>
    <w:multiLevelType w:val="hybridMultilevel"/>
    <w:tmpl w:val="E1A8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5F0F"/>
    <w:multiLevelType w:val="hybridMultilevel"/>
    <w:tmpl w:val="1CF2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5E7"/>
    <w:multiLevelType w:val="hybridMultilevel"/>
    <w:tmpl w:val="8486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507A"/>
    <w:multiLevelType w:val="hybridMultilevel"/>
    <w:tmpl w:val="2DA6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61735"/>
    <w:multiLevelType w:val="hybridMultilevel"/>
    <w:tmpl w:val="6E70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64"/>
    <w:rsid w:val="00023A2D"/>
    <w:rsid w:val="00030933"/>
    <w:rsid w:val="00036C95"/>
    <w:rsid w:val="000A570D"/>
    <w:rsid w:val="000D3641"/>
    <w:rsid w:val="00113176"/>
    <w:rsid w:val="00127236"/>
    <w:rsid w:val="001474AC"/>
    <w:rsid w:val="00151C19"/>
    <w:rsid w:val="001542F4"/>
    <w:rsid w:val="0019772A"/>
    <w:rsid w:val="001C7981"/>
    <w:rsid w:val="001F241F"/>
    <w:rsid w:val="00232EDC"/>
    <w:rsid w:val="0024519B"/>
    <w:rsid w:val="002C12AF"/>
    <w:rsid w:val="002D6C60"/>
    <w:rsid w:val="00343794"/>
    <w:rsid w:val="003835FD"/>
    <w:rsid w:val="00387C64"/>
    <w:rsid w:val="003A6D6D"/>
    <w:rsid w:val="003B7BBD"/>
    <w:rsid w:val="004154A3"/>
    <w:rsid w:val="0041559C"/>
    <w:rsid w:val="00461DB8"/>
    <w:rsid w:val="004675AB"/>
    <w:rsid w:val="004840BF"/>
    <w:rsid w:val="004908F3"/>
    <w:rsid w:val="00491B6A"/>
    <w:rsid w:val="00505EC2"/>
    <w:rsid w:val="00524F9B"/>
    <w:rsid w:val="005440B9"/>
    <w:rsid w:val="00570776"/>
    <w:rsid w:val="005837F3"/>
    <w:rsid w:val="005A29B7"/>
    <w:rsid w:val="005D5BE0"/>
    <w:rsid w:val="005D6684"/>
    <w:rsid w:val="00633977"/>
    <w:rsid w:val="00635051"/>
    <w:rsid w:val="006E1E79"/>
    <w:rsid w:val="006E4E01"/>
    <w:rsid w:val="006F31B1"/>
    <w:rsid w:val="006F4909"/>
    <w:rsid w:val="006F51B3"/>
    <w:rsid w:val="00725787"/>
    <w:rsid w:val="00791814"/>
    <w:rsid w:val="00792AF5"/>
    <w:rsid w:val="007E586D"/>
    <w:rsid w:val="007E6F95"/>
    <w:rsid w:val="00820342"/>
    <w:rsid w:val="00870BF6"/>
    <w:rsid w:val="0087797F"/>
    <w:rsid w:val="008805F2"/>
    <w:rsid w:val="0089662E"/>
    <w:rsid w:val="009425FC"/>
    <w:rsid w:val="00991414"/>
    <w:rsid w:val="009F5ADE"/>
    <w:rsid w:val="00A12D7B"/>
    <w:rsid w:val="00A4449C"/>
    <w:rsid w:val="00A53CE3"/>
    <w:rsid w:val="00A67317"/>
    <w:rsid w:val="00AA0026"/>
    <w:rsid w:val="00AC4366"/>
    <w:rsid w:val="00AE5FC7"/>
    <w:rsid w:val="00AF11AE"/>
    <w:rsid w:val="00B02514"/>
    <w:rsid w:val="00B407A7"/>
    <w:rsid w:val="00B536C9"/>
    <w:rsid w:val="00B77900"/>
    <w:rsid w:val="00B9409D"/>
    <w:rsid w:val="00BA50A4"/>
    <w:rsid w:val="00BB1897"/>
    <w:rsid w:val="00BC6DAA"/>
    <w:rsid w:val="00BF4CCA"/>
    <w:rsid w:val="00C515D5"/>
    <w:rsid w:val="00C6313C"/>
    <w:rsid w:val="00C82837"/>
    <w:rsid w:val="00CE57CA"/>
    <w:rsid w:val="00CF6E74"/>
    <w:rsid w:val="00D338DC"/>
    <w:rsid w:val="00D47463"/>
    <w:rsid w:val="00D87997"/>
    <w:rsid w:val="00D93E5D"/>
    <w:rsid w:val="00E02A50"/>
    <w:rsid w:val="00E109BF"/>
    <w:rsid w:val="00E30665"/>
    <w:rsid w:val="00F07D3E"/>
    <w:rsid w:val="00F11F0B"/>
    <w:rsid w:val="00F229F2"/>
    <w:rsid w:val="00F96810"/>
    <w:rsid w:val="00FB504D"/>
    <w:rsid w:val="00FC6BA5"/>
    <w:rsid w:val="00FD1CD5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6C2A"/>
  <w15:docId w15:val="{8DFE92FE-F950-45E3-95D8-D418572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64"/>
    <w:pPr>
      <w:keepNext/>
      <w:jc w:val="center"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387C64"/>
    <w:pPr>
      <w:keepNext/>
      <w:jc w:val="both"/>
      <w:outlineLvl w:val="2"/>
    </w:pPr>
    <w:rPr>
      <w:rFonts w:ascii="Arial" w:hAnsi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387C64"/>
    <w:pPr>
      <w:keepNext/>
      <w:ind w:left="720" w:hanging="72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87C64"/>
    <w:pPr>
      <w:keepNext/>
      <w:jc w:val="center"/>
      <w:outlineLvl w:val="4"/>
    </w:pPr>
    <w:rPr>
      <w:rFonts w:ascii="Book Antiqua" w:hAnsi="Book Antiqua"/>
      <w:b/>
      <w:bCs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6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87C64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387C6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87C64"/>
    <w:rPr>
      <w:rFonts w:ascii="Book Antiqua" w:eastAsia="Times New Roman" w:hAnsi="Book Antiqua" w:cs="Times New Roman"/>
      <w:b/>
      <w:bCs/>
      <w:sz w:val="16"/>
      <w:szCs w:val="21"/>
    </w:rPr>
  </w:style>
  <w:style w:type="paragraph" w:styleId="Header">
    <w:name w:val="header"/>
    <w:basedOn w:val="Normal"/>
    <w:link w:val="HeaderChar"/>
    <w:rsid w:val="00387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7C6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87C64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87C6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87C6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7F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5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7025878C2B540A25FC05F55A9C15A" ma:contentTypeVersion="28" ma:contentTypeDescription="Create a new document." ma:contentTypeScope="" ma:versionID="2828c9f8db039fbdce07c3c43795b7be">
  <xsd:schema xmlns:xsd="http://www.w3.org/2001/XMLSchema" xmlns:xs="http://www.w3.org/2001/XMLSchema" xmlns:p="http://schemas.microsoft.com/office/2006/metadata/properties" xmlns:ns2="e36e6f3a-a678-4501-8c31-dfcbd2fd7044" xmlns:ns3="5a001889-6e47-4195-ba8c-24001f81cc4b" targetNamespace="http://schemas.microsoft.com/office/2006/metadata/properties" ma:root="true" ma:fieldsID="7b06f670e7d1a3a1ffc812e909516922" ns2:_="" ns3:_="">
    <xsd:import namespace="e36e6f3a-a678-4501-8c31-dfcbd2fd7044"/>
    <xsd:import namespace="5a001889-6e47-4195-ba8c-24001f81cc4b"/>
    <xsd:element name="properties">
      <xsd:complexType>
        <xsd:sequence>
          <xsd:element name="documentManagement">
            <xsd:complexType>
              <xsd:all>
                <xsd:element ref="ns2:Job_x0020_Title" minOccurs="0"/>
                <xsd:element ref="ns2:Department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6f3a-a678-4501-8c31-dfcbd2fd7044" elementFormDefault="qualified">
    <xsd:import namespace="http://schemas.microsoft.com/office/2006/documentManagement/types"/>
    <xsd:import namespace="http://schemas.microsoft.com/office/infopath/2007/PartnerControls"/>
    <xsd:element name="Job_x0020_Title" ma:index="8" nillable="true" ma:displayName="Post-holder" ma:internalName="Job_x0020_Title" ma:readOnly="false">
      <xsd:simpleType>
        <xsd:restriction base="dms:Text">
          <xsd:maxLength value="255"/>
        </xsd:restriction>
      </xsd:simpleType>
    </xsd:element>
    <xsd:element name="Department" ma:index="9" nillable="true" ma:displayName="Department" ma:default="To Be Filed" ma:format="Dropdown" ma:internalName="Department" ma:readOnly="false">
      <xsd:simpleType>
        <xsd:restriction base="dms:Choice">
          <xsd:enumeration value="Obsolete"/>
          <xsd:enumeration value="Fundraising"/>
          <xsd:enumeration value="Legacy"/>
          <xsd:enumeration value="Finance"/>
          <xsd:enumeration value="Executive"/>
          <xsd:enumeration value="IT"/>
          <xsd:enumeration value="Communications"/>
          <xsd:enumeration value="International"/>
          <xsd:enumeration value="UK"/>
          <xsd:enumeration value="Human Resources"/>
          <xsd:enumeration value="Farms"/>
          <xsd:enumeration value="Field Officers"/>
          <xsd:enumeration value="To Be File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1889-6e47-4195-ba8c-24001f81cc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e36e6f3a-a678-4501-8c31-dfcbd2fd7044">Vacancy</Job_x0020_Title>
    <Department xmlns="e36e6f3a-a678-4501-8c31-dfcbd2fd7044">Fundraising</Department>
    <_dlc_DocId xmlns="5a001889-6e47-4195-ba8c-24001f81cc4b">WR3JDMSMZZ27-2058165541-340</_dlc_DocId>
    <_dlc_DocIdUrl xmlns="5a001889-6e47-4195-ba8c-24001f81cc4b">
      <Url>https://worldhorsewelfare.sharepoint.com/sites/HumanResourcesTeam/_layouts/15/DocIdRedir.aspx?ID=WR3JDMSMZZ27-2058165541-340</Url>
      <Description>WR3JDMSMZZ27-2058165541-340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F3C38-0F41-45FE-9300-D8133D3C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6f3a-a678-4501-8c31-dfcbd2fd7044"/>
    <ds:schemaRef ds:uri="5a001889-6e47-4195-ba8c-24001f81c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0A047-64D3-4BC1-8874-60C8ACB3C8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3CDE9B-C4DF-4A48-8667-B276309391F7}">
  <ds:schemaRefs>
    <ds:schemaRef ds:uri="http://schemas.microsoft.com/office/2006/metadata/properties"/>
    <ds:schemaRef ds:uri="http://schemas.microsoft.com/office/infopath/2007/PartnerControls"/>
    <ds:schemaRef ds:uri="e36e6f3a-a678-4501-8c31-dfcbd2fd7044"/>
    <ds:schemaRef ds:uri="5a001889-6e47-4195-ba8c-24001f81cc4b"/>
  </ds:schemaRefs>
</ds:datastoreItem>
</file>

<file path=customXml/itemProps4.xml><?xml version="1.0" encoding="utf-8"?>
<ds:datastoreItem xmlns:ds="http://schemas.openxmlformats.org/officeDocument/2006/customXml" ds:itemID="{AE56FF0F-A7B0-4B55-B5E6-D26F36DC2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Larter</dc:creator>
  <cp:lastModifiedBy>Gillian Larter</cp:lastModifiedBy>
  <cp:revision>6</cp:revision>
  <dcterms:created xsi:type="dcterms:W3CDTF">2022-02-17T15:56:00Z</dcterms:created>
  <dcterms:modified xsi:type="dcterms:W3CDTF">2022-02-18T14:26:00Z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0x0101003D87025878C2B540A25FC05F55A9C15A</vt:lpwstr>
  </property>
  <property fmtid="{D5CDD505-2E9C-101B-9397-08002B2CF9AE}" pid="3" name="_dlc_DocIdItemGuid">
    <vt:lpwstr>5405e387-ab59-4e4e-adbf-298cb6c4172e</vt:lpwstr>
  </property>
  <property fmtid="{D5CDD505-2E9C-101B-9397-08002B2CF9AE}" pid="4" name="Order">
    <vt:r8>23900</vt:r8>
  </property>
</Properties>
</file>