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B6C6" w14:textId="77777777" w:rsidR="001616D8" w:rsidRPr="00704FCF" w:rsidRDefault="000B4F8C">
      <w:pPr>
        <w:widowControl w:val="0"/>
        <w:spacing w:line="240" w:lineRule="auto"/>
        <w:ind w:right="-2"/>
        <w:rPr>
          <w:b/>
          <w:color w:val="061AB1"/>
          <w:sz w:val="40"/>
          <w:szCs w:val="40"/>
        </w:rPr>
      </w:pPr>
      <w:r w:rsidRPr="00704FCF">
        <w:rPr>
          <w:b/>
          <w:color w:val="061AB1"/>
          <w:sz w:val="40"/>
          <w:szCs w:val="40"/>
        </w:rPr>
        <w:t>Send, return and manage the delivery of your parcels from anywhere</w:t>
      </w:r>
    </w:p>
    <w:p w14:paraId="32998905" w14:textId="77777777" w:rsidR="001616D8" w:rsidRPr="00704FCF" w:rsidRDefault="001616D8">
      <w:pPr>
        <w:widowControl w:val="0"/>
        <w:spacing w:line="240" w:lineRule="auto"/>
        <w:ind w:right="-2"/>
        <w:rPr>
          <w:b/>
          <w:color w:val="061AB1"/>
          <w:sz w:val="40"/>
          <w:szCs w:val="40"/>
        </w:rPr>
      </w:pPr>
    </w:p>
    <w:p w14:paraId="472A5C68" w14:textId="77777777" w:rsidR="001616D8" w:rsidRPr="00704FCF" w:rsidRDefault="001616D8">
      <w:pPr>
        <w:tabs>
          <w:tab w:val="left" w:pos="284"/>
        </w:tabs>
        <w:spacing w:line="312" w:lineRule="auto"/>
        <w:ind w:left="278" w:hanging="278"/>
        <w:rPr>
          <w:b/>
        </w:rPr>
      </w:pPr>
    </w:p>
    <w:p w14:paraId="3F27E895" w14:textId="77777777" w:rsidR="000B4F8C" w:rsidRPr="00704FCF" w:rsidRDefault="00DC0188" w:rsidP="000B4F8C">
      <w:pPr>
        <w:numPr>
          <w:ilvl w:val="0"/>
          <w:numId w:val="2"/>
        </w:numPr>
        <w:pBdr>
          <w:top w:val="nil"/>
          <w:left w:val="nil"/>
          <w:bottom w:val="nil"/>
          <w:right w:val="nil"/>
          <w:between w:val="nil"/>
        </w:pBdr>
        <w:ind w:left="426"/>
        <w:rPr>
          <w:rFonts w:ascii="Verdana" w:hAnsi="Verdana"/>
          <w:b/>
          <w:color w:val="000000"/>
          <w:szCs w:val="20"/>
        </w:rPr>
      </w:pPr>
      <w:r w:rsidRPr="00704FCF">
        <w:rPr>
          <w:rFonts w:ascii="Verdana" w:hAnsi="Verdana"/>
          <w:b/>
          <w:color w:val="222222"/>
          <w:szCs w:val="20"/>
          <w:highlight w:val="white"/>
        </w:rPr>
        <w:t xml:space="preserve">GLS Spain </w:t>
      </w:r>
      <w:r w:rsidR="000B4F8C" w:rsidRPr="00704FCF">
        <w:rPr>
          <w:rFonts w:ascii="Verdana" w:hAnsi="Verdana"/>
          <w:b/>
          <w:color w:val="222222"/>
          <w:szCs w:val="20"/>
          <w:highlight w:val="white"/>
        </w:rPr>
        <w:t>launches a new web environment to improve the experience of its customers and parcel recipients. </w:t>
      </w:r>
    </w:p>
    <w:p w14:paraId="79127E0F" w14:textId="77777777" w:rsidR="001616D8" w:rsidRPr="00704FCF" w:rsidRDefault="001616D8">
      <w:pPr>
        <w:pBdr>
          <w:top w:val="nil"/>
          <w:left w:val="nil"/>
          <w:bottom w:val="nil"/>
          <w:right w:val="nil"/>
          <w:between w:val="nil"/>
        </w:pBdr>
        <w:ind w:left="426" w:hanging="360"/>
        <w:rPr>
          <w:rFonts w:ascii="Verdana" w:hAnsi="Verdana"/>
          <w:b/>
          <w:color w:val="000000"/>
          <w:szCs w:val="20"/>
        </w:rPr>
      </w:pPr>
    </w:p>
    <w:p w14:paraId="557AEECC" w14:textId="77777777" w:rsidR="001616D8" w:rsidRPr="00704FCF" w:rsidRDefault="000B4F8C">
      <w:pPr>
        <w:numPr>
          <w:ilvl w:val="0"/>
          <w:numId w:val="1"/>
        </w:numPr>
        <w:pBdr>
          <w:top w:val="nil"/>
          <w:left w:val="nil"/>
          <w:bottom w:val="nil"/>
          <w:right w:val="nil"/>
          <w:between w:val="nil"/>
        </w:pBdr>
        <w:spacing w:line="312" w:lineRule="auto"/>
        <w:ind w:left="426"/>
        <w:rPr>
          <w:rFonts w:ascii="Verdana" w:hAnsi="Verdana"/>
          <w:b/>
          <w:color w:val="000000"/>
        </w:rPr>
      </w:pPr>
      <w:r w:rsidRPr="00704FCF">
        <w:rPr>
          <w:b/>
          <w:highlight w:val="white"/>
        </w:rPr>
        <w:t>Individual customers now have a new environment to hire national and international shipments from multiple devices</w:t>
      </w:r>
      <w:r w:rsidR="00DC0188" w:rsidRPr="00704FCF">
        <w:rPr>
          <w:b/>
          <w:highlight w:val="white"/>
        </w:rPr>
        <w:t>.</w:t>
      </w:r>
    </w:p>
    <w:p w14:paraId="6827F0EF" w14:textId="77777777" w:rsidR="001616D8" w:rsidRPr="00704FCF" w:rsidRDefault="001616D8">
      <w:pPr>
        <w:pBdr>
          <w:top w:val="nil"/>
          <w:left w:val="nil"/>
          <w:bottom w:val="nil"/>
          <w:right w:val="nil"/>
          <w:between w:val="nil"/>
        </w:pBdr>
        <w:ind w:left="780"/>
        <w:rPr>
          <w:b/>
          <w:color w:val="222222"/>
          <w:highlight w:val="white"/>
        </w:rPr>
      </w:pPr>
    </w:p>
    <w:p w14:paraId="5F52DF15" w14:textId="61D46F4A" w:rsidR="00704FCF" w:rsidRPr="00704FCF" w:rsidRDefault="002E09FC" w:rsidP="00704FCF">
      <w:pPr>
        <w:spacing w:line="312" w:lineRule="auto"/>
        <w:jc w:val="both"/>
        <w:rPr>
          <w:rFonts w:ascii="Verdana" w:hAnsi="Verdana"/>
        </w:rPr>
      </w:pPr>
      <w:r>
        <w:rPr>
          <w:rFonts w:ascii="Verdana" w:hAnsi="Verdana"/>
          <w:b/>
        </w:rPr>
        <w:t>Madrid</w:t>
      </w:r>
      <w:r w:rsidR="00DC0188" w:rsidRPr="00704FCF">
        <w:rPr>
          <w:rFonts w:ascii="Verdana" w:hAnsi="Verdana"/>
          <w:b/>
        </w:rPr>
        <w:t xml:space="preserve">, </w:t>
      </w:r>
      <w:r w:rsidR="00DE7FD0">
        <w:rPr>
          <w:rFonts w:ascii="Verdana" w:hAnsi="Verdana"/>
          <w:b/>
        </w:rPr>
        <w:t>26</w:t>
      </w:r>
      <w:r w:rsidR="00DE7FD0" w:rsidRPr="00DE7FD0">
        <w:rPr>
          <w:rFonts w:ascii="Verdana" w:hAnsi="Verdana"/>
          <w:b/>
          <w:vertAlign w:val="superscript"/>
        </w:rPr>
        <w:t>th</w:t>
      </w:r>
      <w:r w:rsidR="00DE7FD0">
        <w:rPr>
          <w:rFonts w:ascii="Verdana" w:hAnsi="Verdana"/>
          <w:b/>
        </w:rPr>
        <w:t xml:space="preserve"> May</w:t>
      </w:r>
      <w:r w:rsidR="00DC0188" w:rsidRPr="00704FCF">
        <w:rPr>
          <w:rFonts w:ascii="Verdana" w:hAnsi="Verdana"/>
          <w:b/>
        </w:rPr>
        <w:t xml:space="preserve"> 2022</w:t>
      </w:r>
      <w:r w:rsidR="00DC0188" w:rsidRPr="00704FCF">
        <w:rPr>
          <w:rFonts w:ascii="Verdana" w:hAnsi="Verdana"/>
        </w:rPr>
        <w:t xml:space="preserve"> – </w:t>
      </w:r>
      <w:r w:rsidR="00704FCF" w:rsidRPr="00704FCF">
        <w:rPr>
          <w:rFonts w:ascii="Verdana" w:hAnsi="Verdana"/>
        </w:rPr>
        <w:t xml:space="preserve">The parcel delivery company GLS Spain launches its Progressive Web App for individual customers. The functionalities of this new web environment include the hiring of shipments, quick and easy returns management, and proactive tracking alerts that allow shipments to be monitored at all times and from any device. This launch, along with its native app, “My GLS,” responds to the company’s strategy to reach out to the individual customer, putting technology at the service of its experience. </w:t>
      </w:r>
    </w:p>
    <w:p w14:paraId="094515CE" w14:textId="77777777" w:rsidR="001616D8" w:rsidRPr="00704FCF" w:rsidRDefault="001616D8">
      <w:pPr>
        <w:spacing w:line="312" w:lineRule="auto"/>
        <w:jc w:val="both"/>
        <w:rPr>
          <w:rFonts w:ascii="Verdana" w:hAnsi="Verdana"/>
        </w:rPr>
      </w:pPr>
    </w:p>
    <w:p w14:paraId="3A6225E6" w14:textId="77777777" w:rsidR="00704FCF" w:rsidRDefault="00704FCF" w:rsidP="00704FCF">
      <w:pPr>
        <w:spacing w:line="312" w:lineRule="auto"/>
        <w:jc w:val="both"/>
      </w:pPr>
      <w:r w:rsidRPr="00704FCF">
        <w:rPr>
          <w:rFonts w:ascii="Verdana" w:hAnsi="Verdana"/>
        </w:rPr>
        <w:t xml:space="preserve">The company’s new web environment is presented to users as a complementary solution to the mobile application </w:t>
      </w:r>
      <w:r w:rsidRPr="00704FCF">
        <w:rPr>
          <w:rFonts w:ascii="Verdana" w:hAnsi="Verdana"/>
          <w:i/>
        </w:rPr>
        <w:t xml:space="preserve">My GLS, </w:t>
      </w:r>
      <w:r w:rsidRPr="00704FCF">
        <w:t xml:space="preserve">enabling customers to carry out the same procedures without having to download the app. After a quick registration via the mobile phone number, both platforms allow users to receive automatic alerts about shipments, easily manage parcel returns, and hire national and international shipments* from any device. The system also makes it possible to indicate the delivery address, either at home or at one of the GLS Parcel Shops, give additional instructions to the delivery staff, </w:t>
      </w:r>
      <w:r w:rsidR="00DC0188" w:rsidRPr="00704FCF">
        <w:rPr>
          <w:rFonts w:ascii="Verdana" w:hAnsi="Verdana"/>
        </w:rPr>
        <w:t>o</w:t>
      </w:r>
      <w:r w:rsidRPr="00704FCF">
        <w:rPr>
          <w:rFonts w:ascii="Verdana" w:hAnsi="Verdana"/>
        </w:rPr>
        <w:t>r track the shipment</w:t>
      </w:r>
      <w:r w:rsidR="00DC0188" w:rsidRPr="00704FCF">
        <w:rPr>
          <w:rFonts w:ascii="Verdana" w:hAnsi="Verdana"/>
        </w:rPr>
        <w:t xml:space="preserve"> </w:t>
      </w:r>
      <w:r w:rsidRPr="00704FCF">
        <w:rPr>
          <w:rFonts w:ascii="Verdana" w:hAnsi="Verdana"/>
        </w:rPr>
        <w:t xml:space="preserve">before it is delivered </w:t>
      </w:r>
      <w:r>
        <w:rPr>
          <w:rFonts w:ascii="Verdana" w:hAnsi="Verdana"/>
        </w:rPr>
        <w:t>wh</w:t>
      </w:r>
      <w:r w:rsidR="00E119BB">
        <w:rPr>
          <w:rFonts w:ascii="Verdana" w:hAnsi="Verdana"/>
        </w:rPr>
        <w:t>en</w:t>
      </w:r>
      <w:r w:rsidRPr="00704FCF">
        <w:rPr>
          <w:rFonts w:ascii="Verdana" w:hAnsi="Verdana"/>
        </w:rPr>
        <w:t xml:space="preserve"> there are five </w:t>
      </w:r>
      <w:r>
        <w:rPr>
          <w:rFonts w:ascii="Verdana" w:hAnsi="Verdana"/>
        </w:rPr>
        <w:t xml:space="preserve">remaining </w:t>
      </w:r>
      <w:r w:rsidRPr="00704FCF">
        <w:rPr>
          <w:rFonts w:ascii="Verdana" w:hAnsi="Verdana"/>
        </w:rPr>
        <w:t xml:space="preserve">stops before it is handed to the recipient. </w:t>
      </w:r>
      <w:r>
        <w:t>In short, it is a 360-degree tool for managing and tracking shipments.</w:t>
      </w:r>
    </w:p>
    <w:p w14:paraId="6254CCE2" w14:textId="77777777" w:rsidR="001616D8" w:rsidRPr="00704FCF" w:rsidRDefault="001616D8">
      <w:pPr>
        <w:spacing w:line="312" w:lineRule="auto"/>
        <w:jc w:val="both"/>
      </w:pPr>
    </w:p>
    <w:p w14:paraId="6A44DC41" w14:textId="77777777" w:rsidR="00DC0188" w:rsidRDefault="00DC0188" w:rsidP="00DC0188">
      <w:pPr>
        <w:spacing w:line="312" w:lineRule="auto"/>
        <w:jc w:val="both"/>
        <w:rPr>
          <w:rFonts w:ascii="Verdana" w:hAnsi="Verdana"/>
        </w:rPr>
      </w:pPr>
      <w:r>
        <w:rPr>
          <w:rFonts w:ascii="Verdana" w:hAnsi="Verdana"/>
        </w:rPr>
        <w:t xml:space="preserve">The new Progressive Web App is only an example of the digital transformation the company is currently undergoing, focusing on the development of applications that improve the user experience, the continuous implementation of data protection measures, and the application of technological improvements at the service of people. </w:t>
      </w:r>
    </w:p>
    <w:p w14:paraId="6EC2A7DD" w14:textId="77777777" w:rsidR="001616D8" w:rsidRPr="00704FCF" w:rsidRDefault="001616D8">
      <w:pPr>
        <w:spacing w:line="312" w:lineRule="auto"/>
        <w:jc w:val="both"/>
      </w:pPr>
    </w:p>
    <w:p w14:paraId="3CAECBF6" w14:textId="77777777" w:rsidR="001616D8" w:rsidRPr="00704FCF" w:rsidRDefault="00DC0188">
      <w:pPr>
        <w:spacing w:line="312" w:lineRule="auto"/>
        <w:jc w:val="both"/>
      </w:pPr>
      <w:r>
        <w:t>Access to this new web environment can be gained through this link</w:t>
      </w:r>
      <w:r w:rsidRPr="00704FCF">
        <w:t>:</w:t>
      </w:r>
    </w:p>
    <w:p w14:paraId="18D36DD1" w14:textId="77777777" w:rsidR="001616D8" w:rsidRPr="00704FCF" w:rsidRDefault="005D17A4">
      <w:pPr>
        <w:spacing w:line="312" w:lineRule="auto"/>
        <w:jc w:val="both"/>
        <w:rPr>
          <w:sz w:val="18"/>
          <w:szCs w:val="18"/>
        </w:rPr>
      </w:pPr>
      <w:hyperlink r:id="rId11">
        <w:r w:rsidR="00DC0188" w:rsidRPr="00704FCF">
          <w:rPr>
            <w:color w:val="1155CC"/>
            <w:highlight w:val="white"/>
            <w:u w:val="single"/>
          </w:rPr>
          <w:t>https://mygls.gls-spain.es/</w:t>
        </w:r>
      </w:hyperlink>
    </w:p>
    <w:p w14:paraId="0228AF6A" w14:textId="77777777" w:rsidR="001616D8" w:rsidRPr="00704FCF" w:rsidRDefault="001616D8">
      <w:pPr>
        <w:spacing w:line="312" w:lineRule="auto"/>
        <w:jc w:val="both"/>
      </w:pPr>
    </w:p>
    <w:p w14:paraId="6DDE29BB" w14:textId="77777777" w:rsidR="001616D8" w:rsidRPr="00704FCF" w:rsidRDefault="001616D8">
      <w:pPr>
        <w:spacing w:line="312" w:lineRule="auto"/>
        <w:jc w:val="both"/>
      </w:pPr>
    </w:p>
    <w:p w14:paraId="7EF3DBED" w14:textId="77777777" w:rsidR="001616D8" w:rsidRPr="00704FCF" w:rsidRDefault="001616D8">
      <w:pPr>
        <w:ind w:right="-1419"/>
        <w:jc w:val="both"/>
        <w:rPr>
          <w:b/>
        </w:rPr>
      </w:pPr>
    </w:p>
    <w:p w14:paraId="6C4900B7" w14:textId="77777777" w:rsidR="001616D8" w:rsidRPr="00704FCF" w:rsidRDefault="001616D8">
      <w:pPr>
        <w:ind w:right="-1419"/>
        <w:jc w:val="both"/>
        <w:rPr>
          <w:b/>
        </w:rPr>
      </w:pPr>
    </w:p>
    <w:p w14:paraId="47AD62CB" w14:textId="77777777" w:rsidR="001616D8" w:rsidRPr="00704FCF" w:rsidRDefault="00DC0188">
      <w:pPr>
        <w:spacing w:line="312" w:lineRule="auto"/>
        <w:jc w:val="both"/>
        <w:rPr>
          <w:sz w:val="16"/>
          <w:szCs w:val="16"/>
          <w:highlight w:val="white"/>
        </w:rPr>
      </w:pPr>
      <w:r w:rsidRPr="00704FCF">
        <w:rPr>
          <w:sz w:val="16"/>
          <w:szCs w:val="16"/>
          <w:highlight w:val="white"/>
        </w:rPr>
        <w:t>*</w:t>
      </w:r>
      <w:r>
        <w:rPr>
          <w:sz w:val="16"/>
          <w:szCs w:val="16"/>
          <w:highlight w:val="white"/>
        </w:rPr>
        <w:t>Available destinations for individual shipments o</w:t>
      </w:r>
      <w:r w:rsidR="00E81BE7">
        <w:rPr>
          <w:sz w:val="16"/>
          <w:szCs w:val="16"/>
          <w:highlight w:val="white"/>
        </w:rPr>
        <w:t>n</w:t>
      </w:r>
      <w:r>
        <w:rPr>
          <w:sz w:val="16"/>
          <w:szCs w:val="16"/>
          <w:highlight w:val="white"/>
        </w:rPr>
        <w:t xml:space="preserve"> the new web app</w:t>
      </w:r>
      <w:r w:rsidRPr="00704FCF">
        <w:rPr>
          <w:sz w:val="16"/>
          <w:szCs w:val="16"/>
          <w:highlight w:val="white"/>
        </w:rPr>
        <w:t xml:space="preserve">: </w:t>
      </w:r>
    </w:p>
    <w:p w14:paraId="61B3D864" w14:textId="77777777" w:rsidR="001616D8" w:rsidRPr="00704FCF" w:rsidRDefault="005D17A4">
      <w:pPr>
        <w:spacing w:line="312" w:lineRule="auto"/>
        <w:jc w:val="both"/>
        <w:rPr>
          <w:color w:val="1155CC"/>
          <w:sz w:val="16"/>
          <w:szCs w:val="16"/>
          <w:highlight w:val="white"/>
          <w:u w:val="single"/>
        </w:rPr>
      </w:pPr>
      <w:hyperlink r:id="rId12">
        <w:r w:rsidR="00DC0188" w:rsidRPr="00704FCF">
          <w:rPr>
            <w:color w:val="1155CC"/>
            <w:sz w:val="16"/>
            <w:szCs w:val="16"/>
            <w:highlight w:val="white"/>
            <w:u w:val="single"/>
          </w:rPr>
          <w:t>https://www.gls-spain.es/es/enviar-paquetes/envios-particulares/</w:t>
        </w:r>
      </w:hyperlink>
    </w:p>
    <w:p w14:paraId="4B815B94" w14:textId="77777777" w:rsidR="001616D8" w:rsidRPr="00704FCF" w:rsidRDefault="001616D8">
      <w:pPr>
        <w:spacing w:line="312" w:lineRule="auto"/>
        <w:ind w:left="160"/>
        <w:jc w:val="both"/>
        <w:rPr>
          <w:sz w:val="16"/>
          <w:szCs w:val="16"/>
          <w:highlight w:val="white"/>
        </w:rPr>
      </w:pPr>
    </w:p>
    <w:p w14:paraId="3CA32225" w14:textId="77777777" w:rsidR="001616D8" w:rsidRPr="00704FCF" w:rsidRDefault="001616D8">
      <w:pPr>
        <w:ind w:right="-1419"/>
        <w:jc w:val="both"/>
        <w:rPr>
          <w:b/>
        </w:rPr>
      </w:pPr>
    </w:p>
    <w:p w14:paraId="5961B610" w14:textId="77777777" w:rsidR="001616D8" w:rsidRPr="00704FCF" w:rsidRDefault="001616D8">
      <w:pPr>
        <w:ind w:right="-1419"/>
        <w:jc w:val="both"/>
        <w:rPr>
          <w:b/>
        </w:rPr>
      </w:pPr>
    </w:p>
    <w:p w14:paraId="18E13334" w14:textId="77777777" w:rsidR="00DE7FD0" w:rsidRDefault="00DE7FD0" w:rsidP="00DE7FD0">
      <w:pPr>
        <w:rPr>
          <w:b/>
          <w:bCs/>
          <w:color w:val="231F20"/>
          <w:szCs w:val="20"/>
        </w:rPr>
      </w:pPr>
      <w:r w:rsidRPr="0031551F">
        <w:rPr>
          <w:b/>
          <w:bCs/>
          <w:szCs w:val="20"/>
        </w:rPr>
        <w:t>About GLS Group</w:t>
      </w:r>
      <w:r w:rsidRPr="0031551F">
        <w:rPr>
          <w:b/>
          <w:bCs/>
          <w:color w:val="231F20"/>
          <w:szCs w:val="20"/>
        </w:rPr>
        <w:t xml:space="preserve"> </w:t>
      </w:r>
    </w:p>
    <w:p w14:paraId="12760691" w14:textId="77777777" w:rsidR="00DE7FD0" w:rsidRDefault="00DE7FD0" w:rsidP="00DE7FD0">
      <w:pPr>
        <w:rPr>
          <w:szCs w:val="20"/>
        </w:rPr>
      </w:pPr>
    </w:p>
    <w:p w14:paraId="54E6B6C0" w14:textId="77777777" w:rsidR="00DE7FD0" w:rsidRPr="004C1B3E" w:rsidRDefault="00DE7FD0" w:rsidP="00021C6B">
      <w:pPr>
        <w:spacing w:line="312" w:lineRule="auto"/>
      </w:pPr>
      <w:r w:rsidRPr="48332FEF">
        <w:rPr>
          <w:color w:val="231F20" w:themeColor="text1"/>
        </w:rPr>
        <w:t xml:space="preserve">GLS Group is one of the largest self-reliant parcel services providers in Europe, with a strong local presence in almost all countries across the continent. It also operates through wholly-owned subsidiaries in Canada and on the USA’s West Coast within one GLS network. This allows GLS to seamlessly connect </w:t>
      </w:r>
      <w:r>
        <w:rPr>
          <w:color w:val="231F20" w:themeColor="text1"/>
        </w:rPr>
        <w:t>its customers</w:t>
      </w:r>
      <w:r w:rsidRPr="48332FEF">
        <w:rPr>
          <w:color w:val="231F20" w:themeColor="text1"/>
        </w:rPr>
        <w:t xml:space="preserve"> and communities with millions of parcels and stories every day. GLS is proactive regarding network management, connecting its markets flexibly and agilely to respond to their fast-changing and dynamic nature. The company takes pride in providing its customers across </w:t>
      </w:r>
      <w:r>
        <w:rPr>
          <w:color w:val="231F20" w:themeColor="text1"/>
        </w:rPr>
        <w:t>abound 40</w:t>
      </w:r>
      <w:r w:rsidRPr="48332FEF">
        <w:rPr>
          <w:color w:val="231F20" w:themeColor="text1"/>
        </w:rPr>
        <w:t xml:space="preserve"> countries with high-quality service that best suits their needs. The GLS network consists of </w:t>
      </w:r>
      <w:r>
        <w:rPr>
          <w:color w:val="231F20" w:themeColor="text1"/>
        </w:rPr>
        <w:t>over 120</w:t>
      </w:r>
      <w:r w:rsidRPr="48332FEF">
        <w:rPr>
          <w:color w:val="231F20" w:themeColor="text1"/>
        </w:rPr>
        <w:t xml:space="preserve"> hubs and more than 1,600 depots, supported by approximately 37,000 final-mile delivery vehicles and 4,500 long-distance trucks. This offers network resilience, superior flexibility, and extended reach. In 2021/22, GLS generated record revenues of </w:t>
      </w:r>
      <w:r>
        <w:rPr>
          <w:color w:val="231F20" w:themeColor="text1"/>
        </w:rPr>
        <w:t>5</w:t>
      </w:r>
      <w:r w:rsidRPr="48332FEF">
        <w:rPr>
          <w:color w:val="231F20" w:themeColor="text1"/>
        </w:rPr>
        <w:t xml:space="preserve"> billion euros and delivered 870 million parcels across the markets.</w:t>
      </w:r>
      <w:r>
        <w:rPr>
          <w:color w:val="231F20" w:themeColor="text1"/>
        </w:rPr>
        <w:t xml:space="preserve"> </w:t>
      </w:r>
      <w:r w:rsidRPr="0031551F">
        <w:rPr>
          <w:color w:val="231F20"/>
          <w:szCs w:val="20"/>
        </w:rPr>
        <w:t xml:space="preserve">For more information, visit </w:t>
      </w:r>
      <w:hyperlink r:id="rId13" w:history="1">
        <w:r w:rsidRPr="0031551F">
          <w:rPr>
            <w:color w:val="061AB1"/>
            <w:szCs w:val="20"/>
            <w:u w:val="single" w:color="061AB1"/>
          </w:rPr>
          <w:t>gls-group.</w:t>
        </w:r>
        <w:r>
          <w:rPr>
            <w:color w:val="061AB1"/>
            <w:szCs w:val="20"/>
            <w:u w:val="single" w:color="061AB1"/>
          </w:rPr>
          <w:t>com</w:t>
        </w:r>
      </w:hyperlink>
      <w:r w:rsidRPr="0065707E">
        <w:rPr>
          <w:szCs w:val="20"/>
          <w:u w:color="061AB1"/>
        </w:rPr>
        <w:t>.</w:t>
      </w:r>
    </w:p>
    <w:p w14:paraId="24CB240D" w14:textId="46B495BC" w:rsidR="001616D8" w:rsidRPr="00704FCF" w:rsidRDefault="001616D8" w:rsidP="00DE7FD0">
      <w:pPr>
        <w:ind w:right="-1419"/>
        <w:jc w:val="both"/>
        <w:rPr>
          <w:rFonts w:ascii="Verdana" w:hAnsi="Verdana"/>
          <w:color w:val="221E1F"/>
        </w:rPr>
      </w:pPr>
    </w:p>
    <w:sectPr w:rsidR="001616D8" w:rsidRPr="00704FCF">
      <w:headerReference w:type="default" r:id="rId14"/>
      <w:footerReference w:type="even" r:id="rId15"/>
      <w:footerReference w:type="first" r:id="rId16"/>
      <w:pgSz w:w="11906" w:h="16838"/>
      <w:pgMar w:top="2125" w:right="851" w:bottom="1418" w:left="1418" w:header="1134"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3F88" w14:textId="77777777" w:rsidR="005D17A4" w:rsidRDefault="005D17A4">
      <w:pPr>
        <w:spacing w:line="240" w:lineRule="auto"/>
      </w:pPr>
      <w:r>
        <w:separator/>
      </w:r>
    </w:p>
  </w:endnote>
  <w:endnote w:type="continuationSeparator" w:id="0">
    <w:p w14:paraId="7BB9EA7B" w14:textId="77777777" w:rsidR="005D17A4" w:rsidRDefault="005D1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LS Logos VL">
    <w:altName w:val="Courier New"/>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D0DB" w14:textId="77777777" w:rsidR="001616D8" w:rsidRDefault="00DC0188">
    <w:pPr>
      <w:pBdr>
        <w:top w:val="nil"/>
        <w:left w:val="nil"/>
        <w:bottom w:val="nil"/>
        <w:right w:val="nil"/>
        <w:between w:val="nil"/>
      </w:pBdr>
      <w:tabs>
        <w:tab w:val="center" w:pos="4522"/>
        <w:tab w:val="right" w:pos="9029"/>
      </w:tabs>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319465.00007/114537845.1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BC8A" w14:textId="77777777" w:rsidR="001616D8" w:rsidRDefault="001616D8">
    <w:pPr>
      <w:pBdr>
        <w:top w:val="nil"/>
        <w:left w:val="nil"/>
        <w:bottom w:val="nil"/>
        <w:right w:val="nil"/>
        <w:between w:val="nil"/>
      </w:pBdr>
      <w:tabs>
        <w:tab w:val="center" w:pos="4153"/>
        <w:tab w:val="right" w:pos="8306"/>
        <w:tab w:val="left" w:pos="7200"/>
      </w:tabs>
      <w:rPr>
        <w:rFonts w:ascii="Verdana" w:hAnsi="Verdana"/>
        <w:color w:val="000000"/>
      </w:rPr>
    </w:pPr>
  </w:p>
  <w:p w14:paraId="18DFEBEA" w14:textId="77777777" w:rsidR="001616D8" w:rsidRDefault="001616D8">
    <w:pPr>
      <w:pBdr>
        <w:top w:val="nil"/>
        <w:left w:val="nil"/>
        <w:bottom w:val="nil"/>
        <w:right w:val="nil"/>
        <w:between w:val="nil"/>
      </w:pBdr>
      <w:tabs>
        <w:tab w:val="center" w:pos="4153"/>
        <w:tab w:val="right" w:pos="8306"/>
      </w:tabs>
      <w:rPr>
        <w:rFonts w:ascii="Verdana" w:hAnsi="Verdana"/>
        <w:color w:val="000000"/>
      </w:rPr>
    </w:pPr>
  </w:p>
  <w:p w14:paraId="616A2FD8" w14:textId="77777777" w:rsidR="001616D8" w:rsidRDefault="00DC0188">
    <w:pPr>
      <w:pBdr>
        <w:top w:val="nil"/>
        <w:left w:val="nil"/>
        <w:bottom w:val="nil"/>
        <w:right w:val="nil"/>
        <w:between w:val="nil"/>
      </w:pBdr>
      <w:tabs>
        <w:tab w:val="center" w:pos="4522"/>
        <w:tab w:val="right" w:pos="9029"/>
      </w:tabs>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319465.00007/114537845.1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4968" w14:textId="77777777" w:rsidR="005D17A4" w:rsidRDefault="005D17A4">
      <w:pPr>
        <w:spacing w:line="240" w:lineRule="auto"/>
      </w:pPr>
      <w:r>
        <w:separator/>
      </w:r>
    </w:p>
  </w:footnote>
  <w:footnote w:type="continuationSeparator" w:id="0">
    <w:p w14:paraId="5D9A1AC3" w14:textId="77777777" w:rsidR="005D17A4" w:rsidRDefault="005D1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D77A" w14:textId="77777777" w:rsidR="001616D8" w:rsidRDefault="00DC0188">
    <w:pPr>
      <w:pBdr>
        <w:top w:val="nil"/>
        <w:left w:val="nil"/>
        <w:bottom w:val="nil"/>
        <w:right w:val="nil"/>
        <w:between w:val="nil"/>
      </w:pBdr>
      <w:tabs>
        <w:tab w:val="center" w:pos="4536"/>
        <w:tab w:val="right" w:pos="9072"/>
      </w:tabs>
      <w:spacing w:line="240" w:lineRule="auto"/>
      <w:rPr>
        <w:rFonts w:ascii="Verdana" w:hAnsi="Verdana"/>
        <w:color w:val="000000"/>
      </w:rPr>
    </w:pPr>
    <w:r>
      <w:rPr>
        <w:noProof/>
        <w:lang w:val="en-US"/>
      </w:rPr>
      <w:drawing>
        <wp:anchor distT="0" distB="0" distL="114300" distR="114300" simplePos="0" relativeHeight="251658240" behindDoc="0" locked="0" layoutInCell="1" hidden="0" allowOverlap="1" wp14:anchorId="51E88F07" wp14:editId="61C3D4D9">
          <wp:simplePos x="0" y="0"/>
          <wp:positionH relativeFrom="column">
            <wp:posOffset>4688840</wp:posOffset>
          </wp:positionH>
          <wp:positionV relativeFrom="paragraph">
            <wp:posOffset>-212392</wp:posOffset>
          </wp:positionV>
          <wp:extent cx="1421053" cy="540000"/>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679"/>
    <w:multiLevelType w:val="multilevel"/>
    <w:tmpl w:val="854E6BA4"/>
    <w:lvl w:ilvl="0">
      <w:start w:val="1"/>
      <w:numFmt w:val="bullet"/>
      <w:pStyle w:val="Prrafodelista"/>
      <w:lvlText w:val="●"/>
      <w:lvlJc w:val="left"/>
      <w:pPr>
        <w:ind w:left="780" w:hanging="420"/>
      </w:pPr>
      <w:rPr>
        <w:rFonts w:ascii="Noto Sans Symbols" w:eastAsia="Noto Sans Symbols" w:hAnsi="Noto Sans Symbols" w:cs="Noto Sans Symbols"/>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660EF6"/>
    <w:multiLevelType w:val="multilevel"/>
    <w:tmpl w:val="70A877DC"/>
    <w:lvl w:ilvl="0">
      <w:start w:val="1"/>
      <w:numFmt w:val="bullet"/>
      <w:lvlText w:val="●"/>
      <w:lvlJc w:val="left"/>
      <w:pPr>
        <w:ind w:left="780" w:hanging="420"/>
      </w:pPr>
      <w:rPr>
        <w:rFonts w:ascii="Noto Sans Symbols" w:eastAsia="Noto Sans Symbols" w:hAnsi="Noto Sans Symbols" w:cs="Noto Sans Symbols"/>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3885972">
    <w:abstractNumId w:val="0"/>
  </w:num>
  <w:num w:numId="2" w16cid:durableId="165348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D8"/>
    <w:rsid w:val="00021C6B"/>
    <w:rsid w:val="000B4F8C"/>
    <w:rsid w:val="001616D8"/>
    <w:rsid w:val="002763CB"/>
    <w:rsid w:val="002E09FC"/>
    <w:rsid w:val="00461F15"/>
    <w:rsid w:val="005D17A4"/>
    <w:rsid w:val="006E793A"/>
    <w:rsid w:val="00704FCF"/>
    <w:rsid w:val="008C1A82"/>
    <w:rsid w:val="00DC0188"/>
    <w:rsid w:val="00DE7FD0"/>
    <w:rsid w:val="00E119BB"/>
    <w:rsid w:val="00E81BE7"/>
    <w:rsid w:val="00FC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842D"/>
  <w15:docId w15:val="{70FD9920-B95A-421E-BD5B-116F9B21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s-E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B3"/>
    <w:rPr>
      <w:rFonts w:asciiTheme="majorHAnsi" w:hAnsiTheme="majorHAnsi"/>
      <w:szCs w:val="24"/>
      <w:lang w:val="en-GB"/>
    </w:rPr>
  </w:style>
  <w:style w:type="paragraph" w:styleId="Ttulo1">
    <w:name w:val="heading 1"/>
    <w:basedOn w:val="Normal"/>
    <w:next w:val="Normal"/>
    <w:uiPriority w:val="9"/>
    <w:qFormat/>
    <w:rsid w:val="00A466B3"/>
    <w:pPr>
      <w:keepNext/>
      <w:outlineLvl w:val="0"/>
    </w:pPr>
    <w:rPr>
      <w:rFonts w:cs="Arial"/>
      <w:b/>
      <w:bCs/>
      <w:color w:val="061AB1" w:themeColor="text2"/>
      <w:kern w:val="32"/>
      <w:sz w:val="40"/>
      <w:szCs w:val="32"/>
    </w:rPr>
  </w:style>
  <w:style w:type="paragraph" w:styleId="Ttulo2">
    <w:name w:val="heading 2"/>
    <w:basedOn w:val="Normal"/>
    <w:next w:val="Normal"/>
    <w:uiPriority w:val="9"/>
    <w:semiHidden/>
    <w:unhideWhenUsed/>
    <w:qFormat/>
    <w:rsid w:val="00A466B3"/>
    <w:pPr>
      <w:keepNext/>
      <w:outlineLvl w:val="1"/>
    </w:pPr>
    <w:rPr>
      <w:rFonts w:cs="Arial"/>
      <w:b/>
      <w:bCs/>
      <w:sz w:val="40"/>
      <w:szCs w:val="28"/>
    </w:rPr>
  </w:style>
  <w:style w:type="paragraph" w:styleId="Ttulo3">
    <w:name w:val="heading 3"/>
    <w:basedOn w:val="Normal"/>
    <w:next w:val="Normal"/>
    <w:uiPriority w:val="9"/>
    <w:semiHidden/>
    <w:unhideWhenUsed/>
    <w:qFormat/>
    <w:rsid w:val="00A96582"/>
    <w:pPr>
      <w:keepNext/>
      <w:outlineLvl w:val="2"/>
    </w:pPr>
    <w:rPr>
      <w:rFonts w:cs="Arial"/>
      <w:b/>
      <w:bCs/>
      <w:color w:val="231F20" w:themeColor="text1"/>
      <w:sz w:val="32"/>
      <w:szCs w:val="26"/>
    </w:rPr>
  </w:style>
  <w:style w:type="paragraph" w:styleId="Ttulo4">
    <w:name w:val="heading 4"/>
    <w:aliases w:val="Quote"/>
    <w:basedOn w:val="Normal"/>
    <w:next w:val="Normal"/>
    <w:uiPriority w:val="9"/>
    <w:semiHidden/>
    <w:unhideWhenUsed/>
    <w:qFormat/>
    <w:rsid w:val="00916033"/>
    <w:pPr>
      <w:keepNext/>
      <w:outlineLvl w:val="3"/>
    </w:pPr>
    <w:rPr>
      <w:rFonts w:cs="Arial"/>
      <w:b/>
      <w:bCs/>
      <w:color w:val="061AB1" w:themeColor="text2"/>
      <w:sz w:val="3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spacing w:before="40"/>
      <w:ind w:right="-142"/>
      <w:outlineLvl w:val="5"/>
    </w:pPr>
    <w:rPr>
      <w:b/>
      <w:sz w:val="16"/>
      <w:szCs w:val="20"/>
      <w:lang w:val="nl-NL"/>
    </w:rPr>
  </w:style>
  <w:style w:type="paragraph" w:styleId="Ttulo9">
    <w:name w:val="heading 9"/>
    <w:basedOn w:val="Normal"/>
    <w:next w:val="Normal"/>
    <w:pPr>
      <w:keepNext/>
      <w:framePr w:wrap="around" w:vAnchor="text" w:hAnchor="page" w:x="8977" w:y="160"/>
      <w:outlineLvl w:val="8"/>
    </w:pPr>
    <w:rPr>
      <w:rFonts w:ascii="GLS Logos VL" w:hAnsi="GLS Logos VL"/>
      <w:sz w:val="124"/>
      <w:szCs w:val="20"/>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paragraph" w:styleId="Encabezado">
    <w:name w:val="header"/>
    <w:basedOn w:val="Normal"/>
    <w:pPr>
      <w:tabs>
        <w:tab w:val="center" w:pos="4536"/>
        <w:tab w:val="right" w:pos="9072"/>
      </w:tabs>
    </w:pPr>
    <w:rPr>
      <w:szCs w:val="20"/>
      <w:lang w:val="nl-NL"/>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paragraph" w:styleId="Descripcin">
    <w:name w:val="caption"/>
    <w:basedOn w:val="Normal"/>
    <w:next w:val="Normal"/>
    <w:pPr>
      <w:framePr w:w="2340" w:h="3060" w:hSpace="180" w:wrap="around" w:vAnchor="page" w:hAnchor="page" w:x="8618" w:y="2268"/>
      <w:tabs>
        <w:tab w:val="left" w:pos="851"/>
      </w:tabs>
      <w:spacing w:line="228" w:lineRule="exact"/>
    </w:pPr>
    <w:rPr>
      <w:b/>
      <w:bCs/>
      <w:spacing w:val="10"/>
      <w:sz w:val="14"/>
    </w:rPr>
  </w:style>
  <w:style w:type="paragraph" w:styleId="Sangra2detindependiente">
    <w:name w:val="Body Text Indent 2"/>
    <w:basedOn w:val="Normal"/>
    <w:pPr>
      <w:spacing w:line="240" w:lineRule="auto"/>
      <w:ind w:left="1701" w:hanging="1701"/>
    </w:pPr>
  </w:style>
  <w:style w:type="paragraph" w:styleId="Textodeglobo">
    <w:name w:val="Balloon Text"/>
    <w:basedOn w:val="Normal"/>
    <w:semiHidden/>
    <w:rsid w:val="00A651AD"/>
    <w:rPr>
      <w:rFonts w:ascii="Tahoma" w:hAnsi="Tahoma" w:cs="Tahoma"/>
      <w:sz w:val="16"/>
      <w:szCs w:val="16"/>
    </w:rPr>
  </w:style>
  <w:style w:type="character" w:styleId="Hipervnculo">
    <w:name w:val="Hyperlink"/>
    <w:rsid w:val="00352966"/>
    <w:rPr>
      <w:color w:val="0000FF"/>
      <w:u w:val="single"/>
    </w:rPr>
  </w:style>
  <w:style w:type="table" w:styleId="Tablaconcuadrcula">
    <w:name w:val="Table Grid"/>
    <w:basedOn w:val="Tablanormal"/>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rsid w:val="00A466B3"/>
    <w:pPr>
      <w:numPr>
        <w:numId w:val="1"/>
      </w:numPr>
      <w:contextualSpacing/>
    </w:pPr>
  </w:style>
  <w:style w:type="paragraph" w:customStyle="1" w:styleId="Bullets">
    <w:name w:val="Bullets"/>
    <w:basedOn w:val="Prrafodelista"/>
    <w:link w:val="BulletsChar"/>
    <w:qFormat/>
    <w:rsid w:val="00DB36BA"/>
    <w:pPr>
      <w:numPr>
        <w:numId w:val="0"/>
      </w:numPr>
      <w:tabs>
        <w:tab w:val="num" w:pos="720"/>
      </w:tabs>
      <w:ind w:left="720" w:hanging="720"/>
    </w:pPr>
  </w:style>
  <w:style w:type="character" w:customStyle="1" w:styleId="BulletsChar">
    <w:name w:val="Bullets Char"/>
    <w:basedOn w:val="Fuentedeprrafopredeter"/>
    <w:link w:val="Bullets"/>
    <w:rsid w:val="00DB36BA"/>
    <w:rPr>
      <w:rFonts w:asciiTheme="majorHAnsi" w:hAnsiTheme="majorHAnsi"/>
      <w:szCs w:val="24"/>
      <w:lang w:val="en-GB" w:eastAsia="en-US"/>
    </w:rPr>
  </w:style>
  <w:style w:type="character" w:styleId="Refdecomentario">
    <w:name w:val="annotation reference"/>
    <w:basedOn w:val="Fuentedeprrafopredeter"/>
    <w:rsid w:val="00620FD2"/>
    <w:rPr>
      <w:sz w:val="16"/>
      <w:szCs w:val="16"/>
    </w:rPr>
  </w:style>
  <w:style w:type="paragraph" w:styleId="Textonotapie">
    <w:name w:val="footnote text"/>
    <w:basedOn w:val="Normal"/>
    <w:link w:val="TextonotapieCar"/>
    <w:uiPriority w:val="99"/>
    <w:semiHidden/>
    <w:unhideWhenUsed/>
    <w:rsid w:val="0085110B"/>
    <w:pPr>
      <w:spacing w:line="240" w:lineRule="auto"/>
    </w:pPr>
    <w:rPr>
      <w:szCs w:val="20"/>
    </w:rPr>
  </w:style>
  <w:style w:type="character" w:customStyle="1" w:styleId="TextonotapieCar">
    <w:name w:val="Texto nota pie Car"/>
    <w:basedOn w:val="Fuentedeprrafopredeter"/>
    <w:link w:val="Textonotapie"/>
    <w:uiPriority w:val="99"/>
    <w:semiHidden/>
    <w:rsid w:val="0085110B"/>
    <w:rPr>
      <w:rFonts w:asciiTheme="majorHAnsi" w:hAnsiTheme="majorHAnsi"/>
      <w:lang w:eastAsia="en-US"/>
    </w:rPr>
  </w:style>
  <w:style w:type="character" w:styleId="Refdenotaalpie">
    <w:name w:val="footnote reference"/>
    <w:basedOn w:val="Fuentedeprrafopredeter"/>
    <w:uiPriority w:val="99"/>
    <w:semiHidden/>
    <w:unhideWhenUsed/>
    <w:rsid w:val="0085110B"/>
    <w:rPr>
      <w:vertAlign w:val="superscript"/>
    </w:rPr>
  </w:style>
  <w:style w:type="paragraph" w:styleId="Textocomentario">
    <w:name w:val="annotation text"/>
    <w:basedOn w:val="Normal"/>
    <w:link w:val="TextocomentarioCar"/>
    <w:uiPriority w:val="99"/>
    <w:semiHidden/>
    <w:unhideWhenUsed/>
    <w:pPr>
      <w:spacing w:line="240" w:lineRule="auto"/>
    </w:pPr>
    <w:rPr>
      <w:szCs w:val="20"/>
    </w:rPr>
  </w:style>
  <w:style w:type="character" w:customStyle="1" w:styleId="TextocomentarioCar">
    <w:name w:val="Texto comentario Car"/>
    <w:basedOn w:val="Fuentedeprrafopredeter"/>
    <w:link w:val="Textocomentario"/>
    <w:uiPriority w:val="99"/>
    <w:semiHidden/>
    <w:rPr>
      <w:rFonts w:asciiTheme="majorHAnsi" w:hAnsiTheme="majorHAnsi"/>
      <w:lang w:eastAsia="en-US"/>
    </w:rPr>
  </w:style>
  <w:style w:type="paragraph" w:styleId="Asuntodelcomentario">
    <w:name w:val="annotation subject"/>
    <w:basedOn w:val="Textocomentario"/>
    <w:next w:val="Textocomentario"/>
    <w:link w:val="AsuntodelcomentarioCar"/>
    <w:uiPriority w:val="99"/>
    <w:semiHidden/>
    <w:unhideWhenUsed/>
    <w:rsid w:val="00101D40"/>
    <w:rPr>
      <w:b/>
      <w:bCs/>
    </w:rPr>
  </w:style>
  <w:style w:type="character" w:customStyle="1" w:styleId="AsuntodelcomentarioCar">
    <w:name w:val="Asunto del comentario Car"/>
    <w:basedOn w:val="TextocomentarioCar"/>
    <w:link w:val="Asuntodelcomentario"/>
    <w:uiPriority w:val="99"/>
    <w:semiHidden/>
    <w:rsid w:val="00101D40"/>
    <w:rPr>
      <w:rFonts w:asciiTheme="majorHAnsi" w:hAnsiTheme="majorHAnsi"/>
      <w:b/>
      <w:bCs/>
      <w:lang w:eastAsia="en-US"/>
    </w:rPr>
  </w:style>
  <w:style w:type="paragraph" w:customStyle="1" w:styleId="DocID">
    <w:name w:val="DocID"/>
    <w:basedOn w:val="Normal"/>
    <w:link w:val="DocIDChar"/>
    <w:rsid w:val="00695F46"/>
    <w:pPr>
      <w:tabs>
        <w:tab w:val="center" w:pos="4522"/>
        <w:tab w:val="right" w:pos="9029"/>
      </w:tabs>
      <w:spacing w:line="240" w:lineRule="auto"/>
    </w:pPr>
    <w:rPr>
      <w:rFonts w:ascii="Times New Roman" w:eastAsia="Calibri" w:hAnsi="Times New Roman"/>
      <w:sz w:val="16"/>
      <w:szCs w:val="22"/>
      <w:lang w:val="en-CA"/>
    </w:rPr>
  </w:style>
  <w:style w:type="character" w:customStyle="1" w:styleId="DocIDChar">
    <w:name w:val="DocID Char"/>
    <w:basedOn w:val="Fuentedeprrafopredeter"/>
    <w:link w:val="DocID"/>
    <w:rsid w:val="00695F46"/>
    <w:rPr>
      <w:rFonts w:eastAsia="Calibri"/>
      <w:sz w:val="16"/>
      <w:szCs w:val="22"/>
      <w:lang w:val="en-CA"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45213"/>
    <w:pPr>
      <w:spacing w:line="240" w:lineRule="auto"/>
    </w:pPr>
    <w:rPr>
      <w:rFonts w:asciiTheme="majorHAnsi" w:hAnsiTheme="majorHAnsi"/>
      <w:szCs w:val="24"/>
    </w:rPr>
  </w:style>
  <w:style w:type="character" w:customStyle="1" w:styleId="apple-converted-space">
    <w:name w:val="apple-converted-space"/>
    <w:basedOn w:val="Fuentedeprrafopredeter"/>
    <w:rsid w:val="00A87FD6"/>
  </w:style>
  <w:style w:type="table" w:customStyle="1" w:styleId="NormalTable00">
    <w:name w:val="Normal Table00"/>
    <w:rsid w:val="0093494D"/>
    <w:tblPr>
      <w:tblCellMar>
        <w:top w:w="0" w:type="dxa"/>
        <w:left w:w="0" w:type="dxa"/>
        <w:bottom w:w="0" w:type="dxa"/>
        <w:right w:w="0" w:type="dxa"/>
      </w:tblCellMar>
    </w:tblPr>
  </w:style>
  <w:style w:type="paragraph" w:styleId="NormalWeb">
    <w:name w:val="Normal (Web)"/>
    <w:basedOn w:val="Normal"/>
    <w:uiPriority w:val="99"/>
    <w:semiHidden/>
    <w:unhideWhenUsed/>
    <w:rsid w:val="00334F7C"/>
    <w:pPr>
      <w:spacing w:before="100" w:beforeAutospacing="1" w:after="100" w:afterAutospacing="1" w:line="240" w:lineRule="auto"/>
    </w:pPr>
    <w:rPr>
      <w:rFonts w:ascii="Times New Roman" w:eastAsia="Times New Roman" w:hAnsi="Times New Roman" w:cs="Times New Roman"/>
      <w:sz w:val="24"/>
      <w:lang w:eastAsia="es-ES_tradnl"/>
    </w:rPr>
  </w:style>
  <w:style w:type="character" w:customStyle="1" w:styleId="normaltextrun">
    <w:name w:val="normaltextrun"/>
    <w:basedOn w:val="Fuentedeprrafopredeter"/>
    <w:rsid w:val="00994E5A"/>
  </w:style>
  <w:style w:type="paragraph" w:customStyle="1" w:styleId="paragraph">
    <w:name w:val="paragraph"/>
    <w:basedOn w:val="Normal"/>
    <w:rsid w:val="00B16EF9"/>
    <w:pPr>
      <w:spacing w:before="100" w:beforeAutospacing="1" w:after="100" w:afterAutospacing="1" w:line="240" w:lineRule="auto"/>
    </w:pPr>
    <w:rPr>
      <w:rFonts w:ascii="Times New Roman" w:eastAsia="Times New Roman" w:hAnsi="Times New Roman" w:cs="Times New Roman"/>
      <w:sz w:val="24"/>
      <w:lang w:eastAsia="es-ES_tradnl"/>
    </w:rPr>
  </w:style>
  <w:style w:type="character" w:customStyle="1" w:styleId="eop">
    <w:name w:val="eop"/>
    <w:basedOn w:val="Fuentedeprrafopredeter"/>
    <w:rsid w:val="00B16EF9"/>
  </w:style>
  <w:style w:type="paragraph" w:customStyle="1" w:styleId="xxmsonormal">
    <w:name w:val="x_xmsonormal"/>
    <w:basedOn w:val="Normal"/>
    <w:rsid w:val="00115442"/>
    <w:pPr>
      <w:spacing w:before="100" w:beforeAutospacing="1" w:after="100" w:afterAutospacing="1" w:line="240" w:lineRule="auto"/>
    </w:pPr>
    <w:rPr>
      <w:rFonts w:ascii="Times New Roman" w:eastAsia="Times New Roman" w:hAnsi="Times New Roman" w:cs="Times New Roman"/>
      <w:sz w:val="24"/>
      <w:lang w:eastAsia="es-ES_tradnl"/>
    </w:rPr>
  </w:style>
  <w:style w:type="character" w:styleId="Hipervnculovisitado">
    <w:name w:val="FollowedHyperlink"/>
    <w:basedOn w:val="Fuentedeprrafopredeter"/>
    <w:uiPriority w:val="99"/>
    <w:semiHidden/>
    <w:unhideWhenUsed/>
    <w:rsid w:val="00430314"/>
    <w:rPr>
      <w:color w:val="061AB1" w:themeColor="followedHyperlink"/>
      <w:u w:val="single"/>
    </w:rPr>
  </w:style>
  <w:style w:type="character" w:styleId="nfasis">
    <w:name w:val="Emphasis"/>
    <w:basedOn w:val="Fuentedeprrafopredeter"/>
    <w:uiPriority w:val="20"/>
    <w:qFormat/>
    <w:rsid w:val="00346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s-spain.e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s-spain.es/es/enviar-paquetes/envios-particula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gls.gls-spa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WdgvrHyYbdlIMfiCjjaBuM4AEA==">AMUW2mXHUCYKcvyBk7F8QTMqKtNQX0dXCi9YWTCHNiE5F3CJA5+IHfSbGcoHTmvpQ3NlYgm6i75y55qRvmTnmg4X8ALXZi1mi+pVk7aEzlrGeUFjA5k/zgY=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2" ma:contentTypeDescription="Crear nuevo documento." ma:contentTypeScope="" ma:versionID="8924adc18e9cc48d028adffd479547db">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015a0b4a5d80ff803ef1923574e68b5f"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489606-3AB4-4803-991A-CFC404701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CAEBE3-1F64-472C-96DB-0FD2991C6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9CA98-F790-4585-A473-9C3F3C6D0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dc:creator>
  <cp:keywords/>
  <dc:description/>
  <cp:lastModifiedBy>Beatriz Rico</cp:lastModifiedBy>
  <cp:revision>5</cp:revision>
  <dcterms:created xsi:type="dcterms:W3CDTF">2022-05-25T07:31:00Z</dcterms:created>
  <dcterms:modified xsi:type="dcterms:W3CDTF">2022-05-26T07:43:00Z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ies>
</file>