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B366" w14:textId="77DBD71E" w:rsidR="20775526" w:rsidRPr="00E5397D" w:rsidRDefault="00E5397D" w:rsidP="68408A9F">
      <w:pPr>
        <w:spacing w:line="312" w:lineRule="auto"/>
        <w:rPr>
          <w:rFonts w:ascii="Verdana" w:eastAsia="Verdana" w:hAnsi="Verdana" w:cs="Verdana"/>
          <w:b/>
          <w:bCs/>
          <w:iCs/>
          <w:color w:val="1E1AB2"/>
          <w:sz w:val="38"/>
          <w:szCs w:val="38"/>
          <w:lang w:val="en-GB"/>
        </w:rPr>
      </w:pPr>
      <w:r w:rsidRPr="00E5397D">
        <w:rPr>
          <w:rFonts w:ascii="Verdana" w:eastAsia="Verdana" w:hAnsi="Verdana" w:cs="Verdana"/>
          <w:b/>
          <w:bCs/>
          <w:color w:val="1E1AB2"/>
          <w:sz w:val="38"/>
          <w:szCs w:val="38"/>
          <w:lang w:val="en-GB"/>
        </w:rPr>
        <w:t xml:space="preserve">Choose the best delivery option for your parcel with the new version of </w:t>
      </w:r>
      <w:r w:rsidR="31AB050F" w:rsidRPr="00E5397D">
        <w:rPr>
          <w:rFonts w:ascii="Verdana" w:eastAsia="Verdana" w:hAnsi="Verdana" w:cs="Verdana"/>
          <w:b/>
          <w:bCs/>
          <w:iCs/>
          <w:color w:val="1E1AB2"/>
          <w:sz w:val="38"/>
          <w:szCs w:val="38"/>
          <w:lang w:val="en-GB"/>
        </w:rPr>
        <w:t>My GLS</w:t>
      </w:r>
    </w:p>
    <w:p w14:paraId="37A8F4BD" w14:textId="74BE5F47" w:rsidR="49894935" w:rsidRPr="00E5397D" w:rsidRDefault="00E5397D" w:rsidP="3CF0AD0E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b/>
          <w:bCs/>
          <w:lang w:val="en-GB"/>
        </w:rPr>
      </w:pPr>
      <w:r w:rsidRPr="00E5397D">
        <w:rPr>
          <w:rFonts w:ascii="Verdana" w:eastAsia="Verdana" w:hAnsi="Verdana" w:cs="Verdana"/>
          <w:b/>
          <w:bCs/>
          <w:lang w:val="en-GB"/>
        </w:rPr>
        <w:t>Since its launch in September 2021, more than 12 million unique users have logged into the GLS Spain app to track their shipments.</w:t>
      </w:r>
      <w:r>
        <w:rPr>
          <w:rFonts w:ascii="Verdana" w:eastAsia="Verdana" w:hAnsi="Verdana" w:cs="Verdana"/>
          <w:b/>
          <w:bCs/>
          <w:lang w:val="en-GB"/>
        </w:rPr>
        <w:t xml:space="preserve"> </w:t>
      </w:r>
    </w:p>
    <w:p w14:paraId="620C665E" w14:textId="00FCDC0A" w:rsidR="00EF7DB1" w:rsidRPr="00E5397D" w:rsidRDefault="42D9327A" w:rsidP="49894935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E5397D">
        <w:rPr>
          <w:rFonts w:ascii="Verdana" w:eastAsia="Verdana" w:hAnsi="Verdana" w:cs="Verdana"/>
          <w:b/>
          <w:bCs/>
          <w:sz w:val="20"/>
          <w:szCs w:val="20"/>
          <w:lang w:val="en-GB"/>
        </w:rPr>
        <w:t>Madrid,</w:t>
      </w:r>
      <w:r w:rsidR="24177881" w:rsidRPr="00E5397D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3AF35375" w:rsidRPr="00E5397D">
        <w:rPr>
          <w:rFonts w:ascii="Verdana" w:eastAsia="Verdana" w:hAnsi="Verdana" w:cs="Verdana"/>
          <w:b/>
          <w:bCs/>
          <w:sz w:val="20"/>
          <w:szCs w:val="20"/>
          <w:lang w:val="en-GB"/>
        </w:rPr>
        <w:t>16</w:t>
      </w:r>
      <w:r w:rsidR="00E5397D" w:rsidRPr="00E5397D">
        <w:rPr>
          <w:rFonts w:ascii="Verdana" w:eastAsia="Verdana" w:hAnsi="Verdana" w:cs="Verdana"/>
          <w:b/>
          <w:bCs/>
          <w:sz w:val="20"/>
          <w:szCs w:val="20"/>
          <w:vertAlign w:val="superscript"/>
          <w:lang w:val="en-GB"/>
        </w:rPr>
        <w:t>th</w:t>
      </w:r>
      <w:r w:rsidR="00E5397D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October </w:t>
      </w:r>
      <w:r w:rsidRPr="00E5397D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2023 </w:t>
      </w:r>
      <w:r w:rsidRPr="00E5397D">
        <w:rPr>
          <w:rFonts w:ascii="Verdana" w:eastAsia="Verdana" w:hAnsi="Verdana" w:cs="Verdana"/>
          <w:sz w:val="20"/>
          <w:szCs w:val="20"/>
          <w:lang w:val="en-GB"/>
        </w:rPr>
        <w:t xml:space="preserve">– </w:t>
      </w:r>
      <w:r w:rsidR="00E5397D" w:rsidRPr="00E5397D">
        <w:rPr>
          <w:rFonts w:ascii="Verdana" w:eastAsia="Verdana" w:hAnsi="Verdana" w:cs="Verdana"/>
          <w:sz w:val="20"/>
          <w:szCs w:val="20"/>
          <w:lang w:val="en-GB"/>
        </w:rPr>
        <w:t xml:space="preserve">This autumn, GLS Spain is launching a new version of the My GLS app that improves the customer experience, allowing them to decide </w:t>
      </w:r>
      <w:r w:rsidR="00E5397D" w:rsidRPr="00E5397D">
        <w:rPr>
          <w:rFonts w:ascii="Verdana" w:eastAsia="Verdana" w:hAnsi="Verdana" w:cs="Verdana"/>
          <w:b/>
          <w:sz w:val="20"/>
          <w:szCs w:val="20"/>
          <w:lang w:val="en-GB"/>
        </w:rPr>
        <w:t>the best delivery option for their parcel at any given moment</w:t>
      </w:r>
      <w:r w:rsidR="00E5397D" w:rsidRPr="00E5397D">
        <w:rPr>
          <w:rFonts w:ascii="Verdana" w:eastAsia="Verdana" w:hAnsi="Verdana" w:cs="Verdana"/>
          <w:sz w:val="20"/>
          <w:szCs w:val="20"/>
          <w:lang w:val="en-GB"/>
        </w:rPr>
        <w:t>.</w:t>
      </w:r>
      <w:r w:rsidR="00E5397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72F2DA92" w:rsidRPr="00E5397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4530C531" w14:textId="41F5BF40" w:rsidR="00EF7DB1" w:rsidRPr="00E5397D" w:rsidRDefault="00E5397D" w:rsidP="49894935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E5397D">
        <w:rPr>
          <w:rFonts w:ascii="Verdana" w:eastAsia="Verdana" w:hAnsi="Verdana" w:cs="Verdana"/>
          <w:sz w:val="20"/>
          <w:szCs w:val="20"/>
          <w:lang w:val="en-GB"/>
        </w:rPr>
        <w:t xml:space="preserve">One of the new features included in this update is the option to deliver the package to a </w:t>
      </w:r>
      <w:r w:rsidRPr="002E7C09">
        <w:rPr>
          <w:rFonts w:ascii="Verdana" w:eastAsia="Verdana" w:hAnsi="Verdana" w:cs="Verdana"/>
          <w:b/>
          <w:sz w:val="20"/>
          <w:szCs w:val="20"/>
          <w:lang w:val="en-GB"/>
        </w:rPr>
        <w:t>neighbour or concierge</w:t>
      </w:r>
      <w:r w:rsidRPr="00E5397D">
        <w:rPr>
          <w:rFonts w:ascii="Verdana" w:eastAsia="Verdana" w:hAnsi="Verdana" w:cs="Verdana"/>
          <w:sz w:val="20"/>
          <w:szCs w:val="20"/>
          <w:lang w:val="en-GB"/>
        </w:rPr>
        <w:t xml:space="preserve"> when the recipient is not at the indicated address. The perfect solution if we know we will be away from home when the GLS d</w:t>
      </w:r>
      <w:r w:rsidR="004133E9">
        <w:rPr>
          <w:rFonts w:ascii="Verdana" w:eastAsia="Verdana" w:hAnsi="Verdana" w:cs="Verdana"/>
          <w:sz w:val="20"/>
          <w:szCs w:val="20"/>
          <w:lang w:val="en-GB"/>
        </w:rPr>
        <w:t>river</w:t>
      </w:r>
      <w:r w:rsidRPr="00E5397D">
        <w:rPr>
          <w:rFonts w:ascii="Verdana" w:eastAsia="Verdana" w:hAnsi="Verdana" w:cs="Verdana"/>
          <w:sz w:val="20"/>
          <w:szCs w:val="20"/>
          <w:lang w:val="en-GB"/>
        </w:rPr>
        <w:t xml:space="preserve"> comes knocking on our door.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52BD5853" w14:textId="6E980407" w:rsidR="00EF7DB1" w:rsidRPr="00E5397D" w:rsidRDefault="002E7C09" w:rsidP="49894935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Users can also request </w:t>
      </w:r>
      <w:r w:rsidRPr="002E7C09">
        <w:rPr>
          <w:rFonts w:ascii="Verdana" w:eastAsia="Verdana" w:hAnsi="Verdana" w:cs="Verdana"/>
          <w:b/>
          <w:sz w:val="20"/>
          <w:szCs w:val="20"/>
          <w:lang w:val="en-GB"/>
        </w:rPr>
        <w:t>premium shipments</w:t>
      </w: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 through the app when they need their parcels delivered urgently before 2 p.m. on the next working day. </w:t>
      </w:r>
      <w:r w:rsidRPr="002E7C09">
        <w:rPr>
          <w:rFonts w:ascii="Verdana" w:eastAsia="Verdana" w:hAnsi="Verdana" w:cs="Verdana"/>
          <w:b/>
          <w:sz w:val="20"/>
          <w:szCs w:val="20"/>
          <w:lang w:val="en-GB"/>
        </w:rPr>
        <w:t>Multiple shipments</w:t>
      </w: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 are also new in the app, allowing numerous parcels to be sent in a single shipment with the same origin and destination.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5AA59C35" w:rsidRPr="00E5397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745D19EA" w14:textId="5F07CC53" w:rsidR="00EF7DB1" w:rsidRPr="00E5397D" w:rsidRDefault="002E7C09" w:rsidP="49894935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In addition, the new </w:t>
      </w:r>
      <w:r w:rsidR="004133E9">
        <w:rPr>
          <w:rFonts w:ascii="Verdana" w:eastAsia="Verdana" w:hAnsi="Verdana" w:cs="Verdana"/>
          <w:sz w:val="20"/>
          <w:szCs w:val="20"/>
          <w:lang w:val="en-GB"/>
        </w:rPr>
        <w:t>app version</w:t>
      </w: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 will allow users to </w:t>
      </w:r>
      <w:r w:rsidRPr="002E7C09">
        <w:rPr>
          <w:rFonts w:ascii="Verdana" w:eastAsia="Verdana" w:hAnsi="Verdana" w:cs="Verdana"/>
          <w:b/>
          <w:sz w:val="20"/>
          <w:szCs w:val="20"/>
          <w:lang w:val="en-GB"/>
        </w:rPr>
        <w:t>dispatch envelopes</w:t>
      </w:r>
      <w:r w:rsidRPr="002E7C09">
        <w:rPr>
          <w:rFonts w:ascii="Verdana" w:eastAsia="Verdana" w:hAnsi="Verdana" w:cs="Verdana"/>
          <w:sz w:val="20"/>
          <w:szCs w:val="20"/>
          <w:lang w:val="en-GB"/>
        </w:rPr>
        <w:t xml:space="preserve"> nationally and internationally and </w:t>
      </w:r>
      <w:r w:rsidR="004133E9">
        <w:rPr>
          <w:rFonts w:ascii="Verdana" w:eastAsia="Verdana" w:hAnsi="Verdana" w:cs="Verdana"/>
          <w:sz w:val="20"/>
          <w:szCs w:val="20"/>
          <w:lang w:val="en-GB"/>
        </w:rPr>
        <w:t>send registered letters, which are legally valid and offer real-time online tracking</w:t>
      </w:r>
      <w:r w:rsidRPr="002E7C09">
        <w:rPr>
          <w:rFonts w:ascii="Verdana" w:eastAsia="Verdana" w:hAnsi="Verdana" w:cs="Verdana"/>
          <w:sz w:val="20"/>
          <w:szCs w:val="20"/>
          <w:lang w:val="en-GB"/>
        </w:rPr>
        <w:t>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4D9F800B" w14:textId="7EAB0D9F" w:rsidR="5EEB8A37" w:rsidRPr="00E5397D" w:rsidRDefault="00C277F7" w:rsidP="3CF0AD0E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With these new services available on the app, GLS Spain aims to be ever </w:t>
      </w:r>
      <w:r w:rsidRPr="00C277F7">
        <w:rPr>
          <w:rFonts w:ascii="Verdana" w:eastAsia="Verdana" w:hAnsi="Verdana" w:cs="Verdana"/>
          <w:b/>
          <w:sz w:val="20"/>
          <w:szCs w:val="20"/>
          <w:lang w:val="en-GB"/>
        </w:rPr>
        <w:t xml:space="preserve">closer </w:t>
      </w: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to its users to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>make their</w:t>
      </w: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 transactions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 xml:space="preserve">easier </w:t>
      </w:r>
      <w:r w:rsidRPr="00C277F7">
        <w:rPr>
          <w:rFonts w:ascii="Verdana" w:eastAsia="Verdana" w:hAnsi="Verdana" w:cs="Verdana"/>
          <w:sz w:val="20"/>
          <w:szCs w:val="20"/>
          <w:lang w:val="en-GB"/>
        </w:rPr>
        <w:t>and respond to their needs for shipments, collections, and returns.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6B0D7357" w14:textId="0E4862AF" w:rsidR="3694284E" w:rsidRPr="00C277F7" w:rsidRDefault="3694284E" w:rsidP="3CF0AD0E">
      <w:pPr>
        <w:spacing w:before="280" w:after="280" w:line="312" w:lineRule="auto"/>
        <w:jc w:val="both"/>
        <w:rPr>
          <w:rFonts w:ascii="Verdana" w:eastAsia="Verdana" w:hAnsi="Verdana" w:cs="Verdana"/>
          <w:b/>
          <w:bCs/>
          <w:iCs/>
          <w:sz w:val="20"/>
          <w:szCs w:val="20"/>
          <w:lang w:val="en-GB"/>
        </w:rPr>
      </w:pPr>
      <w:r w:rsidRPr="00C277F7">
        <w:rPr>
          <w:rFonts w:ascii="Verdana" w:eastAsia="Verdana" w:hAnsi="Verdana" w:cs="Verdana"/>
          <w:b/>
          <w:bCs/>
          <w:iCs/>
          <w:sz w:val="20"/>
          <w:szCs w:val="20"/>
          <w:lang w:val="en-GB"/>
        </w:rPr>
        <w:t xml:space="preserve">My GLS, </w:t>
      </w:r>
      <w:r w:rsidR="00C277F7" w:rsidRPr="00C277F7">
        <w:rPr>
          <w:rFonts w:ascii="Verdana" w:eastAsia="Verdana" w:hAnsi="Verdana" w:cs="Verdana"/>
          <w:b/>
          <w:bCs/>
          <w:iCs/>
          <w:sz w:val="20"/>
          <w:szCs w:val="20"/>
          <w:lang w:val="en-GB"/>
        </w:rPr>
        <w:t>in numbers</w:t>
      </w:r>
    </w:p>
    <w:p w14:paraId="76BA6637" w14:textId="2875CFAF" w:rsidR="00EF7DB1" w:rsidRPr="00E5397D" w:rsidRDefault="00C277F7" w:rsidP="49894935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The My GLS environment has over </w:t>
      </w:r>
      <w:r w:rsidRPr="00C277F7">
        <w:rPr>
          <w:rFonts w:ascii="Verdana" w:eastAsia="Verdana" w:hAnsi="Verdana" w:cs="Verdana"/>
          <w:b/>
          <w:sz w:val="20"/>
          <w:szCs w:val="20"/>
          <w:lang w:val="en-GB"/>
        </w:rPr>
        <w:t>570,000 registered users</w:t>
      </w: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 and targets individual recipients and senders. My GLS allows for easy management of shipments, deliveries, and returns while offering constant parcel tracking.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356A1FC4" w14:textId="13308600" w:rsidR="5A644DB9" w:rsidRPr="00E5397D" w:rsidRDefault="00C277F7" w:rsidP="2A83613A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Since its launch in September 2021, </w:t>
      </w:r>
      <w:r w:rsidRPr="00C277F7">
        <w:rPr>
          <w:rFonts w:ascii="Verdana" w:eastAsia="Verdana" w:hAnsi="Verdana" w:cs="Verdana"/>
          <w:b/>
          <w:sz w:val="20"/>
          <w:szCs w:val="20"/>
          <w:lang w:val="en-GB"/>
        </w:rPr>
        <w:t>more than 12 million unique users</w:t>
      </w:r>
      <w:r w:rsidRPr="00C277F7">
        <w:rPr>
          <w:rFonts w:ascii="Verdana" w:eastAsia="Verdana" w:hAnsi="Verdana" w:cs="Verdana"/>
          <w:sz w:val="20"/>
          <w:szCs w:val="20"/>
          <w:lang w:val="en-GB"/>
        </w:rPr>
        <w:t xml:space="preserve"> have logged into the app at some point.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05868F50" w14:textId="19363D8E" w:rsidR="5A644DB9" w:rsidRPr="00E5397D" w:rsidRDefault="002E1593" w:rsidP="3CF0AD0E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In addition, </w:t>
      </w:r>
      <w:r w:rsidRPr="002E1593">
        <w:rPr>
          <w:rFonts w:ascii="Verdana" w:eastAsia="Verdana" w:hAnsi="Verdana" w:cs="Verdana"/>
          <w:b/>
          <w:sz w:val="20"/>
          <w:szCs w:val="20"/>
          <w:lang w:val="en-GB"/>
        </w:rPr>
        <w:t>more than 1,200,000 parcels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have been </w:t>
      </w:r>
      <w:r w:rsidRPr="002E1593">
        <w:rPr>
          <w:rFonts w:ascii="Verdana" w:eastAsia="Verdana" w:hAnsi="Verdana" w:cs="Verdana"/>
          <w:b/>
          <w:sz w:val="20"/>
          <w:szCs w:val="20"/>
          <w:lang w:val="en-GB"/>
        </w:rPr>
        <w:t>collected from Parcel Shops and GLS agencies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>, confirming that My GLS is a valuable tool for Out of Home (OOH) collections, an upward trend in the logistics market</w:t>
      </w:r>
      <w:r w:rsidR="00F608FB">
        <w:rPr>
          <w:rFonts w:ascii="Verdana" w:eastAsia="Verdana" w:hAnsi="Verdana" w:cs="Verdana"/>
          <w:sz w:val="20"/>
          <w:szCs w:val="20"/>
          <w:lang w:val="en-GB"/>
        </w:rPr>
        <w:t>. This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is confirmed by the </w:t>
      </w:r>
      <w:r w:rsidRPr="002E1593">
        <w:rPr>
          <w:rFonts w:ascii="Verdana" w:eastAsia="Verdana" w:hAnsi="Verdana" w:cs="Verdana"/>
          <w:b/>
          <w:sz w:val="20"/>
          <w:szCs w:val="20"/>
          <w:lang w:val="en-GB"/>
        </w:rPr>
        <w:lastRenderedPageBreak/>
        <w:t xml:space="preserve">78% increase in </w:t>
      </w:r>
      <w:r w:rsidR="00F608FB">
        <w:rPr>
          <w:rFonts w:ascii="Verdana" w:eastAsia="Verdana" w:hAnsi="Verdana" w:cs="Verdana"/>
          <w:b/>
          <w:sz w:val="20"/>
          <w:szCs w:val="20"/>
          <w:lang w:val="en-GB"/>
        </w:rPr>
        <w:t>requests for this service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from January to September 2023 compared to last year.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0A08ED0A" w14:textId="5E4C7EA3" w:rsidR="29F05F16" w:rsidRPr="00E5397D" w:rsidRDefault="002E1593" w:rsidP="3CF0AD0E">
      <w:pPr>
        <w:shd w:val="clear" w:color="auto" w:fill="FFFFFF" w:themeFill="background1"/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Since its launch, My GLS users have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>arranged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2E1593">
        <w:rPr>
          <w:rFonts w:ascii="Verdana" w:eastAsia="Verdana" w:hAnsi="Verdana" w:cs="Verdana"/>
          <w:b/>
          <w:sz w:val="20"/>
          <w:szCs w:val="20"/>
          <w:lang w:val="en-GB"/>
        </w:rPr>
        <w:t>more than 5,000,000 shipment</w:t>
      </w:r>
      <w:r w:rsidR="00C1728F">
        <w:rPr>
          <w:rFonts w:ascii="Verdana" w:eastAsia="Verdana" w:hAnsi="Verdana" w:cs="Verdana"/>
          <w:b/>
          <w:sz w:val="20"/>
          <w:szCs w:val="20"/>
          <w:lang w:val="en-GB"/>
        </w:rPr>
        <w:t>s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>modifying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the delivery options for their parcels to suit their needs,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>like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changing the date and time </w:t>
      </w:r>
      <w:r w:rsidR="00C1728F">
        <w:rPr>
          <w:rFonts w:ascii="Verdana" w:eastAsia="Verdana" w:hAnsi="Verdana" w:cs="Verdana"/>
          <w:sz w:val="20"/>
          <w:szCs w:val="20"/>
          <w:lang w:val="en-GB"/>
        </w:rPr>
        <w:t>or</w:t>
      </w:r>
      <w:r w:rsidRPr="002E1593">
        <w:rPr>
          <w:rFonts w:ascii="Verdana" w:eastAsia="Verdana" w:hAnsi="Verdana" w:cs="Verdana"/>
          <w:sz w:val="20"/>
          <w:szCs w:val="20"/>
          <w:lang w:val="en-GB"/>
        </w:rPr>
        <w:t xml:space="preserve"> adding additional instructions for the driver to make delivery easier.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1592D511" w:rsidRPr="00E5397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6084D375" w14:textId="4038F116" w:rsidR="00771781" w:rsidRPr="00E5397D" w:rsidRDefault="002E1593" w:rsidP="3CF0AD0E">
      <w:pPr>
        <w:spacing w:before="280" w:after="0"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2E1593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With this update, GLS Spain takes another step forward in </w:t>
      </w:r>
      <w:r w:rsidRPr="002E1593">
        <w:rPr>
          <w:rFonts w:ascii="Verdana" w:eastAsia="Verdana" w:hAnsi="Verdana" w:cs="Verdana"/>
          <w:b/>
          <w:color w:val="000000" w:themeColor="text1"/>
          <w:sz w:val="20"/>
          <w:szCs w:val="20"/>
          <w:lang w:val="en-GB"/>
        </w:rPr>
        <w:t xml:space="preserve">digitalising </w:t>
      </w:r>
      <w:r w:rsidRPr="002E1593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its processes, focusing on continuously improving the user experience and integrating a </w:t>
      </w:r>
      <w:r w:rsidRPr="00BA3D91">
        <w:rPr>
          <w:rFonts w:ascii="Verdana" w:eastAsia="Verdana" w:hAnsi="Verdana" w:cs="Verdana"/>
          <w:b/>
          <w:color w:val="000000" w:themeColor="text1"/>
          <w:sz w:val="20"/>
          <w:szCs w:val="20"/>
          <w:lang w:val="en-GB"/>
        </w:rPr>
        <w:t>sustainable</w:t>
      </w:r>
      <w:r w:rsidRPr="002E1593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vision in all its projects. Thus, the new delivery and shipment tracking </w:t>
      </w:r>
      <w:r w:rsidR="001072A8" w:rsidRPr="002E1593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options</w:t>
      </w:r>
      <w:r w:rsidR="001072A8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r w:rsidRPr="002E1593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allow us to reduce the number of failed attempts, also reducing the emissions derived from new journeys by the driver.</w:t>
      </w:r>
      <w:r w:rsidR="00BA3D91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</w:p>
    <w:p w14:paraId="0848DD8E" w14:textId="7286804A" w:rsidR="00771781" w:rsidRPr="00E5397D" w:rsidRDefault="00BA3D91" w:rsidP="3CF0AD0E">
      <w:pPr>
        <w:spacing w:before="280" w:after="0"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BA3D91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The My GLS update is now available for download on </w:t>
      </w:r>
      <w:hyperlink r:id="rId11">
        <w:r w:rsidR="2ACA89B0" w:rsidRPr="00E5397D">
          <w:rPr>
            <w:rStyle w:val="Hipervnculo"/>
            <w:rFonts w:ascii="Verdana" w:eastAsia="Verdana" w:hAnsi="Verdana" w:cs="Verdana"/>
            <w:sz w:val="20"/>
            <w:szCs w:val="20"/>
            <w:lang w:val="en-GB"/>
          </w:rPr>
          <w:t>Android</w:t>
        </w:r>
      </w:hyperlink>
      <w:r w:rsidR="2ACA89B0" w:rsidRPr="00E5397D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and</w:t>
      </w:r>
      <w:r w:rsidR="2ACA89B0" w:rsidRPr="00E5397D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hyperlink r:id="rId12">
        <w:r w:rsidR="2ACA89B0" w:rsidRPr="00E5397D">
          <w:rPr>
            <w:rStyle w:val="Hipervnculo"/>
            <w:rFonts w:ascii="Verdana" w:eastAsia="Verdana" w:hAnsi="Verdana" w:cs="Verdana"/>
            <w:sz w:val="20"/>
            <w:szCs w:val="20"/>
            <w:lang w:val="en-GB"/>
          </w:rPr>
          <w:t>iOS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devices.</w:t>
      </w:r>
    </w:p>
    <w:p w14:paraId="08E3BEE3" w14:textId="5A96BB8C" w:rsidR="29A073ED" w:rsidRPr="00E5397D" w:rsidRDefault="29A073ED" w:rsidP="3CF0AD0E">
      <w:pPr>
        <w:spacing w:after="0"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</w:p>
    <w:p w14:paraId="5D530D64" w14:textId="73B86DDF" w:rsidR="3CF0AD0E" w:rsidRPr="00E5397D" w:rsidRDefault="3CF0AD0E" w:rsidP="3CF0AD0E">
      <w:pPr>
        <w:spacing w:after="0"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</w:p>
    <w:p w14:paraId="7192444B" w14:textId="4CBBC832" w:rsidR="49894935" w:rsidRPr="00E5397D" w:rsidRDefault="49894935" w:rsidP="49894935">
      <w:pPr>
        <w:spacing w:after="0"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</w:p>
    <w:p w14:paraId="79C427AC" w14:textId="77777777" w:rsidR="00771781" w:rsidRPr="00E5397D" w:rsidRDefault="00771781" w:rsidP="004A2724">
      <w:pPr>
        <w:spacing w:line="312" w:lineRule="auto"/>
        <w:ind w:right="-1419"/>
        <w:rPr>
          <w:rFonts w:ascii="Verdana" w:eastAsia="Verdana" w:hAnsi="Verdana" w:cs="Verdana"/>
          <w:b/>
          <w:color w:val="000000"/>
          <w:sz w:val="20"/>
          <w:szCs w:val="20"/>
          <w:lang w:val="en-GB"/>
        </w:rPr>
      </w:pPr>
    </w:p>
    <w:p w14:paraId="73C8D8E5" w14:textId="77777777" w:rsidR="00075066" w:rsidRPr="00854CA0" w:rsidRDefault="00075066" w:rsidP="00075066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bookmarkStart w:id="0" w:name="_heading=h.1t3h5sf"/>
      <w:bookmarkEnd w:id="0"/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About GLS Group</w:t>
      </w:r>
    </w:p>
    <w:p w14:paraId="7B35B097" w14:textId="77777777" w:rsidR="00075066" w:rsidRPr="00854CA0" w:rsidRDefault="00075066" w:rsidP="00075066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The GLS Group is one of Europe's largest independent parcel service providers, with a strong local presence in almost every country on the continent. It also operates through wholly owned subsidiaries in Canada and on the west coast of the US within a single GLS network. This allows the Group to seamlessly connect its customers and communities with millions of parcels and stories every day. </w:t>
      </w:r>
    </w:p>
    <w:p w14:paraId="55C4842B" w14:textId="77777777" w:rsidR="00075066" w:rsidRPr="00854CA0" w:rsidRDefault="00075066" w:rsidP="00075066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GLS proactively manages its network, flexibly connecting its markets to respond to their changing and dynamic nature. The company prides itself on offering its customers high-quality service that suits their needs in more than 40 countries. The GLS network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comprises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120 hubs and over 1,600 depots, supported by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35,000 last-mile delivery vehicles and 4,700 long-haul trucks. This offers network resilience,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enhanced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flexibility, and greater reach. In 2022/23, GLS generated record revenues of EUR 5.4 billion and delivered 862 million parcels across all markets.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</w:p>
    <w:p w14:paraId="6F0F5470" w14:textId="77777777" w:rsidR="00075066" w:rsidRPr="00854CA0" w:rsidRDefault="00075066" w:rsidP="00075066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For more information, visit</w:t>
      </w:r>
      <w:r w:rsidRPr="00854CA0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hyperlink r:id="rId13">
        <w:r w:rsidRPr="00854CA0">
          <w:rPr>
            <w:rStyle w:val="Hipervnculo"/>
            <w:rFonts w:ascii="Verdana" w:eastAsia="Verdana" w:hAnsi="Verdana" w:cs="Verdana"/>
            <w:sz w:val="20"/>
            <w:szCs w:val="20"/>
            <w:lang w:val="en-GB"/>
          </w:rPr>
          <w:t>gls-group.com</w:t>
        </w:r>
      </w:hyperlink>
    </w:p>
    <w:p w14:paraId="31A11F9E" w14:textId="402D9CE4" w:rsidR="3CF0AD0E" w:rsidRPr="00E5397D" w:rsidRDefault="3CF0AD0E" w:rsidP="3202BB5B">
      <w:pPr>
        <w:spacing w:before="280" w:after="280"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6E83B8B3" w14:textId="1CE1BFF3" w:rsidR="3CF0AD0E" w:rsidRPr="00E5397D" w:rsidRDefault="3CF0AD0E" w:rsidP="3CF0AD0E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sectPr w:rsidR="3CF0AD0E" w:rsidRPr="00E5397D" w:rsidSect="0060143A">
      <w:headerReference w:type="default" r:id="rId14"/>
      <w:pgSz w:w="11906" w:h="16838"/>
      <w:pgMar w:top="1469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94A8" w14:textId="77777777" w:rsidR="008167FC" w:rsidRDefault="008167FC">
      <w:pPr>
        <w:spacing w:after="0" w:line="240" w:lineRule="auto"/>
      </w:pPr>
      <w:r>
        <w:separator/>
      </w:r>
    </w:p>
  </w:endnote>
  <w:endnote w:type="continuationSeparator" w:id="0">
    <w:p w14:paraId="3047D8AE" w14:textId="77777777" w:rsidR="008167FC" w:rsidRDefault="0081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DD6B" w14:textId="77777777" w:rsidR="008167FC" w:rsidRDefault="008167FC">
      <w:pPr>
        <w:spacing w:after="0" w:line="240" w:lineRule="auto"/>
      </w:pPr>
      <w:r>
        <w:separator/>
      </w:r>
    </w:p>
  </w:footnote>
  <w:footnote w:type="continuationSeparator" w:id="0">
    <w:p w14:paraId="7E27A248" w14:textId="77777777" w:rsidR="008167FC" w:rsidRDefault="0081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B7E7" w14:textId="6E44A613" w:rsidR="0060143A" w:rsidRDefault="00601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725BCFD" wp14:editId="419161D8">
          <wp:simplePos x="0" y="0"/>
          <wp:positionH relativeFrom="column">
            <wp:posOffset>4581525</wp:posOffset>
          </wp:positionH>
          <wp:positionV relativeFrom="paragraph">
            <wp:posOffset>-189703</wp:posOffset>
          </wp:positionV>
          <wp:extent cx="1420495" cy="539750"/>
          <wp:effectExtent l="0" t="0" r="0" b="0"/>
          <wp:wrapNone/>
          <wp:docPr id="8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49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B00E7" w14:textId="6F8F79E8" w:rsidR="0060143A" w:rsidRDefault="00601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6641BFD" w14:textId="77777777" w:rsidR="0060143A" w:rsidRDefault="00601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7F50FA0" w14:textId="1D4B0379" w:rsidR="00EF7DB1" w:rsidRDefault="00EF7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4FF6"/>
    <w:multiLevelType w:val="hybridMultilevel"/>
    <w:tmpl w:val="D4541DB8"/>
    <w:lvl w:ilvl="0" w:tplc="8F10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6C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20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3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F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4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8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6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27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61DC"/>
    <w:multiLevelType w:val="hybridMultilevel"/>
    <w:tmpl w:val="890ABA7E"/>
    <w:lvl w:ilvl="0" w:tplc="20E09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1A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C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8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8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2B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19BE"/>
    <w:multiLevelType w:val="hybridMultilevel"/>
    <w:tmpl w:val="52C82F18"/>
    <w:lvl w:ilvl="0" w:tplc="2BC446AA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C0B8D"/>
    <w:multiLevelType w:val="hybridMultilevel"/>
    <w:tmpl w:val="ADECC2C8"/>
    <w:lvl w:ilvl="0" w:tplc="E8046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902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708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BEF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B03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861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D4B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A6E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FAB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404B51CC"/>
    <w:multiLevelType w:val="hybridMultilevel"/>
    <w:tmpl w:val="007CE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766D"/>
    <w:multiLevelType w:val="hybridMultilevel"/>
    <w:tmpl w:val="B88EAFB2"/>
    <w:lvl w:ilvl="0" w:tplc="BDC60B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A0E596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B08C23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14D1B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80A3D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F2CDB5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CA537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24E7A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4FC615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8C1C67"/>
    <w:multiLevelType w:val="hybridMultilevel"/>
    <w:tmpl w:val="AF30635E"/>
    <w:lvl w:ilvl="0" w:tplc="D6540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7B7"/>
    <w:multiLevelType w:val="hybridMultilevel"/>
    <w:tmpl w:val="8DC078BC"/>
    <w:lvl w:ilvl="0" w:tplc="2E340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76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E86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F2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FA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921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106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8C0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F01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64500D6F"/>
    <w:multiLevelType w:val="hybridMultilevel"/>
    <w:tmpl w:val="40A8F84C"/>
    <w:lvl w:ilvl="0" w:tplc="3886B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AE8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D2E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A8B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00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D87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92C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F04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7E6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9E4FC55"/>
    <w:multiLevelType w:val="hybridMultilevel"/>
    <w:tmpl w:val="522CD78E"/>
    <w:lvl w:ilvl="0" w:tplc="1F186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2E2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E9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CD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A8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5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88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A6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1A44"/>
    <w:multiLevelType w:val="hybridMultilevel"/>
    <w:tmpl w:val="62FE0A46"/>
    <w:lvl w:ilvl="0" w:tplc="96E07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DA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E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D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E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A5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25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5A59D"/>
    <w:multiLevelType w:val="hybridMultilevel"/>
    <w:tmpl w:val="4536997C"/>
    <w:lvl w:ilvl="0" w:tplc="924E4A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52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6A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A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03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4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6C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4D79"/>
    <w:multiLevelType w:val="hybridMultilevel"/>
    <w:tmpl w:val="C8EC9A38"/>
    <w:lvl w:ilvl="0" w:tplc="2BC446AA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EC666"/>
    <w:multiLevelType w:val="hybridMultilevel"/>
    <w:tmpl w:val="6CE4FBE8"/>
    <w:lvl w:ilvl="0" w:tplc="872E9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CB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2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3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1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5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26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0866">
    <w:abstractNumId w:val="11"/>
  </w:num>
  <w:num w:numId="2" w16cid:durableId="340935939">
    <w:abstractNumId w:val="9"/>
  </w:num>
  <w:num w:numId="3" w16cid:durableId="22093882">
    <w:abstractNumId w:val="13"/>
  </w:num>
  <w:num w:numId="4" w16cid:durableId="1040788570">
    <w:abstractNumId w:val="10"/>
  </w:num>
  <w:num w:numId="5" w16cid:durableId="591203712">
    <w:abstractNumId w:val="1"/>
  </w:num>
  <w:num w:numId="6" w16cid:durableId="434447936">
    <w:abstractNumId w:val="6"/>
  </w:num>
  <w:num w:numId="7" w16cid:durableId="2012566341">
    <w:abstractNumId w:val="4"/>
  </w:num>
  <w:num w:numId="8" w16cid:durableId="1394694390">
    <w:abstractNumId w:val="5"/>
  </w:num>
  <w:num w:numId="9" w16cid:durableId="820345350">
    <w:abstractNumId w:val="0"/>
  </w:num>
  <w:num w:numId="10" w16cid:durableId="1216157982">
    <w:abstractNumId w:val="8"/>
  </w:num>
  <w:num w:numId="11" w16cid:durableId="1781491459">
    <w:abstractNumId w:val="3"/>
  </w:num>
  <w:num w:numId="12" w16cid:durableId="2022924424">
    <w:abstractNumId w:val="7"/>
  </w:num>
  <w:num w:numId="13" w16cid:durableId="207838833">
    <w:abstractNumId w:val="2"/>
  </w:num>
  <w:num w:numId="14" w16cid:durableId="580913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B1"/>
    <w:rsid w:val="00005E65"/>
    <w:rsid w:val="000275EC"/>
    <w:rsid w:val="00030741"/>
    <w:rsid w:val="0005641C"/>
    <w:rsid w:val="00063995"/>
    <w:rsid w:val="00075066"/>
    <w:rsid w:val="00077D60"/>
    <w:rsid w:val="00077E02"/>
    <w:rsid w:val="000916CB"/>
    <w:rsid w:val="000A4E26"/>
    <w:rsid w:val="000D5113"/>
    <w:rsid w:val="000E1385"/>
    <w:rsid w:val="000E6283"/>
    <w:rsid w:val="001072A8"/>
    <w:rsid w:val="00124A34"/>
    <w:rsid w:val="00156D79"/>
    <w:rsid w:val="00164CF8"/>
    <w:rsid w:val="00177E22"/>
    <w:rsid w:val="001E091D"/>
    <w:rsid w:val="001E660D"/>
    <w:rsid w:val="002243BF"/>
    <w:rsid w:val="002330C5"/>
    <w:rsid w:val="002367BD"/>
    <w:rsid w:val="002415E3"/>
    <w:rsid w:val="00247657"/>
    <w:rsid w:val="00263B23"/>
    <w:rsid w:val="002658F3"/>
    <w:rsid w:val="002765DB"/>
    <w:rsid w:val="0028340B"/>
    <w:rsid w:val="0028344A"/>
    <w:rsid w:val="002A0368"/>
    <w:rsid w:val="002B11CB"/>
    <w:rsid w:val="002B4F84"/>
    <w:rsid w:val="002C3264"/>
    <w:rsid w:val="002D180B"/>
    <w:rsid w:val="002D392B"/>
    <w:rsid w:val="002D5C64"/>
    <w:rsid w:val="002D6757"/>
    <w:rsid w:val="002D795F"/>
    <w:rsid w:val="002E1593"/>
    <w:rsid w:val="002E7C09"/>
    <w:rsid w:val="002F0324"/>
    <w:rsid w:val="002F03B4"/>
    <w:rsid w:val="00304855"/>
    <w:rsid w:val="00305487"/>
    <w:rsid w:val="003061B3"/>
    <w:rsid w:val="00314B89"/>
    <w:rsid w:val="003202E6"/>
    <w:rsid w:val="0033012C"/>
    <w:rsid w:val="00332B1E"/>
    <w:rsid w:val="00357AA6"/>
    <w:rsid w:val="003846AA"/>
    <w:rsid w:val="00390E5D"/>
    <w:rsid w:val="003A44D9"/>
    <w:rsid w:val="003A652E"/>
    <w:rsid w:val="003D09DA"/>
    <w:rsid w:val="003F6E28"/>
    <w:rsid w:val="00401B5E"/>
    <w:rsid w:val="0040632A"/>
    <w:rsid w:val="004133E9"/>
    <w:rsid w:val="0044187A"/>
    <w:rsid w:val="00441F7F"/>
    <w:rsid w:val="004433A0"/>
    <w:rsid w:val="00445389"/>
    <w:rsid w:val="004709D8"/>
    <w:rsid w:val="004739DF"/>
    <w:rsid w:val="0049087E"/>
    <w:rsid w:val="004A0E3D"/>
    <w:rsid w:val="004A2724"/>
    <w:rsid w:val="004A3186"/>
    <w:rsid w:val="004C4D17"/>
    <w:rsid w:val="004E3DCC"/>
    <w:rsid w:val="00530D29"/>
    <w:rsid w:val="005431B1"/>
    <w:rsid w:val="00553D89"/>
    <w:rsid w:val="005804E4"/>
    <w:rsid w:val="005930B6"/>
    <w:rsid w:val="005A57DF"/>
    <w:rsid w:val="005A7D67"/>
    <w:rsid w:val="005E5F9C"/>
    <w:rsid w:val="005E6D70"/>
    <w:rsid w:val="0060143A"/>
    <w:rsid w:val="0066092F"/>
    <w:rsid w:val="006760C4"/>
    <w:rsid w:val="0068125D"/>
    <w:rsid w:val="00684938"/>
    <w:rsid w:val="006874D9"/>
    <w:rsid w:val="006877A6"/>
    <w:rsid w:val="006A2D71"/>
    <w:rsid w:val="006A6CD5"/>
    <w:rsid w:val="006B0EEC"/>
    <w:rsid w:val="006B526C"/>
    <w:rsid w:val="006D7F5A"/>
    <w:rsid w:val="006E680E"/>
    <w:rsid w:val="00714D11"/>
    <w:rsid w:val="00720220"/>
    <w:rsid w:val="00734B8F"/>
    <w:rsid w:val="00746EAB"/>
    <w:rsid w:val="007658FE"/>
    <w:rsid w:val="00771781"/>
    <w:rsid w:val="007732DA"/>
    <w:rsid w:val="0079336D"/>
    <w:rsid w:val="007E0CB6"/>
    <w:rsid w:val="007E1ADE"/>
    <w:rsid w:val="007E2C7B"/>
    <w:rsid w:val="007F63E9"/>
    <w:rsid w:val="00804011"/>
    <w:rsid w:val="008167FC"/>
    <w:rsid w:val="008224A8"/>
    <w:rsid w:val="00855DC8"/>
    <w:rsid w:val="0086014E"/>
    <w:rsid w:val="00893A5A"/>
    <w:rsid w:val="008A793E"/>
    <w:rsid w:val="008B236C"/>
    <w:rsid w:val="008D000A"/>
    <w:rsid w:val="008D1A37"/>
    <w:rsid w:val="008E12B1"/>
    <w:rsid w:val="008E3179"/>
    <w:rsid w:val="008E4407"/>
    <w:rsid w:val="00907FAE"/>
    <w:rsid w:val="00934F1A"/>
    <w:rsid w:val="00935920"/>
    <w:rsid w:val="009621AB"/>
    <w:rsid w:val="009707D9"/>
    <w:rsid w:val="009A7C6B"/>
    <w:rsid w:val="009E749A"/>
    <w:rsid w:val="009F3E9B"/>
    <w:rsid w:val="009F74BD"/>
    <w:rsid w:val="00A11EB2"/>
    <w:rsid w:val="00A15202"/>
    <w:rsid w:val="00A16D88"/>
    <w:rsid w:val="00A40396"/>
    <w:rsid w:val="00A5674E"/>
    <w:rsid w:val="00A6603B"/>
    <w:rsid w:val="00A709B8"/>
    <w:rsid w:val="00A72789"/>
    <w:rsid w:val="00A77861"/>
    <w:rsid w:val="00A90470"/>
    <w:rsid w:val="00A913CB"/>
    <w:rsid w:val="00AB1009"/>
    <w:rsid w:val="00AB5054"/>
    <w:rsid w:val="00AB5DC0"/>
    <w:rsid w:val="00AD753C"/>
    <w:rsid w:val="00AE1CDE"/>
    <w:rsid w:val="00B01141"/>
    <w:rsid w:val="00B15815"/>
    <w:rsid w:val="00B2176D"/>
    <w:rsid w:val="00B27A4E"/>
    <w:rsid w:val="00B33115"/>
    <w:rsid w:val="00B4122E"/>
    <w:rsid w:val="00B46B69"/>
    <w:rsid w:val="00B57077"/>
    <w:rsid w:val="00B605E2"/>
    <w:rsid w:val="00B60762"/>
    <w:rsid w:val="00B617B4"/>
    <w:rsid w:val="00B73CF9"/>
    <w:rsid w:val="00B76B3F"/>
    <w:rsid w:val="00B83F68"/>
    <w:rsid w:val="00B8570B"/>
    <w:rsid w:val="00B8624F"/>
    <w:rsid w:val="00B90388"/>
    <w:rsid w:val="00BA3D91"/>
    <w:rsid w:val="00BA50BA"/>
    <w:rsid w:val="00BC1D6E"/>
    <w:rsid w:val="00BC1F4B"/>
    <w:rsid w:val="00BD2025"/>
    <w:rsid w:val="00C10433"/>
    <w:rsid w:val="00C1728F"/>
    <w:rsid w:val="00C202E1"/>
    <w:rsid w:val="00C277F7"/>
    <w:rsid w:val="00C3758A"/>
    <w:rsid w:val="00C5354C"/>
    <w:rsid w:val="00C54651"/>
    <w:rsid w:val="00C86E26"/>
    <w:rsid w:val="00C87793"/>
    <w:rsid w:val="00C95930"/>
    <w:rsid w:val="00CA7786"/>
    <w:rsid w:val="00CB2195"/>
    <w:rsid w:val="00CC32F7"/>
    <w:rsid w:val="00CC66A6"/>
    <w:rsid w:val="00D00C84"/>
    <w:rsid w:val="00D06676"/>
    <w:rsid w:val="00D14A25"/>
    <w:rsid w:val="00D205C3"/>
    <w:rsid w:val="00D30880"/>
    <w:rsid w:val="00D50C22"/>
    <w:rsid w:val="00D654ED"/>
    <w:rsid w:val="00D73920"/>
    <w:rsid w:val="00D73C29"/>
    <w:rsid w:val="00D75AAC"/>
    <w:rsid w:val="00D865D3"/>
    <w:rsid w:val="00DC1717"/>
    <w:rsid w:val="00DC1D75"/>
    <w:rsid w:val="00DC315D"/>
    <w:rsid w:val="00DC7417"/>
    <w:rsid w:val="00DD199D"/>
    <w:rsid w:val="00DF3408"/>
    <w:rsid w:val="00DF4AB4"/>
    <w:rsid w:val="00E10D3A"/>
    <w:rsid w:val="00E26135"/>
    <w:rsid w:val="00E32D61"/>
    <w:rsid w:val="00E361A6"/>
    <w:rsid w:val="00E5397D"/>
    <w:rsid w:val="00E662CC"/>
    <w:rsid w:val="00EF7DB1"/>
    <w:rsid w:val="00F306EE"/>
    <w:rsid w:val="00F53B30"/>
    <w:rsid w:val="00F56D73"/>
    <w:rsid w:val="00F608FB"/>
    <w:rsid w:val="00F61E5D"/>
    <w:rsid w:val="00F9324D"/>
    <w:rsid w:val="00F95E0E"/>
    <w:rsid w:val="00F97AB2"/>
    <w:rsid w:val="00FA7114"/>
    <w:rsid w:val="00FC03FD"/>
    <w:rsid w:val="00FC5DD0"/>
    <w:rsid w:val="00FD6C82"/>
    <w:rsid w:val="00FF2B91"/>
    <w:rsid w:val="01201F3D"/>
    <w:rsid w:val="012E0B1C"/>
    <w:rsid w:val="0163F94A"/>
    <w:rsid w:val="016FDF44"/>
    <w:rsid w:val="0262A04F"/>
    <w:rsid w:val="028B0E3E"/>
    <w:rsid w:val="02988E58"/>
    <w:rsid w:val="030AD4BD"/>
    <w:rsid w:val="031624C7"/>
    <w:rsid w:val="0352B861"/>
    <w:rsid w:val="038D9E11"/>
    <w:rsid w:val="03B04088"/>
    <w:rsid w:val="03C2DC0F"/>
    <w:rsid w:val="03D6DAB4"/>
    <w:rsid w:val="03E73A2F"/>
    <w:rsid w:val="0442756B"/>
    <w:rsid w:val="04E4E192"/>
    <w:rsid w:val="04EA1ABF"/>
    <w:rsid w:val="05118AC8"/>
    <w:rsid w:val="05254583"/>
    <w:rsid w:val="052FB98C"/>
    <w:rsid w:val="055D8145"/>
    <w:rsid w:val="05D2555A"/>
    <w:rsid w:val="05FB7DE6"/>
    <w:rsid w:val="066B84E0"/>
    <w:rsid w:val="066ED18F"/>
    <w:rsid w:val="067AD0FC"/>
    <w:rsid w:val="06884C3E"/>
    <w:rsid w:val="06A5F2DD"/>
    <w:rsid w:val="07004C34"/>
    <w:rsid w:val="071D6C50"/>
    <w:rsid w:val="0735B146"/>
    <w:rsid w:val="074E085C"/>
    <w:rsid w:val="07AB8816"/>
    <w:rsid w:val="0817815F"/>
    <w:rsid w:val="08904F94"/>
    <w:rsid w:val="089D43A8"/>
    <w:rsid w:val="08A5EC68"/>
    <w:rsid w:val="08B59CC2"/>
    <w:rsid w:val="09053C05"/>
    <w:rsid w:val="0922114A"/>
    <w:rsid w:val="096C23B2"/>
    <w:rsid w:val="0970E1F3"/>
    <w:rsid w:val="0999B9CE"/>
    <w:rsid w:val="09C203B9"/>
    <w:rsid w:val="09D6A81B"/>
    <w:rsid w:val="09E59136"/>
    <w:rsid w:val="0A9CBF54"/>
    <w:rsid w:val="0B07AA0F"/>
    <w:rsid w:val="0B28D816"/>
    <w:rsid w:val="0B4BE64D"/>
    <w:rsid w:val="0B6CE8E3"/>
    <w:rsid w:val="0B918ACB"/>
    <w:rsid w:val="0BDE478D"/>
    <w:rsid w:val="0C17D084"/>
    <w:rsid w:val="0C20A954"/>
    <w:rsid w:val="0C7DCC6C"/>
    <w:rsid w:val="0C9E1485"/>
    <w:rsid w:val="0CA69FDE"/>
    <w:rsid w:val="0CC41D68"/>
    <w:rsid w:val="0CC8AAC1"/>
    <w:rsid w:val="0CE2B076"/>
    <w:rsid w:val="0CF493C3"/>
    <w:rsid w:val="0D777A15"/>
    <w:rsid w:val="0D818DC8"/>
    <w:rsid w:val="0E055729"/>
    <w:rsid w:val="0E13459A"/>
    <w:rsid w:val="0E2DB7EE"/>
    <w:rsid w:val="0E585790"/>
    <w:rsid w:val="0EEDD52C"/>
    <w:rsid w:val="0F2D5943"/>
    <w:rsid w:val="0F4DD91F"/>
    <w:rsid w:val="0F7A46F5"/>
    <w:rsid w:val="0FA96813"/>
    <w:rsid w:val="0FAC4F8A"/>
    <w:rsid w:val="0FEBC094"/>
    <w:rsid w:val="1002C4F6"/>
    <w:rsid w:val="10988233"/>
    <w:rsid w:val="10F0D050"/>
    <w:rsid w:val="1116AE2E"/>
    <w:rsid w:val="1119843D"/>
    <w:rsid w:val="114224E6"/>
    <w:rsid w:val="11CA78C0"/>
    <w:rsid w:val="11E02B33"/>
    <w:rsid w:val="11F5B04C"/>
    <w:rsid w:val="1255B26B"/>
    <w:rsid w:val="128CA0B1"/>
    <w:rsid w:val="1294BB4A"/>
    <w:rsid w:val="12DA00EE"/>
    <w:rsid w:val="12EE7603"/>
    <w:rsid w:val="12F71DA4"/>
    <w:rsid w:val="13099B06"/>
    <w:rsid w:val="1351EB2B"/>
    <w:rsid w:val="139AE56D"/>
    <w:rsid w:val="1431535D"/>
    <w:rsid w:val="143D3B50"/>
    <w:rsid w:val="144DD132"/>
    <w:rsid w:val="144E786E"/>
    <w:rsid w:val="1458311B"/>
    <w:rsid w:val="146B28F7"/>
    <w:rsid w:val="146EE6D2"/>
    <w:rsid w:val="147613B0"/>
    <w:rsid w:val="14770C56"/>
    <w:rsid w:val="1483D115"/>
    <w:rsid w:val="14943090"/>
    <w:rsid w:val="14AB0FCF"/>
    <w:rsid w:val="14D9A036"/>
    <w:rsid w:val="150667DA"/>
    <w:rsid w:val="157D358E"/>
    <w:rsid w:val="1592D511"/>
    <w:rsid w:val="15AB018C"/>
    <w:rsid w:val="15C97244"/>
    <w:rsid w:val="1612DCB7"/>
    <w:rsid w:val="1614F264"/>
    <w:rsid w:val="16227D6F"/>
    <w:rsid w:val="163E2D90"/>
    <w:rsid w:val="164245BC"/>
    <w:rsid w:val="16BFA0A6"/>
    <w:rsid w:val="16F025E4"/>
    <w:rsid w:val="16F74FFF"/>
    <w:rsid w:val="16F94B35"/>
    <w:rsid w:val="1724775D"/>
    <w:rsid w:val="1735429F"/>
    <w:rsid w:val="177D2EE6"/>
    <w:rsid w:val="178D8BB6"/>
    <w:rsid w:val="17B0C2C5"/>
    <w:rsid w:val="181140F8"/>
    <w:rsid w:val="18310F24"/>
    <w:rsid w:val="18BF03B6"/>
    <w:rsid w:val="19B06496"/>
    <w:rsid w:val="19BAE4DA"/>
    <w:rsid w:val="19EA7D04"/>
    <w:rsid w:val="19FE5049"/>
    <w:rsid w:val="1A32B66E"/>
    <w:rsid w:val="1A38BF78"/>
    <w:rsid w:val="1A928797"/>
    <w:rsid w:val="1AAE4A42"/>
    <w:rsid w:val="1AC9D179"/>
    <w:rsid w:val="1AD947D3"/>
    <w:rsid w:val="1AE9072C"/>
    <w:rsid w:val="1AEE2066"/>
    <w:rsid w:val="1B6D9374"/>
    <w:rsid w:val="1B9A20AA"/>
    <w:rsid w:val="1C2EC283"/>
    <w:rsid w:val="1C614368"/>
    <w:rsid w:val="1C7AD06C"/>
    <w:rsid w:val="1C9AF48E"/>
    <w:rsid w:val="1D1672F8"/>
    <w:rsid w:val="1D24166B"/>
    <w:rsid w:val="1D3FB464"/>
    <w:rsid w:val="1D8CA4B1"/>
    <w:rsid w:val="1D93AD6D"/>
    <w:rsid w:val="1DF0A648"/>
    <w:rsid w:val="1E94E7D5"/>
    <w:rsid w:val="1E99B22B"/>
    <w:rsid w:val="1EC6197B"/>
    <w:rsid w:val="1F305335"/>
    <w:rsid w:val="1F65F8BA"/>
    <w:rsid w:val="1F7FBBCD"/>
    <w:rsid w:val="1FD55C19"/>
    <w:rsid w:val="20097BA5"/>
    <w:rsid w:val="200C6D00"/>
    <w:rsid w:val="2012372E"/>
    <w:rsid w:val="205D15B7"/>
    <w:rsid w:val="20636860"/>
    <w:rsid w:val="20775526"/>
    <w:rsid w:val="207A47EE"/>
    <w:rsid w:val="20A82ED2"/>
    <w:rsid w:val="20C70C70"/>
    <w:rsid w:val="20D15CF6"/>
    <w:rsid w:val="211CD402"/>
    <w:rsid w:val="218BDBF5"/>
    <w:rsid w:val="21B50CF6"/>
    <w:rsid w:val="2228875E"/>
    <w:rsid w:val="223A3E03"/>
    <w:rsid w:val="22855CA1"/>
    <w:rsid w:val="229B2A3A"/>
    <w:rsid w:val="22EE3792"/>
    <w:rsid w:val="22F4C952"/>
    <w:rsid w:val="23052212"/>
    <w:rsid w:val="23252A75"/>
    <w:rsid w:val="2327F03A"/>
    <w:rsid w:val="2353680E"/>
    <w:rsid w:val="23D49130"/>
    <w:rsid w:val="240DFAD4"/>
    <w:rsid w:val="24177881"/>
    <w:rsid w:val="2437CBB8"/>
    <w:rsid w:val="24532CF0"/>
    <w:rsid w:val="247305CA"/>
    <w:rsid w:val="24821F79"/>
    <w:rsid w:val="2497D6F8"/>
    <w:rsid w:val="24C7D087"/>
    <w:rsid w:val="24F3072C"/>
    <w:rsid w:val="24F49B98"/>
    <w:rsid w:val="251B3CDB"/>
    <w:rsid w:val="259CA8AC"/>
    <w:rsid w:val="25BE2618"/>
    <w:rsid w:val="25E58D55"/>
    <w:rsid w:val="25F3973F"/>
    <w:rsid w:val="263BD3BF"/>
    <w:rsid w:val="263CC2D4"/>
    <w:rsid w:val="2646689F"/>
    <w:rsid w:val="26D97D64"/>
    <w:rsid w:val="2703B0AA"/>
    <w:rsid w:val="270E8176"/>
    <w:rsid w:val="271F7CC6"/>
    <w:rsid w:val="277D61AF"/>
    <w:rsid w:val="27A6386F"/>
    <w:rsid w:val="27A956AD"/>
    <w:rsid w:val="27FE8240"/>
    <w:rsid w:val="281F24AF"/>
    <w:rsid w:val="282C7F59"/>
    <w:rsid w:val="283CC83E"/>
    <w:rsid w:val="2850D034"/>
    <w:rsid w:val="287AC5A3"/>
    <w:rsid w:val="2882670B"/>
    <w:rsid w:val="28A06399"/>
    <w:rsid w:val="28C55894"/>
    <w:rsid w:val="28DBE5A8"/>
    <w:rsid w:val="28EEE06C"/>
    <w:rsid w:val="292EA037"/>
    <w:rsid w:val="296B481B"/>
    <w:rsid w:val="29A073ED"/>
    <w:rsid w:val="29A397DD"/>
    <w:rsid w:val="29EEF2BF"/>
    <w:rsid w:val="29F05F16"/>
    <w:rsid w:val="2A5B9516"/>
    <w:rsid w:val="2A6128F5"/>
    <w:rsid w:val="2A83613A"/>
    <w:rsid w:val="2A98911F"/>
    <w:rsid w:val="2AC3F28D"/>
    <w:rsid w:val="2ACA89B0"/>
    <w:rsid w:val="2AE1D925"/>
    <w:rsid w:val="2AFAE551"/>
    <w:rsid w:val="2B32C974"/>
    <w:rsid w:val="2B389B49"/>
    <w:rsid w:val="2B3DE35B"/>
    <w:rsid w:val="2B6E5D8C"/>
    <w:rsid w:val="2B8BF66C"/>
    <w:rsid w:val="2BB124E3"/>
    <w:rsid w:val="2BD70C3A"/>
    <w:rsid w:val="2BE3D0F9"/>
    <w:rsid w:val="2BE943F9"/>
    <w:rsid w:val="2C5A767C"/>
    <w:rsid w:val="2C813D72"/>
    <w:rsid w:val="2CA2E8DD"/>
    <w:rsid w:val="2D444E07"/>
    <w:rsid w:val="2E26AF6B"/>
    <w:rsid w:val="2E28853E"/>
    <w:rsid w:val="2E2C344A"/>
    <w:rsid w:val="2EA635DC"/>
    <w:rsid w:val="2EC050F1"/>
    <w:rsid w:val="2EC508CD"/>
    <w:rsid w:val="2EEDD229"/>
    <w:rsid w:val="2EF44998"/>
    <w:rsid w:val="2F2C2C38"/>
    <w:rsid w:val="2F44F993"/>
    <w:rsid w:val="2F76A918"/>
    <w:rsid w:val="2F81964B"/>
    <w:rsid w:val="2F964F71"/>
    <w:rsid w:val="2FA67ACD"/>
    <w:rsid w:val="2FB0D33B"/>
    <w:rsid w:val="2FB89317"/>
    <w:rsid w:val="2FC4559F"/>
    <w:rsid w:val="2FCE5674"/>
    <w:rsid w:val="2FE85E4A"/>
    <w:rsid w:val="301578DD"/>
    <w:rsid w:val="301E586E"/>
    <w:rsid w:val="3040AD84"/>
    <w:rsid w:val="30A94256"/>
    <w:rsid w:val="31556D53"/>
    <w:rsid w:val="315E502D"/>
    <w:rsid w:val="31602600"/>
    <w:rsid w:val="31AB050F"/>
    <w:rsid w:val="31D552DA"/>
    <w:rsid w:val="31D8D03A"/>
    <w:rsid w:val="3202BB5B"/>
    <w:rsid w:val="32032774"/>
    <w:rsid w:val="32A0B433"/>
    <w:rsid w:val="32A444D1"/>
    <w:rsid w:val="32BBAACC"/>
    <w:rsid w:val="32C546ED"/>
    <w:rsid w:val="32CB763F"/>
    <w:rsid w:val="32D56DDF"/>
    <w:rsid w:val="32FF7609"/>
    <w:rsid w:val="33073167"/>
    <w:rsid w:val="333CCA03"/>
    <w:rsid w:val="335749D0"/>
    <w:rsid w:val="3383A82D"/>
    <w:rsid w:val="339F61D3"/>
    <w:rsid w:val="33C1434C"/>
    <w:rsid w:val="33D5DEF1"/>
    <w:rsid w:val="34273EAA"/>
    <w:rsid w:val="3477B5AF"/>
    <w:rsid w:val="3485FB8B"/>
    <w:rsid w:val="349B05D9"/>
    <w:rsid w:val="3509E9EF"/>
    <w:rsid w:val="354D4F86"/>
    <w:rsid w:val="35CDA758"/>
    <w:rsid w:val="35E4C3D6"/>
    <w:rsid w:val="36759580"/>
    <w:rsid w:val="36924A44"/>
    <w:rsid w:val="3694284E"/>
    <w:rsid w:val="36C80CD5"/>
    <w:rsid w:val="36FE785F"/>
    <w:rsid w:val="37500B78"/>
    <w:rsid w:val="3788341D"/>
    <w:rsid w:val="37BD8940"/>
    <w:rsid w:val="37C1727D"/>
    <w:rsid w:val="3800BF34"/>
    <w:rsid w:val="38034EBD"/>
    <w:rsid w:val="3853EC78"/>
    <w:rsid w:val="386A38C8"/>
    <w:rsid w:val="387F91ED"/>
    <w:rsid w:val="38942805"/>
    <w:rsid w:val="38B84894"/>
    <w:rsid w:val="3983BB18"/>
    <w:rsid w:val="39D41143"/>
    <w:rsid w:val="3A0027C2"/>
    <w:rsid w:val="3A060929"/>
    <w:rsid w:val="3A3365D2"/>
    <w:rsid w:val="3A45570F"/>
    <w:rsid w:val="3A54F04E"/>
    <w:rsid w:val="3A5F8BE9"/>
    <w:rsid w:val="3A66DB36"/>
    <w:rsid w:val="3AF35375"/>
    <w:rsid w:val="3B1CBB6E"/>
    <w:rsid w:val="3B274326"/>
    <w:rsid w:val="3BA61D2B"/>
    <w:rsid w:val="3BA68246"/>
    <w:rsid w:val="3BDABA26"/>
    <w:rsid w:val="3C32508F"/>
    <w:rsid w:val="3C5FAFD9"/>
    <w:rsid w:val="3C60C97A"/>
    <w:rsid w:val="3C6156D8"/>
    <w:rsid w:val="3CD3BB73"/>
    <w:rsid w:val="3CD78F28"/>
    <w:rsid w:val="3CF0AD0E"/>
    <w:rsid w:val="3CF1039E"/>
    <w:rsid w:val="3D89D884"/>
    <w:rsid w:val="3D9CC2B8"/>
    <w:rsid w:val="3DBF4CFC"/>
    <w:rsid w:val="3E13753A"/>
    <w:rsid w:val="3E55A761"/>
    <w:rsid w:val="3E80F1FE"/>
    <w:rsid w:val="3EB9E5F3"/>
    <w:rsid w:val="3EEC8CBA"/>
    <w:rsid w:val="3F39830B"/>
    <w:rsid w:val="3F474818"/>
    <w:rsid w:val="3F8319AE"/>
    <w:rsid w:val="3F83A2CE"/>
    <w:rsid w:val="3FE2E416"/>
    <w:rsid w:val="3FF30B43"/>
    <w:rsid w:val="40255890"/>
    <w:rsid w:val="407DD610"/>
    <w:rsid w:val="40A8EABB"/>
    <w:rsid w:val="40BB3B1D"/>
    <w:rsid w:val="40E73053"/>
    <w:rsid w:val="4125F58C"/>
    <w:rsid w:val="41307A42"/>
    <w:rsid w:val="415025EF"/>
    <w:rsid w:val="41E0351C"/>
    <w:rsid w:val="41E4CD77"/>
    <w:rsid w:val="4217FE73"/>
    <w:rsid w:val="42432DBC"/>
    <w:rsid w:val="425B4523"/>
    <w:rsid w:val="426674BB"/>
    <w:rsid w:val="426D8C65"/>
    <w:rsid w:val="42895FD1"/>
    <w:rsid w:val="42A19213"/>
    <w:rsid w:val="42D9327A"/>
    <w:rsid w:val="4328B98D"/>
    <w:rsid w:val="4393249E"/>
    <w:rsid w:val="43EFD342"/>
    <w:rsid w:val="43F2DBDF"/>
    <w:rsid w:val="43FDAB09"/>
    <w:rsid w:val="43FF472E"/>
    <w:rsid w:val="4402AD5A"/>
    <w:rsid w:val="443D6274"/>
    <w:rsid w:val="44585398"/>
    <w:rsid w:val="44A6A4CD"/>
    <w:rsid w:val="44B8CADA"/>
    <w:rsid w:val="44CAC6F7"/>
    <w:rsid w:val="44F8576E"/>
    <w:rsid w:val="4507BA75"/>
    <w:rsid w:val="450928AE"/>
    <w:rsid w:val="45312567"/>
    <w:rsid w:val="45626B45"/>
    <w:rsid w:val="45A287B7"/>
    <w:rsid w:val="45B9240A"/>
    <w:rsid w:val="45C13507"/>
    <w:rsid w:val="46155B56"/>
    <w:rsid w:val="4620119C"/>
    <w:rsid w:val="46338D62"/>
    <w:rsid w:val="46E610A9"/>
    <w:rsid w:val="4729D9AE"/>
    <w:rsid w:val="472E5658"/>
    <w:rsid w:val="473A3B2D"/>
    <w:rsid w:val="47750336"/>
    <w:rsid w:val="47BBE1FD"/>
    <w:rsid w:val="47F5EFFA"/>
    <w:rsid w:val="47F5F1E3"/>
    <w:rsid w:val="48388F87"/>
    <w:rsid w:val="483C370F"/>
    <w:rsid w:val="483EC5FB"/>
    <w:rsid w:val="48BE5011"/>
    <w:rsid w:val="48CE906A"/>
    <w:rsid w:val="48E47A6F"/>
    <w:rsid w:val="48F712D2"/>
    <w:rsid w:val="493025C8"/>
    <w:rsid w:val="494DF100"/>
    <w:rsid w:val="495535C0"/>
    <w:rsid w:val="49636EDA"/>
    <w:rsid w:val="49894935"/>
    <w:rsid w:val="4999C7BE"/>
    <w:rsid w:val="49D42844"/>
    <w:rsid w:val="4A08AAE0"/>
    <w:rsid w:val="4A3342BB"/>
    <w:rsid w:val="4A3D84C0"/>
    <w:rsid w:val="4A6F7917"/>
    <w:rsid w:val="4AA6B37D"/>
    <w:rsid w:val="4AB4917E"/>
    <w:rsid w:val="4AD268E8"/>
    <w:rsid w:val="4ADDDFD8"/>
    <w:rsid w:val="4AEF71ED"/>
    <w:rsid w:val="4B0558A1"/>
    <w:rsid w:val="4B400831"/>
    <w:rsid w:val="4B40E2FC"/>
    <w:rsid w:val="4B5D0A51"/>
    <w:rsid w:val="4B718F3D"/>
    <w:rsid w:val="4BA066EB"/>
    <w:rsid w:val="4BB8FF52"/>
    <w:rsid w:val="4BD48C63"/>
    <w:rsid w:val="4BDFBB0A"/>
    <w:rsid w:val="4C4B06DF"/>
    <w:rsid w:val="4C53D251"/>
    <w:rsid w:val="4C6C7AB6"/>
    <w:rsid w:val="4C8338B0"/>
    <w:rsid w:val="4CF57EB1"/>
    <w:rsid w:val="4CF8DAB2"/>
    <w:rsid w:val="4DCAA2F3"/>
    <w:rsid w:val="4DD07650"/>
    <w:rsid w:val="4E0CD0A7"/>
    <w:rsid w:val="4E1F0911"/>
    <w:rsid w:val="4E8A6D7F"/>
    <w:rsid w:val="4EB00B5C"/>
    <w:rsid w:val="4ECFF847"/>
    <w:rsid w:val="4F105A84"/>
    <w:rsid w:val="4F3412A1"/>
    <w:rsid w:val="4F5854FD"/>
    <w:rsid w:val="4F8802A1"/>
    <w:rsid w:val="4FA9DBAF"/>
    <w:rsid w:val="4FADC4EC"/>
    <w:rsid w:val="4FE5C68B"/>
    <w:rsid w:val="4FF7D43D"/>
    <w:rsid w:val="5007BF98"/>
    <w:rsid w:val="501073C0"/>
    <w:rsid w:val="501E4484"/>
    <w:rsid w:val="50295179"/>
    <w:rsid w:val="503EE714"/>
    <w:rsid w:val="507D8B6B"/>
    <w:rsid w:val="50D3254F"/>
    <w:rsid w:val="50F6CDD5"/>
    <w:rsid w:val="510C5514"/>
    <w:rsid w:val="513015AB"/>
    <w:rsid w:val="5156A9D3"/>
    <w:rsid w:val="5177EE71"/>
    <w:rsid w:val="519F3B68"/>
    <w:rsid w:val="51AC4421"/>
    <w:rsid w:val="5202FABA"/>
    <w:rsid w:val="52085505"/>
    <w:rsid w:val="521F83BC"/>
    <w:rsid w:val="5228CBD1"/>
    <w:rsid w:val="524C93CF"/>
    <w:rsid w:val="528B2FD2"/>
    <w:rsid w:val="528DE8FB"/>
    <w:rsid w:val="52B4DC91"/>
    <w:rsid w:val="52F872D2"/>
    <w:rsid w:val="530CBCBF"/>
    <w:rsid w:val="530CC474"/>
    <w:rsid w:val="531A7F88"/>
    <w:rsid w:val="53454EF3"/>
    <w:rsid w:val="537B0A8A"/>
    <w:rsid w:val="5380FA9E"/>
    <w:rsid w:val="539484B7"/>
    <w:rsid w:val="53B6D7E8"/>
    <w:rsid w:val="53D38822"/>
    <w:rsid w:val="540AC611"/>
    <w:rsid w:val="5437830E"/>
    <w:rsid w:val="5450ACF2"/>
    <w:rsid w:val="545B73C4"/>
    <w:rsid w:val="545C2D6A"/>
    <w:rsid w:val="54A4FB6E"/>
    <w:rsid w:val="54A73BE7"/>
    <w:rsid w:val="55171508"/>
    <w:rsid w:val="5517F7CD"/>
    <w:rsid w:val="551F4CE0"/>
    <w:rsid w:val="553A7F89"/>
    <w:rsid w:val="5550977D"/>
    <w:rsid w:val="55563EF1"/>
    <w:rsid w:val="5559F994"/>
    <w:rsid w:val="5576324A"/>
    <w:rsid w:val="55ADF234"/>
    <w:rsid w:val="55DF7C8E"/>
    <w:rsid w:val="56263AD9"/>
    <w:rsid w:val="562F717E"/>
    <w:rsid w:val="5635ED75"/>
    <w:rsid w:val="5672AC8B"/>
    <w:rsid w:val="568E2BDE"/>
    <w:rsid w:val="56A5CA83"/>
    <w:rsid w:val="56CB682A"/>
    <w:rsid w:val="56E6ED57"/>
    <w:rsid w:val="570B28E4"/>
    <w:rsid w:val="571DD0E6"/>
    <w:rsid w:val="572D7DCF"/>
    <w:rsid w:val="5738F7AC"/>
    <w:rsid w:val="5752B0EE"/>
    <w:rsid w:val="57B86056"/>
    <w:rsid w:val="57CF7611"/>
    <w:rsid w:val="585EDB28"/>
    <w:rsid w:val="5874CACD"/>
    <w:rsid w:val="58DE3734"/>
    <w:rsid w:val="58EBEC48"/>
    <w:rsid w:val="5906E896"/>
    <w:rsid w:val="5965E5A8"/>
    <w:rsid w:val="598729EC"/>
    <w:rsid w:val="599230D5"/>
    <w:rsid w:val="59A39FBC"/>
    <w:rsid w:val="5A14EBB0"/>
    <w:rsid w:val="5A644DB9"/>
    <w:rsid w:val="5A8285DF"/>
    <w:rsid w:val="5A88AB5E"/>
    <w:rsid w:val="5A88B971"/>
    <w:rsid w:val="5A92AC47"/>
    <w:rsid w:val="5A95D0FB"/>
    <w:rsid w:val="5AA59C35"/>
    <w:rsid w:val="5AB517A2"/>
    <w:rsid w:val="5B654EDC"/>
    <w:rsid w:val="5B680A11"/>
    <w:rsid w:val="5B7A8830"/>
    <w:rsid w:val="5BC13D93"/>
    <w:rsid w:val="5BDE9A07"/>
    <w:rsid w:val="5BE7D00A"/>
    <w:rsid w:val="5C21FA1F"/>
    <w:rsid w:val="5C222374"/>
    <w:rsid w:val="5C4A8274"/>
    <w:rsid w:val="5C543DDD"/>
    <w:rsid w:val="5C87CEC8"/>
    <w:rsid w:val="5C97C189"/>
    <w:rsid w:val="5CAA4DA8"/>
    <w:rsid w:val="5CFDBC23"/>
    <w:rsid w:val="5D91ADEA"/>
    <w:rsid w:val="5D95050F"/>
    <w:rsid w:val="5DA47C8C"/>
    <w:rsid w:val="5DCA517D"/>
    <w:rsid w:val="5DDA9D9D"/>
    <w:rsid w:val="5E17C1D3"/>
    <w:rsid w:val="5E3DBC38"/>
    <w:rsid w:val="5E649613"/>
    <w:rsid w:val="5E75A2DC"/>
    <w:rsid w:val="5E9E2690"/>
    <w:rsid w:val="5EE6D350"/>
    <w:rsid w:val="5EEB8A37"/>
    <w:rsid w:val="5F3E0465"/>
    <w:rsid w:val="5F419396"/>
    <w:rsid w:val="5F65EA99"/>
    <w:rsid w:val="5F6DC128"/>
    <w:rsid w:val="5FDB0DD6"/>
    <w:rsid w:val="5FDFDA33"/>
    <w:rsid w:val="5FEBC314"/>
    <w:rsid w:val="60382F8F"/>
    <w:rsid w:val="6069ED0D"/>
    <w:rsid w:val="60BD166B"/>
    <w:rsid w:val="60E94919"/>
    <w:rsid w:val="614C608A"/>
    <w:rsid w:val="617AF2A3"/>
    <w:rsid w:val="619BE516"/>
    <w:rsid w:val="61C6EDF5"/>
    <w:rsid w:val="6211FDCF"/>
    <w:rsid w:val="6217D106"/>
    <w:rsid w:val="62244030"/>
    <w:rsid w:val="6227DA93"/>
    <w:rsid w:val="623CE6FD"/>
    <w:rsid w:val="6245A139"/>
    <w:rsid w:val="62680182"/>
    <w:rsid w:val="6275F1F2"/>
    <w:rsid w:val="62B059FA"/>
    <w:rsid w:val="62B3B83E"/>
    <w:rsid w:val="62B9E8C1"/>
    <w:rsid w:val="62E338AE"/>
    <w:rsid w:val="631EE431"/>
    <w:rsid w:val="632FE1C9"/>
    <w:rsid w:val="636DFA8A"/>
    <w:rsid w:val="6386F6D1"/>
    <w:rsid w:val="63E1A7A1"/>
    <w:rsid w:val="63FF8514"/>
    <w:rsid w:val="64221027"/>
    <w:rsid w:val="646767FE"/>
    <w:rsid w:val="64788AE5"/>
    <w:rsid w:val="64D385D8"/>
    <w:rsid w:val="64D6B6F1"/>
    <w:rsid w:val="64F34A96"/>
    <w:rsid w:val="6546679C"/>
    <w:rsid w:val="6564B68A"/>
    <w:rsid w:val="65C01E2B"/>
    <w:rsid w:val="65CB57A7"/>
    <w:rsid w:val="65E7AD80"/>
    <w:rsid w:val="663802A3"/>
    <w:rsid w:val="664B1DA0"/>
    <w:rsid w:val="664FB666"/>
    <w:rsid w:val="668B8749"/>
    <w:rsid w:val="66B22E67"/>
    <w:rsid w:val="66C00634"/>
    <w:rsid w:val="66E80285"/>
    <w:rsid w:val="67700128"/>
    <w:rsid w:val="6813AD90"/>
    <w:rsid w:val="682E7404"/>
    <w:rsid w:val="68408A9F"/>
    <w:rsid w:val="6862A92B"/>
    <w:rsid w:val="68AE6179"/>
    <w:rsid w:val="68D79867"/>
    <w:rsid w:val="6946C276"/>
    <w:rsid w:val="6972BF1B"/>
    <w:rsid w:val="69A86359"/>
    <w:rsid w:val="6ABDD706"/>
    <w:rsid w:val="6AC7DB59"/>
    <w:rsid w:val="6AF25C0E"/>
    <w:rsid w:val="6B03134C"/>
    <w:rsid w:val="6B212D91"/>
    <w:rsid w:val="6B3C7C96"/>
    <w:rsid w:val="6B52CC84"/>
    <w:rsid w:val="6B683022"/>
    <w:rsid w:val="6B923D0C"/>
    <w:rsid w:val="6BB0F0EC"/>
    <w:rsid w:val="6C1AC0E9"/>
    <w:rsid w:val="6C37BA9D"/>
    <w:rsid w:val="6CDDCB2C"/>
    <w:rsid w:val="6CE7432A"/>
    <w:rsid w:val="6CF7C01A"/>
    <w:rsid w:val="6D07B24E"/>
    <w:rsid w:val="6D0DAD66"/>
    <w:rsid w:val="6D55014B"/>
    <w:rsid w:val="6D8EC8AA"/>
    <w:rsid w:val="6DB6914A"/>
    <w:rsid w:val="6DBFDE47"/>
    <w:rsid w:val="6DDEF528"/>
    <w:rsid w:val="6E01AF81"/>
    <w:rsid w:val="6E561334"/>
    <w:rsid w:val="6E66B5BB"/>
    <w:rsid w:val="6E7E7A11"/>
    <w:rsid w:val="6ED67C90"/>
    <w:rsid w:val="6EFBDAAB"/>
    <w:rsid w:val="6F62A71E"/>
    <w:rsid w:val="6FC558AE"/>
    <w:rsid w:val="7020239B"/>
    <w:rsid w:val="704003C3"/>
    <w:rsid w:val="70454E28"/>
    <w:rsid w:val="70A01001"/>
    <w:rsid w:val="70A20730"/>
    <w:rsid w:val="70B2EBFA"/>
    <w:rsid w:val="7139DFDC"/>
    <w:rsid w:val="713BEF65"/>
    <w:rsid w:val="713F8E0F"/>
    <w:rsid w:val="716C37FB"/>
    <w:rsid w:val="7185690D"/>
    <w:rsid w:val="71AEC631"/>
    <w:rsid w:val="71C063B0"/>
    <w:rsid w:val="71EB92F9"/>
    <w:rsid w:val="72E4CC66"/>
    <w:rsid w:val="72F2DA92"/>
    <w:rsid w:val="7320623A"/>
    <w:rsid w:val="737BFEF8"/>
    <w:rsid w:val="73F194B1"/>
    <w:rsid w:val="73F7C16D"/>
    <w:rsid w:val="73FB7998"/>
    <w:rsid w:val="743C1D7C"/>
    <w:rsid w:val="743C3DF8"/>
    <w:rsid w:val="7468BFC5"/>
    <w:rsid w:val="74BA1582"/>
    <w:rsid w:val="74E396DA"/>
    <w:rsid w:val="74E61335"/>
    <w:rsid w:val="74EC7807"/>
    <w:rsid w:val="750EB3DE"/>
    <w:rsid w:val="754D8BA5"/>
    <w:rsid w:val="75FAFC06"/>
    <w:rsid w:val="7677A63D"/>
    <w:rsid w:val="7698B701"/>
    <w:rsid w:val="769B0CC2"/>
    <w:rsid w:val="76EC164C"/>
    <w:rsid w:val="775DB9FC"/>
    <w:rsid w:val="7788EF04"/>
    <w:rsid w:val="7792F4CA"/>
    <w:rsid w:val="78101B40"/>
    <w:rsid w:val="781B379C"/>
    <w:rsid w:val="7822C07B"/>
    <w:rsid w:val="7847A833"/>
    <w:rsid w:val="78711250"/>
    <w:rsid w:val="7886E217"/>
    <w:rsid w:val="788F77ED"/>
    <w:rsid w:val="7895713C"/>
    <w:rsid w:val="78CC7AD2"/>
    <w:rsid w:val="78FC36B9"/>
    <w:rsid w:val="79343D65"/>
    <w:rsid w:val="794EC9CD"/>
    <w:rsid w:val="79936B57"/>
    <w:rsid w:val="79C8340E"/>
    <w:rsid w:val="79E1815C"/>
    <w:rsid w:val="7A2B8322"/>
    <w:rsid w:val="7A44C335"/>
    <w:rsid w:val="7A465665"/>
    <w:rsid w:val="7AA2CAE3"/>
    <w:rsid w:val="7AB9B477"/>
    <w:rsid w:val="7B7CCFA7"/>
    <w:rsid w:val="7B95CD53"/>
    <w:rsid w:val="7BBC0109"/>
    <w:rsid w:val="7BDDF090"/>
    <w:rsid w:val="7C2CA82D"/>
    <w:rsid w:val="7C33D77B"/>
    <w:rsid w:val="7C46613C"/>
    <w:rsid w:val="7C49BE0F"/>
    <w:rsid w:val="7C4CAE19"/>
    <w:rsid w:val="7C955D71"/>
    <w:rsid w:val="7CCC53D4"/>
    <w:rsid w:val="7CD8E727"/>
    <w:rsid w:val="7D1C5225"/>
    <w:rsid w:val="7D912107"/>
    <w:rsid w:val="7DA606A2"/>
    <w:rsid w:val="7DA7E011"/>
    <w:rsid w:val="7DAC279A"/>
    <w:rsid w:val="7DDBDF06"/>
    <w:rsid w:val="7DDF1CC8"/>
    <w:rsid w:val="7DE26BB2"/>
    <w:rsid w:val="7DECD1D4"/>
    <w:rsid w:val="7DF3D578"/>
    <w:rsid w:val="7E0D0497"/>
    <w:rsid w:val="7E34CD97"/>
    <w:rsid w:val="7E76F3CB"/>
    <w:rsid w:val="7E9201FF"/>
    <w:rsid w:val="7F1517A8"/>
    <w:rsid w:val="7F4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093A7"/>
  <w15:docId w15:val="{FD988A34-4E7B-DA4C-82F0-0ECED0DB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F5794"/>
    <w:pPr>
      <w:ind w:left="720"/>
      <w:contextualSpacing/>
    </w:p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7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F5F"/>
  </w:style>
  <w:style w:type="paragraph" w:styleId="Piedepgina">
    <w:name w:val="footer"/>
    <w:basedOn w:val="Normal"/>
    <w:link w:val="PiedepginaCar"/>
    <w:uiPriority w:val="99"/>
    <w:unhideWhenUsed/>
    <w:rsid w:val="000F7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5F"/>
  </w:style>
  <w:style w:type="character" w:styleId="Refdecomentario">
    <w:name w:val="annotation reference"/>
    <w:basedOn w:val="Fuentedeprrafopredeter"/>
    <w:uiPriority w:val="99"/>
    <w:semiHidden/>
    <w:unhideWhenUsed/>
    <w:rsid w:val="00250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9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9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9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37917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016B4B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D61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s-group.com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es/app/gls-env%C3%ADa-y-recibe-paquetes/id1581091038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gls.consigneeap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DA320F3-E67E-4FF2-8DE9-026795F1307D}">
    <t:Anchor>
      <t:Comment id="1214654836"/>
    </t:Anchor>
    <t:History>
      <t:Event id="{8B2204FF-D2D4-48F1-A501-BBB79BF8F204}" time="2023-09-26T09:30:17.778Z">
        <t:Attribution userId="S::nina.garcia@gls-spain.com::205cef73-836d-4a7e-b07f-986061b0fcde" userProvider="AD" userName="Nina Garcia Sabates"/>
        <t:Anchor>
          <t:Comment id="1214654836"/>
        </t:Anchor>
        <t:Create/>
      </t:Event>
      <t:Event id="{E2E66462-EBB7-4E42-891B-E9A615984F55}" time="2023-09-26T09:30:17.778Z">
        <t:Attribution userId="S::nina.garcia@gls-spain.com::205cef73-836d-4a7e-b07f-986061b0fcde" userProvider="AD" userName="Nina Garcia Sabates"/>
        <t:Anchor>
          <t:Comment id="1214654836"/>
        </t:Anchor>
        <t:Assign userId="S::Victoria.Sananton@gls-spain.com::e44c7e71-6b08-4925-a60d-6959d0a5974e" userProvider="AD" userName="Victoria Sananton Perez"/>
      </t:Event>
      <t:Event id="{A36BF72B-CA6D-4A6F-941C-3CC3C844816D}" time="2023-09-26T09:30:17.778Z">
        <t:Attribution userId="S::nina.garcia@gls-spain.com::205cef73-836d-4a7e-b07f-986061b0fcde" userProvider="AD" userName="Nina Garcia Sabates"/>
        <t:Anchor>
          <t:Comment id="1214654836"/>
        </t:Anchor>
        <t:SetTitle title="@Victoria Sananton Perez Hello! Pots mirar-te-la please?"/>
      </t:Event>
      <t:Event id="{B5C847DF-98A0-4A6D-A3AF-513719437437}" time="2023-09-26T10:10:16.589Z">
        <t:Attribution userId="S::nina.garcia@gls-spain.com::205cef73-836d-4a7e-b07f-986061b0fcde" userProvider="AD" userName="Nina Garcia Sabates"/>
        <t:Progress percentComplete="100"/>
      </t:Event>
    </t:History>
  </t:Task>
  <t:Task id="{BBA26947-CA91-43D2-8CF5-77284A36102F}">
    <t:Anchor>
      <t:Comment id="1191841"/>
    </t:Anchor>
    <t:History>
      <t:Event id="{0C3711DB-C821-49FA-959E-525B3C2878BB}" time="2023-08-28T14:38:48.667Z">
        <t:Attribution userId="S::victoria.sananton@gls-spain.com::e44c7e71-6b08-4925-a60d-6959d0a5974e" userProvider="AD" userName="Victoria Sananton Perez"/>
        <t:Anchor>
          <t:Comment id="1191841"/>
        </t:Anchor>
        <t:Create/>
      </t:Event>
      <t:Event id="{82B0273F-D3E9-4956-AF48-EA08B6F87811}" time="2023-08-28T14:38:48.667Z">
        <t:Attribution userId="S::victoria.sananton@gls-spain.com::e44c7e71-6b08-4925-a60d-6959d0a5974e" userProvider="AD" userName="Victoria Sananton Perez"/>
        <t:Anchor>
          <t:Comment id="1191841"/>
        </t:Anchor>
        <t:Assign userId="S::Nina.Garcia@gls-spain.com::205cef73-836d-4a7e-b07f-986061b0fcde" userProvider="AD" userName="Nina Garcia Sabates"/>
      </t:Event>
      <t:Event id="{CED94BE3-939C-48AA-99A9-F27793F1C596}" time="2023-08-28T14:38:48.667Z">
        <t:Attribution userId="S::victoria.sananton@gls-spain.com::e44c7e71-6b08-4925-a60d-6959d0a5974e" userProvider="AD" userName="Victoria Sananton Perez"/>
        <t:Anchor>
          <t:Comment id="1191841"/>
        </t:Anchor>
        <t:SetTitle title="@Nina Garcia Sabates canvis fets ;)"/>
      </t:Event>
    </t:History>
  </t:Task>
  <t:Task id="{EEB7E2B3-855A-4016-9DF2-78D98B085BAB}">
    <t:Anchor>
      <t:Comment id="2069582437"/>
    </t:Anchor>
    <t:History>
      <t:Event id="{D93CC15F-A3B9-4D4B-BA6E-E1A5DCE7355C}" time="2023-08-28T14:41:11.104Z">
        <t:Attribution userId="S::victoria.sananton@gls-spain.com::e44c7e71-6b08-4925-a60d-6959d0a5974e" userProvider="AD" userName="Victoria Sananton Perez"/>
        <t:Anchor>
          <t:Comment id="2069582437"/>
        </t:Anchor>
        <t:Create/>
      </t:Event>
      <t:Event id="{4D675C31-6440-434F-8196-6EA97B326C62}" time="2023-08-28T14:41:11.104Z">
        <t:Attribution userId="S::victoria.sananton@gls-spain.com::e44c7e71-6b08-4925-a60d-6959d0a5974e" userProvider="AD" userName="Victoria Sananton Perez"/>
        <t:Anchor>
          <t:Comment id="2069582437"/>
        </t:Anchor>
        <t:Assign userId="S::JuanLuis.Reyes@gls-spain.com::62f72eb1-8cb1-44f0-aeae-80da2bd7b321" userProvider="AD" userName="Juan Luis Reyes Butragueno"/>
      </t:Event>
      <t:Event id="{9EE2ECD1-E08A-4E79-A0F3-BBA3B5414A5E}" time="2023-08-28T14:41:11.104Z">
        <t:Attribution userId="S::victoria.sananton@gls-spain.com::e44c7e71-6b08-4925-a60d-6959d0a5974e" userProvider="AD" userName="Victoria Sananton Perez"/>
        <t:Anchor>
          <t:Comment id="2069582437"/>
        </t:Anchor>
        <t:SetTitle title="@Juan Luis Reyes Butragueno ¿què tal ahora?"/>
      </t:Event>
    </t:History>
  </t:Task>
  <t:Task id="{8E99E606-9AA2-41A6-9720-DCED6F06DECA}">
    <t:Anchor>
      <t:Comment id="200476994"/>
    </t:Anchor>
    <t:History>
      <t:Event id="{03249F7B-C947-44FD-8337-399225859C6B}" time="2023-08-23T08:54:37.859Z">
        <t:Attribution userId="S::victoria.sananton@gls-spain.com::e44c7e71-6b08-4925-a60d-6959d0a5974e" userProvider="AD" userName="Victoria Sananton Perez"/>
        <t:Anchor>
          <t:Comment id="200476994"/>
        </t:Anchor>
        <t:Create/>
      </t:Event>
      <t:Event id="{740BED80-E418-436C-BDD8-30E2115E4D0C}" time="2023-08-23T08:54:37.859Z">
        <t:Attribution userId="S::victoria.sananton@gls-spain.com::e44c7e71-6b08-4925-a60d-6959d0a5974e" userProvider="AD" userName="Victoria Sananton Perez"/>
        <t:Anchor>
          <t:Comment id="200476994"/>
        </t:Anchor>
        <t:Assign userId="S::Nina.Garcia@gls-spain.com::205cef73-836d-4a7e-b07f-986061b0fcde" userProvider="AD" userName="Nina Garcia Sabates"/>
      </t:Event>
      <t:Event id="{A7B60E16-5F5E-41E1-95A7-B8A50BBC3586}" time="2023-08-23T08:54:37.859Z">
        <t:Attribution userId="S::victoria.sananton@gls-spain.com::e44c7e71-6b08-4925-a60d-6959d0a5974e" userProvider="AD" userName="Victoria Sananton Perez"/>
        <t:Anchor>
          <t:Comment id="200476994"/>
        </t:Anchor>
        <t:SetTitle title="@Nina Garcia Sabates revisada amb el Juanlu. Amb el teu ok envio de nou a Ulled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C8F7A1D6F75141B45178DCB4C328BA" ma:contentTypeVersion="17" ma:contentTypeDescription="Crear nuevo documento." ma:contentTypeScope="" ma:versionID="6702dfd58e1b5dedcca636e32fef3a95">
  <xsd:schema xmlns:xsd="http://www.w3.org/2001/XMLSchema" xmlns:xs="http://www.w3.org/2001/XMLSchema" xmlns:p="http://schemas.microsoft.com/office/2006/metadata/properties" xmlns:ns2="9d9e4fdd-9e90-4425-8fa4-9a318ad1f544" xmlns:ns3="80b03f5a-1b3c-449c-9b43-a9017fd5a9e9" targetNamespace="http://schemas.microsoft.com/office/2006/metadata/properties" ma:root="true" ma:fieldsID="0fe788b4d9756001a335eb1019f8e387" ns2:_="" ns3:_="">
    <xsd:import namespace="9d9e4fdd-9e90-4425-8fa4-9a318ad1f544"/>
    <xsd:import namespace="80b03f5a-1b3c-449c-9b43-a9017fd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4fdd-9e90-4425-8fa4-9a318ad1f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d58a1b0-536b-43d6-82ba-629be717b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3f5a-1b3c-449c-9b43-a9017fd5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2c080-9cef-4dbf-8733-c14355187415}" ma:internalName="TaxCatchAll" ma:showField="CatchAllData" ma:web="80b03f5a-1b3c-449c-9b43-a9017fd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e4fdd-9e90-4425-8fa4-9a318ad1f544">
      <Terms xmlns="http://schemas.microsoft.com/office/infopath/2007/PartnerControls"/>
    </lcf76f155ced4ddcb4097134ff3c332f>
    <SharedWithUsers xmlns="80b03f5a-1b3c-449c-9b43-a9017fd5a9e9">
      <UserInfo>
        <DisplayName/>
        <AccountId xsi:nil="true"/>
        <AccountType/>
      </UserInfo>
    </SharedWithUsers>
    <MediaLengthInSeconds xmlns="9d9e4fdd-9e90-4425-8fa4-9a318ad1f544" xsi:nil="true"/>
    <TaxCatchAll xmlns="80b03f5a-1b3c-449c-9b43-a9017fd5a9e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HRkZ/iJh+8TczMd0lvhvMcQ9w==">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F7B8B-A3F4-4308-83CA-8513B6F3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4fdd-9e90-4425-8fa4-9a318ad1f544"/>
    <ds:schemaRef ds:uri="80b03f5a-1b3c-449c-9b43-a9017fd5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050D-EAFE-43FD-B457-CCA2DBA1498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80b03f5a-1b3c-449c-9b43-a9017fd5a9e9"/>
    <ds:schemaRef ds:uri="http://schemas.microsoft.com/office/infopath/2007/PartnerControls"/>
    <ds:schemaRef ds:uri="http://schemas.openxmlformats.org/package/2006/metadata/core-properties"/>
    <ds:schemaRef ds:uri="9d9e4fdd-9e90-4425-8fa4-9a318ad1f54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A07A15D-9181-4161-B8C9-ECE0191AC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Garcia Sabates</dc:creator>
  <cp:lastModifiedBy>Beatriz Rico</cp:lastModifiedBy>
  <cp:revision>6</cp:revision>
  <dcterms:created xsi:type="dcterms:W3CDTF">2023-10-12T17:55:00Z</dcterms:created>
  <dcterms:modified xsi:type="dcterms:W3CDTF">2023-10-13T09:27:00Z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0x0101001BAB1B8D31491A478C7AB7D61A8D2A6D</vt:lpwstr>
  </property>
  <property fmtid="{D5CDD505-2E9C-101B-9397-08002B2CF9AE}" pid="3" name="MediaServiceImageTags">
    <vt:lpwstr/>
  </property>
  <property fmtid="{D5CDD505-2E9C-101B-9397-08002B2CF9AE}" pid="4" name="Order">
    <vt:r8>284400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fb6b4fadc85c39b385caf41ab577b66a44e5c1eb2d20d34a30fed980cd5456d6</vt:lpwstr>
  </property>
</Properties>
</file>