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A7CB" w14:textId="77777777" w:rsidR="00F22D3C" w:rsidRDefault="00F22D3C">
      <w:pPr>
        <w:pStyle w:val="Textoindependiente"/>
        <w:rPr>
          <w:rFonts w:ascii="Times New Roman"/>
          <w:sz w:val="20"/>
        </w:rPr>
      </w:pPr>
    </w:p>
    <w:p w14:paraId="0170F0E4" w14:textId="77777777" w:rsidR="00F22D3C" w:rsidRPr="00E637AA" w:rsidRDefault="00E637AA">
      <w:pPr>
        <w:spacing w:before="256"/>
        <w:ind w:left="118"/>
        <w:rPr>
          <w:sz w:val="52"/>
          <w:lang w:val="es-ES"/>
        </w:rPr>
      </w:pPr>
      <w:r w:rsidRPr="00E637AA">
        <w:rPr>
          <w:sz w:val="52"/>
          <w:lang w:val="es-ES"/>
        </w:rPr>
        <w:t>NOTA DE P</w:t>
      </w:r>
      <w:r>
        <w:rPr>
          <w:sz w:val="52"/>
          <w:lang w:val="es-ES"/>
        </w:rPr>
        <w:t>RENSA</w:t>
      </w:r>
    </w:p>
    <w:p w14:paraId="64D5FBA5" w14:textId="77777777" w:rsidR="00F22D3C" w:rsidRPr="00E637AA" w:rsidRDefault="00E637AA">
      <w:pPr>
        <w:spacing w:before="509"/>
        <w:ind w:left="118"/>
        <w:rPr>
          <w:b/>
          <w:lang w:val="es-ES"/>
        </w:rPr>
      </w:pPr>
      <w:r>
        <w:rPr>
          <w:b/>
          <w:u w:val="thick"/>
          <w:lang w:val="es-ES"/>
        </w:rPr>
        <w:t>Responsabilidad Social Corporativa</w:t>
      </w:r>
    </w:p>
    <w:p w14:paraId="0023D837" w14:textId="77777777" w:rsidR="00F22D3C" w:rsidRPr="00E637AA" w:rsidRDefault="00F22D3C">
      <w:pPr>
        <w:pStyle w:val="Textoindependiente"/>
        <w:spacing w:before="3"/>
        <w:rPr>
          <w:b/>
          <w:sz w:val="27"/>
          <w:lang w:val="es-ES"/>
        </w:rPr>
      </w:pPr>
    </w:p>
    <w:p w14:paraId="7A2A6ACD" w14:textId="77777777" w:rsidR="00F22D3C" w:rsidRPr="00E637AA" w:rsidRDefault="00E637AA">
      <w:pPr>
        <w:spacing w:before="90"/>
        <w:ind w:left="118"/>
        <w:rPr>
          <w:b/>
          <w:sz w:val="30"/>
          <w:lang w:val="es-ES"/>
        </w:rPr>
      </w:pPr>
      <w:r w:rsidRPr="00E637AA">
        <w:rPr>
          <w:b/>
          <w:sz w:val="30"/>
          <w:lang w:val="es-ES"/>
        </w:rPr>
        <w:t xml:space="preserve">El Grupo GLS recibe la certificación Plata de </w:t>
      </w:r>
      <w:proofErr w:type="spellStart"/>
      <w:r w:rsidRPr="00E637AA">
        <w:rPr>
          <w:b/>
          <w:sz w:val="30"/>
          <w:lang w:val="es-ES"/>
        </w:rPr>
        <w:t>EcoVadis</w:t>
      </w:r>
      <w:proofErr w:type="spellEnd"/>
    </w:p>
    <w:p w14:paraId="48503CD9" w14:textId="77777777" w:rsidR="00F22D3C" w:rsidRPr="00E637AA" w:rsidRDefault="00F22D3C">
      <w:pPr>
        <w:pStyle w:val="Textoindependiente"/>
        <w:spacing w:before="8"/>
        <w:rPr>
          <w:b/>
          <w:sz w:val="37"/>
          <w:lang w:val="es-ES"/>
        </w:rPr>
      </w:pPr>
    </w:p>
    <w:p w14:paraId="493B3B28" w14:textId="77777777" w:rsidR="00F22D3C" w:rsidRPr="00E637AA" w:rsidRDefault="00E637AA">
      <w:pPr>
        <w:pStyle w:val="Ttulo1"/>
        <w:numPr>
          <w:ilvl w:val="0"/>
          <w:numId w:val="1"/>
        </w:numPr>
        <w:tabs>
          <w:tab w:val="left" w:pos="838"/>
          <w:tab w:val="left" w:pos="839"/>
        </w:tabs>
        <w:rPr>
          <w:lang w:val="es-ES"/>
        </w:rPr>
      </w:pPr>
      <w:r w:rsidRPr="00E637AA">
        <w:rPr>
          <w:lang w:val="es-ES"/>
        </w:rPr>
        <w:t>Certificación de sostenibilidad basada en normas internacionales</w:t>
      </w:r>
    </w:p>
    <w:p w14:paraId="00593DB5" w14:textId="77777777" w:rsidR="00F22D3C" w:rsidRPr="00E637AA" w:rsidRDefault="00E637AA">
      <w:pPr>
        <w:pStyle w:val="Prrafodelista"/>
        <w:numPr>
          <w:ilvl w:val="0"/>
          <w:numId w:val="1"/>
        </w:numPr>
        <w:tabs>
          <w:tab w:val="left" w:pos="838"/>
          <w:tab w:val="left" w:pos="839"/>
        </w:tabs>
        <w:spacing w:before="73"/>
        <w:rPr>
          <w:b/>
          <w:lang w:val="es-ES"/>
        </w:rPr>
      </w:pPr>
      <w:r w:rsidRPr="00E637AA">
        <w:rPr>
          <w:b/>
          <w:lang w:val="es-ES"/>
        </w:rPr>
        <w:t>GLS entre el 21 por ciento de las mejores empresas del sector en responsabilidad corporativa (RC)</w:t>
      </w:r>
    </w:p>
    <w:p w14:paraId="7AA109DD" w14:textId="77777777" w:rsidR="00F22D3C" w:rsidRPr="00E637AA" w:rsidRDefault="00F22D3C">
      <w:pPr>
        <w:pStyle w:val="Textoindependiente"/>
        <w:spacing w:before="1"/>
        <w:rPr>
          <w:b/>
          <w:sz w:val="35"/>
          <w:lang w:val="es-ES"/>
        </w:rPr>
      </w:pPr>
    </w:p>
    <w:p w14:paraId="0F045D93" w14:textId="77777777" w:rsidR="00F22D3C" w:rsidRPr="00E637AA" w:rsidRDefault="00E637AA">
      <w:pPr>
        <w:spacing w:line="312" w:lineRule="auto"/>
        <w:ind w:left="118" w:right="588"/>
        <w:rPr>
          <w:b/>
          <w:lang w:val="es-ES"/>
        </w:rPr>
      </w:pPr>
      <w:r w:rsidRPr="00E637AA">
        <w:rPr>
          <w:b/>
          <w:lang w:val="es-ES"/>
        </w:rPr>
        <w:t xml:space="preserve">Ámsterdam, 13 de diciembre de 2018. El Grupo GLS ha sido distinguido por su compromiso con la responsabilidad social corporativa con la clasificación Plata de </w:t>
      </w:r>
      <w:proofErr w:type="spellStart"/>
      <w:r w:rsidRPr="00E637AA">
        <w:rPr>
          <w:b/>
          <w:lang w:val="es-ES"/>
        </w:rPr>
        <w:t>EcoVadis</w:t>
      </w:r>
      <w:proofErr w:type="spellEnd"/>
      <w:r w:rsidRPr="00E637AA">
        <w:rPr>
          <w:b/>
          <w:lang w:val="es-ES"/>
        </w:rPr>
        <w:t>.</w:t>
      </w:r>
    </w:p>
    <w:p w14:paraId="35867CB0" w14:textId="77777777" w:rsidR="00F22D3C" w:rsidRPr="00E637AA" w:rsidRDefault="00F22D3C">
      <w:pPr>
        <w:pStyle w:val="Textoindependiente"/>
        <w:spacing w:before="9"/>
        <w:rPr>
          <w:b/>
          <w:sz w:val="28"/>
          <w:lang w:val="es-ES"/>
        </w:rPr>
      </w:pPr>
    </w:p>
    <w:p w14:paraId="036A2CD4" w14:textId="77777777" w:rsidR="00E011CD" w:rsidRPr="00E011CD" w:rsidRDefault="00E011CD" w:rsidP="00E011CD">
      <w:pPr>
        <w:pStyle w:val="Textoindependiente"/>
        <w:spacing w:before="1" w:line="312" w:lineRule="auto"/>
        <w:ind w:left="118" w:right="310"/>
        <w:rPr>
          <w:lang w:val="es-ES"/>
        </w:rPr>
      </w:pPr>
      <w:r w:rsidRPr="00E011CD">
        <w:rPr>
          <w:lang w:val="es-ES"/>
        </w:rPr>
        <w:t xml:space="preserve">La responsabilidad corporativa se basa en la transparencia. De ahí que GLS participara por segunda vez consecutiva en el programa de certificación independiente </w:t>
      </w:r>
      <w:proofErr w:type="spellStart"/>
      <w:r w:rsidRPr="00E011CD">
        <w:rPr>
          <w:lang w:val="es-ES"/>
        </w:rPr>
        <w:t>EcoVadis</w:t>
      </w:r>
      <w:proofErr w:type="spellEnd"/>
      <w:r w:rsidRPr="00E011CD">
        <w:rPr>
          <w:lang w:val="es-ES"/>
        </w:rPr>
        <w:t xml:space="preserve"> y alcanzara en agosto de 2018 la clasificación Plata. En comparación con el año anterior, el Grupo mejoró sus resultados en las cuatro categorías y pasó de tener la calificación de bronce a la de plata. Esto sitúa al proveedor de servicios de paquetería entre el 21 por ciento de las mejores empresas del sector e incluso entre el 18 por ciento en temas medioambientales. De entre todas las compañías evaluadas por </w:t>
      </w:r>
      <w:proofErr w:type="spellStart"/>
      <w:r w:rsidRPr="00E011CD">
        <w:rPr>
          <w:lang w:val="es-ES"/>
        </w:rPr>
        <w:t>EcoVadis</w:t>
      </w:r>
      <w:proofErr w:type="spellEnd"/>
      <w:r w:rsidRPr="00E011CD">
        <w:rPr>
          <w:lang w:val="es-ES"/>
        </w:rPr>
        <w:t>, GLS forma parte del 12 por ciento más destacado.</w:t>
      </w:r>
    </w:p>
    <w:p w14:paraId="1B468008" w14:textId="77777777" w:rsidR="00E011CD" w:rsidRPr="00E011CD" w:rsidRDefault="00E011CD" w:rsidP="00E011CD">
      <w:pPr>
        <w:pStyle w:val="Textoindependiente"/>
        <w:spacing w:before="1" w:line="312" w:lineRule="auto"/>
        <w:ind w:left="118" w:right="310"/>
        <w:rPr>
          <w:lang w:val="es-ES"/>
        </w:rPr>
      </w:pPr>
    </w:p>
    <w:p w14:paraId="7AAA8387" w14:textId="77777777" w:rsidR="00E011CD" w:rsidRPr="00E011CD" w:rsidRDefault="00E011CD" w:rsidP="00E011CD">
      <w:pPr>
        <w:pStyle w:val="Textoindependiente"/>
        <w:spacing w:before="1" w:line="312" w:lineRule="auto"/>
        <w:ind w:left="118" w:right="310"/>
        <w:rPr>
          <w:lang w:val="es-ES"/>
        </w:rPr>
      </w:pPr>
      <w:r w:rsidRPr="00E011CD">
        <w:rPr>
          <w:lang w:val="es-ES"/>
        </w:rPr>
        <w:t xml:space="preserve">«Con la certificación </w:t>
      </w:r>
      <w:proofErr w:type="spellStart"/>
      <w:r w:rsidRPr="00E011CD">
        <w:rPr>
          <w:lang w:val="es-ES"/>
        </w:rPr>
        <w:t>EcoVadis</w:t>
      </w:r>
      <w:proofErr w:type="spellEnd"/>
      <w:r w:rsidRPr="00E011CD">
        <w:rPr>
          <w:lang w:val="es-ES"/>
        </w:rPr>
        <w:t xml:space="preserve"> demostramos transparencia a nuestros clientes en relación con nuestras actividades de sostenibilidad. Muchos de ellos llegan a utilizarla en su propia documentación de RC», explica la Dra. Anne </w:t>
      </w:r>
      <w:proofErr w:type="spellStart"/>
      <w:r w:rsidRPr="00E011CD">
        <w:rPr>
          <w:lang w:val="es-ES"/>
        </w:rPr>
        <w:t>Wiese</w:t>
      </w:r>
      <w:proofErr w:type="spellEnd"/>
      <w:r w:rsidRPr="00E011CD">
        <w:rPr>
          <w:lang w:val="es-ES"/>
        </w:rPr>
        <w:t xml:space="preserve">, Manager </w:t>
      </w:r>
      <w:proofErr w:type="spellStart"/>
      <w:r w:rsidRPr="00E011CD">
        <w:rPr>
          <w:lang w:val="es-ES"/>
        </w:rPr>
        <w:t>Corporate</w:t>
      </w:r>
      <w:proofErr w:type="spellEnd"/>
      <w:r w:rsidRPr="00E011CD">
        <w:rPr>
          <w:lang w:val="es-ES"/>
        </w:rPr>
        <w:t xml:space="preserve"> </w:t>
      </w:r>
      <w:proofErr w:type="spellStart"/>
      <w:r w:rsidRPr="00E011CD">
        <w:rPr>
          <w:lang w:val="es-ES"/>
        </w:rPr>
        <w:t>Responsibility</w:t>
      </w:r>
      <w:proofErr w:type="spellEnd"/>
      <w:r w:rsidRPr="00E011CD">
        <w:rPr>
          <w:lang w:val="es-ES"/>
        </w:rPr>
        <w:t xml:space="preserve"> del Grupo GLS. «Además, el análisis nos ofrece la posibilidad de validar de forma detallada nuestras medidas sostenibles y mejorarlas continuamente».</w:t>
      </w:r>
    </w:p>
    <w:p w14:paraId="7A84BCF6" w14:textId="77777777" w:rsidR="00E011CD" w:rsidRPr="00E011CD" w:rsidRDefault="00E011CD">
      <w:pPr>
        <w:pStyle w:val="Textoindependiente"/>
        <w:spacing w:before="4"/>
        <w:rPr>
          <w:sz w:val="28"/>
        </w:rPr>
      </w:pPr>
    </w:p>
    <w:p w14:paraId="5152315C" w14:textId="77777777" w:rsidR="00F22D3C" w:rsidRPr="00E637AA" w:rsidRDefault="00E637AA">
      <w:pPr>
        <w:pStyle w:val="Ttulo1"/>
        <w:rPr>
          <w:lang w:val="es-ES"/>
        </w:rPr>
      </w:pPr>
      <w:r w:rsidRPr="00E637AA">
        <w:rPr>
          <w:lang w:val="es-ES"/>
        </w:rPr>
        <w:t>La sostenibilidad a prueba</w:t>
      </w:r>
    </w:p>
    <w:p w14:paraId="593C8A56" w14:textId="77777777" w:rsidR="00F22D3C" w:rsidRPr="00E637AA" w:rsidRDefault="00F22D3C">
      <w:pPr>
        <w:pStyle w:val="Textoindependiente"/>
        <w:spacing w:before="4"/>
        <w:rPr>
          <w:b/>
          <w:sz w:val="35"/>
          <w:lang w:val="es-ES"/>
        </w:rPr>
      </w:pPr>
    </w:p>
    <w:p w14:paraId="0293DF03" w14:textId="77777777" w:rsidR="00E637AA" w:rsidRPr="00E637AA" w:rsidRDefault="00E637AA" w:rsidP="00E637AA">
      <w:pPr>
        <w:pStyle w:val="Textoindependiente"/>
        <w:spacing w:line="312" w:lineRule="auto"/>
        <w:ind w:left="118" w:right="453"/>
        <w:jc w:val="both"/>
        <w:rPr>
          <w:lang w:val="es-ES"/>
        </w:rPr>
      </w:pPr>
      <w:proofErr w:type="spellStart"/>
      <w:r w:rsidRPr="00E637AA">
        <w:rPr>
          <w:lang w:val="es-ES"/>
        </w:rPr>
        <w:t>EcoVadis</w:t>
      </w:r>
      <w:proofErr w:type="spellEnd"/>
      <w:r w:rsidRPr="00E637AA">
        <w:rPr>
          <w:lang w:val="es-ES"/>
        </w:rPr>
        <w:t xml:space="preserve"> evalúa la gestión de la sostenibilidad de una empresa a partir de 21 criterios totales determinados en materia medioambiental, social, ética y cadena de suministro que se incorporan a los resultados finales con distintos grados de ponderación. La valoración se basa en estándares internacionales tales como la Global </w:t>
      </w:r>
      <w:proofErr w:type="spellStart"/>
      <w:r w:rsidRPr="00E637AA">
        <w:rPr>
          <w:lang w:val="es-ES"/>
        </w:rPr>
        <w:t>Reporting</w:t>
      </w:r>
      <w:proofErr w:type="spellEnd"/>
      <w:r w:rsidRPr="00E637AA">
        <w:rPr>
          <w:lang w:val="es-ES"/>
        </w:rPr>
        <w:t xml:space="preserve"> </w:t>
      </w:r>
      <w:proofErr w:type="spellStart"/>
      <w:r w:rsidRPr="00E637AA">
        <w:rPr>
          <w:lang w:val="es-ES"/>
        </w:rPr>
        <w:t>Initiative</w:t>
      </w:r>
      <w:proofErr w:type="spellEnd"/>
      <w:r w:rsidRPr="00E637AA">
        <w:rPr>
          <w:lang w:val="es-ES"/>
        </w:rPr>
        <w:t xml:space="preserve"> o el Pacto Global de la ONU. </w:t>
      </w:r>
    </w:p>
    <w:p w14:paraId="7DDF1A6D" w14:textId="77777777" w:rsidR="00E637AA" w:rsidRPr="00E637AA" w:rsidRDefault="00E637AA" w:rsidP="00E637AA">
      <w:pPr>
        <w:pStyle w:val="Textoindependiente"/>
        <w:spacing w:line="312" w:lineRule="auto"/>
        <w:ind w:left="118" w:right="453"/>
        <w:jc w:val="both"/>
        <w:rPr>
          <w:lang w:val="es-ES"/>
        </w:rPr>
      </w:pPr>
    </w:p>
    <w:p w14:paraId="7305CB79" w14:textId="77777777" w:rsidR="00F22D3C" w:rsidRPr="00E637AA" w:rsidRDefault="00E637AA" w:rsidP="00E011CD">
      <w:pPr>
        <w:pStyle w:val="Textoindependiente"/>
        <w:spacing w:line="312" w:lineRule="auto"/>
        <w:ind w:left="118" w:right="453"/>
        <w:jc w:val="both"/>
        <w:rPr>
          <w:sz w:val="28"/>
          <w:lang w:val="es-ES"/>
        </w:rPr>
      </w:pPr>
      <w:r w:rsidRPr="00E637AA">
        <w:rPr>
          <w:lang w:val="es-ES"/>
        </w:rPr>
        <w:t xml:space="preserve">Al realizar su análisis, </w:t>
      </w:r>
      <w:proofErr w:type="spellStart"/>
      <w:r w:rsidRPr="00E637AA">
        <w:rPr>
          <w:lang w:val="es-ES"/>
        </w:rPr>
        <w:t>EcoVadis</w:t>
      </w:r>
      <w:proofErr w:type="spellEnd"/>
      <w:r w:rsidRPr="00E637AA">
        <w:rPr>
          <w:lang w:val="es-ES"/>
        </w:rPr>
        <w:t xml:space="preserve"> otorga la misma importancia a la estrategia, las acciones y los resultados del sistema de gestión para las cuatro categorías. Estos tres niveles de evaluación están divididos en un total de siete indicadores, incluidos un análisis de 360° que se basa en información procedente de más de 800 fuentes e identifica temas relevantes adicionales.</w:t>
      </w:r>
    </w:p>
    <w:p w14:paraId="405BC5E3" w14:textId="77777777" w:rsidR="00F22D3C" w:rsidRPr="00E011CD" w:rsidRDefault="00F22D3C">
      <w:pPr>
        <w:spacing w:line="312" w:lineRule="auto"/>
        <w:rPr>
          <w:lang w:val="es-ES"/>
        </w:rPr>
        <w:sectPr w:rsidR="00F22D3C" w:rsidRPr="00E011CD">
          <w:headerReference w:type="default" r:id="rId7"/>
          <w:type w:val="continuous"/>
          <w:pgSz w:w="11910" w:h="16840"/>
          <w:pgMar w:top="1760" w:right="1680" w:bottom="280" w:left="1300" w:header="345" w:footer="720" w:gutter="0"/>
          <w:cols w:space="720"/>
        </w:sectPr>
      </w:pPr>
    </w:p>
    <w:p w14:paraId="1BC362B8" w14:textId="77777777" w:rsidR="00F22D3C" w:rsidRPr="00E011CD" w:rsidRDefault="00F22D3C">
      <w:pPr>
        <w:pStyle w:val="Textoindependiente"/>
        <w:rPr>
          <w:sz w:val="20"/>
          <w:lang w:val="es-ES"/>
        </w:rPr>
      </w:pPr>
    </w:p>
    <w:p w14:paraId="31AEEABC" w14:textId="77777777" w:rsidR="00F22D3C" w:rsidRPr="00E011CD" w:rsidRDefault="00F22D3C">
      <w:pPr>
        <w:pStyle w:val="Textoindependiente"/>
        <w:spacing w:before="6"/>
        <w:rPr>
          <w:lang w:val="es-ES"/>
        </w:rPr>
      </w:pPr>
    </w:p>
    <w:p w14:paraId="1E70097D" w14:textId="77777777" w:rsidR="00F22D3C" w:rsidRPr="00E637AA" w:rsidRDefault="00E637AA">
      <w:pPr>
        <w:ind w:left="118"/>
        <w:rPr>
          <w:b/>
          <w:i/>
          <w:lang w:val="es-ES"/>
        </w:rPr>
      </w:pPr>
      <w:r w:rsidRPr="00E637AA">
        <w:rPr>
          <w:b/>
          <w:i/>
          <w:lang w:val="es-ES"/>
        </w:rPr>
        <w:t>El Grupo GLS</w:t>
      </w:r>
    </w:p>
    <w:p w14:paraId="4B28B60F" w14:textId="77777777" w:rsidR="00F22D3C" w:rsidRPr="00E637AA" w:rsidRDefault="00F22D3C">
      <w:pPr>
        <w:pStyle w:val="Textoindependiente"/>
        <w:spacing w:before="1"/>
        <w:rPr>
          <w:b/>
          <w:i/>
          <w:sz w:val="35"/>
          <w:lang w:val="es-ES"/>
        </w:rPr>
      </w:pPr>
    </w:p>
    <w:p w14:paraId="73DD3962" w14:textId="77777777" w:rsidR="00E637AA" w:rsidRPr="00E637AA" w:rsidRDefault="00E637AA" w:rsidP="00E637AA">
      <w:pPr>
        <w:spacing w:line="312" w:lineRule="auto"/>
        <w:ind w:left="118" w:right="701"/>
        <w:rPr>
          <w:sz w:val="20"/>
          <w:lang w:val="es-ES"/>
        </w:rPr>
      </w:pPr>
      <w:r w:rsidRPr="00E637AA">
        <w:rPr>
          <w:sz w:val="20"/>
          <w:lang w:val="es-ES"/>
        </w:rPr>
        <w:t xml:space="preserve">GLS, General </w:t>
      </w:r>
      <w:proofErr w:type="spellStart"/>
      <w:r w:rsidRPr="00E637AA">
        <w:rPr>
          <w:sz w:val="20"/>
          <w:lang w:val="es-ES"/>
        </w:rPr>
        <w:t>Logistics</w:t>
      </w:r>
      <w:proofErr w:type="spellEnd"/>
      <w:r w:rsidRPr="00E637AA">
        <w:rPr>
          <w:sz w:val="20"/>
          <w:lang w:val="es-ES"/>
        </w:rPr>
        <w:t xml:space="preserve"> </w:t>
      </w:r>
      <w:proofErr w:type="spellStart"/>
      <w:r w:rsidRPr="00E637AA">
        <w:rPr>
          <w:sz w:val="20"/>
          <w:lang w:val="es-ES"/>
        </w:rPr>
        <w:t>Systems</w:t>
      </w:r>
      <w:proofErr w:type="spellEnd"/>
      <w:r w:rsidRPr="00E637AA">
        <w:rPr>
          <w:sz w:val="20"/>
          <w:lang w:val="es-ES"/>
        </w:rPr>
        <w:t xml:space="preserve"> B.V. (con sede central en Ámsterdam), provee servicios de paquetería de confianza y alta calidad a más de 270 000 clientes en Europa y ofrece además servicios exprés y soluciones logísticas. El principio de GLS es ser «líder en calidad en la logística de paquetería europea», y la sostenibilidad es uno de los valores fundamentales. Mediante filiales propias y empresas asociadas, el grupo cubre con red propia 41 países europeos y ocho estados de EE. UU., y Canadá tiene presencia a escala global mediante acuerdos contractuales. GLS cuenta con alrededor de 50 </w:t>
      </w:r>
      <w:proofErr w:type="spellStart"/>
      <w:r w:rsidRPr="00E637AA">
        <w:rPr>
          <w:sz w:val="20"/>
          <w:lang w:val="es-ES"/>
        </w:rPr>
        <w:t>hubs</w:t>
      </w:r>
      <w:proofErr w:type="spellEnd"/>
      <w:r w:rsidRPr="00E637AA">
        <w:rPr>
          <w:sz w:val="20"/>
          <w:lang w:val="es-ES"/>
        </w:rPr>
        <w:t xml:space="preserve"> centrales y más de 1000 delegaciones y agencias y, gracias a su sólida red de transporte, es una de las principales empresas de paquetería en Europa. Alrededor de 18 000 empleados gestionan 584 millones de paquetes anualmente, que son transportados por cerca de 30 000 vehículos. En el año fiscal 2017/18, GLS facturó 2900 millones de euros.</w:t>
      </w:r>
    </w:p>
    <w:p w14:paraId="08EF5FF0" w14:textId="77777777" w:rsidR="00E637AA" w:rsidRPr="00E637AA" w:rsidRDefault="00E637AA" w:rsidP="00E637AA">
      <w:pPr>
        <w:spacing w:line="312" w:lineRule="auto"/>
        <w:ind w:left="118" w:right="701"/>
        <w:rPr>
          <w:sz w:val="20"/>
          <w:lang w:val="es-ES"/>
        </w:rPr>
      </w:pPr>
    </w:p>
    <w:p w14:paraId="62402D10" w14:textId="77777777" w:rsidR="00E637AA" w:rsidRPr="00E637AA" w:rsidRDefault="00E637AA" w:rsidP="00E637AA">
      <w:pPr>
        <w:spacing w:line="312" w:lineRule="auto"/>
        <w:ind w:left="118" w:right="701"/>
        <w:rPr>
          <w:sz w:val="20"/>
          <w:lang w:val="es-ES"/>
        </w:rPr>
      </w:pPr>
    </w:p>
    <w:p w14:paraId="530DA577" w14:textId="77777777" w:rsidR="00F22D3C" w:rsidRDefault="00E637AA" w:rsidP="00E637AA">
      <w:pPr>
        <w:spacing w:line="312" w:lineRule="auto"/>
        <w:ind w:left="118" w:right="701"/>
        <w:rPr>
          <w:sz w:val="20"/>
          <w:lang w:val="es-ES"/>
        </w:rPr>
      </w:pPr>
      <w:r w:rsidRPr="00E637AA">
        <w:rPr>
          <w:sz w:val="20"/>
          <w:lang w:val="es-ES"/>
        </w:rPr>
        <w:t xml:space="preserve">Más información en </w:t>
      </w:r>
      <w:hyperlink r:id="rId8" w:history="1">
        <w:r w:rsidRPr="00E011CD">
          <w:rPr>
            <w:rStyle w:val="Hipervnculo"/>
            <w:sz w:val="20"/>
            <w:lang w:val="es-ES"/>
          </w:rPr>
          <w:t>gls-group.eu</w:t>
        </w:r>
      </w:hyperlink>
      <w:bookmarkStart w:id="0" w:name="_GoBack"/>
      <w:bookmarkEnd w:id="0"/>
    </w:p>
    <w:p w14:paraId="4D919A39" w14:textId="77777777" w:rsidR="00E011CD" w:rsidRPr="00E637AA" w:rsidRDefault="00E011CD" w:rsidP="00E637AA">
      <w:pPr>
        <w:spacing w:line="312" w:lineRule="auto"/>
        <w:ind w:left="118" w:right="701"/>
        <w:rPr>
          <w:sz w:val="20"/>
          <w:lang w:val="es-ES"/>
        </w:rPr>
      </w:pPr>
    </w:p>
    <w:sectPr w:rsidR="00E011CD" w:rsidRPr="00E637AA">
      <w:pgSz w:w="11910" w:h="16840"/>
      <w:pgMar w:top="1760" w:right="1680" w:bottom="280" w:left="130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250A" w14:textId="77777777" w:rsidR="005E15AC" w:rsidRDefault="005E15AC">
      <w:r>
        <w:separator/>
      </w:r>
    </w:p>
  </w:endnote>
  <w:endnote w:type="continuationSeparator" w:id="0">
    <w:p w14:paraId="1434E188" w14:textId="77777777" w:rsidR="005E15AC" w:rsidRDefault="005E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DA7E7" w14:textId="77777777" w:rsidR="005E15AC" w:rsidRDefault="005E15AC">
      <w:r>
        <w:separator/>
      </w:r>
    </w:p>
  </w:footnote>
  <w:footnote w:type="continuationSeparator" w:id="0">
    <w:p w14:paraId="38A973F3" w14:textId="77777777" w:rsidR="005E15AC" w:rsidRDefault="005E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19AF" w14:textId="77777777" w:rsidR="00F22D3C" w:rsidRDefault="00E637AA">
    <w:pPr>
      <w:pStyle w:val="Textoindependiente"/>
      <w:spacing w:line="14" w:lineRule="auto"/>
      <w:rPr>
        <w:sz w:val="20"/>
      </w:rPr>
    </w:pPr>
    <w:r>
      <w:rPr>
        <w:noProof/>
      </w:rPr>
      <mc:AlternateContent>
        <mc:Choice Requires="wpg">
          <w:drawing>
            <wp:anchor distT="0" distB="0" distL="114300" distR="114300" simplePos="0" relativeHeight="251658240" behindDoc="1" locked="0" layoutInCell="1" allowOverlap="1" wp14:anchorId="50911701" wp14:editId="692C6EAE">
              <wp:simplePos x="0" y="0"/>
              <wp:positionH relativeFrom="page">
                <wp:posOffset>181610</wp:posOffset>
              </wp:positionH>
              <wp:positionV relativeFrom="page">
                <wp:posOffset>219075</wp:posOffset>
              </wp:positionV>
              <wp:extent cx="7211695" cy="909320"/>
              <wp:effectExtent l="1016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1695" cy="909320"/>
                        <a:chOff x="286" y="345"/>
                        <a:chExt cx="11357" cy="1432"/>
                      </a:xfrm>
                    </wpg:grpSpPr>
                    <wps:wsp>
                      <wps:cNvPr id="2" name="Line 3"/>
                      <wps:cNvCnPr>
                        <a:cxnSpLocks noChangeShapeType="1"/>
                      </wps:cNvCnPr>
                      <wps:spPr bwMode="auto">
                        <a:xfrm>
                          <a:off x="288" y="353"/>
                          <a:ext cx="0" cy="15"/>
                        </a:xfrm>
                        <a:prstGeom prst="line">
                          <a:avLst/>
                        </a:prstGeom>
                        <a:noFill/>
                        <a:ln w="190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87" y="345"/>
                          <a:ext cx="11356"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C6F58C" id="Group 1" o:spid="_x0000_s1026" style="position:absolute;margin-left:14.3pt;margin-top:17.25pt;width:567.85pt;height:71.6pt;z-index:-251658240;mso-position-horizontal-relative:page;mso-position-vertical-relative:page" coordorigin="286,345" coordsize="11357,1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&#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zvooor9VPj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SaT3HdhRRRU8kewcz7hRR&#10;RVpJbCCiiigAooooAKKKKGk9GAUUUVPJHsO7CiiimklsF2wooopiCiiigAoooosguFFFFABRRRQA&#10;UUUUWQXCiiigAoooosh3Ciiig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">
              <v:line id="Line 3" o:spid="_x0000_s1027" style="position:absolute;visibility:visible;mso-wrap-style:square" from="288,353" to="28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87;top:345;width:11356;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166AE"/>
    <w:multiLevelType w:val="hybridMultilevel"/>
    <w:tmpl w:val="F9389DA8"/>
    <w:lvl w:ilvl="0" w:tplc="E6529012">
      <w:numFmt w:val="bullet"/>
      <w:lvlText w:val=""/>
      <w:lvlJc w:val="left"/>
      <w:pPr>
        <w:ind w:left="838" w:hanging="360"/>
      </w:pPr>
      <w:rPr>
        <w:rFonts w:ascii="Symbol" w:eastAsia="Symbol" w:hAnsi="Symbol" w:cs="Symbol" w:hint="default"/>
        <w:w w:val="100"/>
        <w:sz w:val="22"/>
        <w:szCs w:val="22"/>
        <w:lang w:val="en-US" w:eastAsia="en-US" w:bidi="en-US"/>
      </w:rPr>
    </w:lvl>
    <w:lvl w:ilvl="1" w:tplc="8E607F82">
      <w:numFmt w:val="bullet"/>
      <w:lvlText w:val="•"/>
      <w:lvlJc w:val="left"/>
      <w:pPr>
        <w:ind w:left="1648" w:hanging="360"/>
      </w:pPr>
      <w:rPr>
        <w:rFonts w:hint="default"/>
        <w:lang w:val="en-US" w:eastAsia="en-US" w:bidi="en-US"/>
      </w:rPr>
    </w:lvl>
    <w:lvl w:ilvl="2" w:tplc="3294DF04">
      <w:numFmt w:val="bullet"/>
      <w:lvlText w:val="•"/>
      <w:lvlJc w:val="left"/>
      <w:pPr>
        <w:ind w:left="2457" w:hanging="360"/>
      </w:pPr>
      <w:rPr>
        <w:rFonts w:hint="default"/>
        <w:lang w:val="en-US" w:eastAsia="en-US" w:bidi="en-US"/>
      </w:rPr>
    </w:lvl>
    <w:lvl w:ilvl="3" w:tplc="4F969E08">
      <w:numFmt w:val="bullet"/>
      <w:lvlText w:val="•"/>
      <w:lvlJc w:val="left"/>
      <w:pPr>
        <w:ind w:left="3265" w:hanging="360"/>
      </w:pPr>
      <w:rPr>
        <w:rFonts w:hint="default"/>
        <w:lang w:val="en-US" w:eastAsia="en-US" w:bidi="en-US"/>
      </w:rPr>
    </w:lvl>
    <w:lvl w:ilvl="4" w:tplc="3FBC9C3C">
      <w:numFmt w:val="bullet"/>
      <w:lvlText w:val="•"/>
      <w:lvlJc w:val="left"/>
      <w:pPr>
        <w:ind w:left="4074" w:hanging="360"/>
      </w:pPr>
      <w:rPr>
        <w:rFonts w:hint="default"/>
        <w:lang w:val="en-US" w:eastAsia="en-US" w:bidi="en-US"/>
      </w:rPr>
    </w:lvl>
    <w:lvl w:ilvl="5" w:tplc="4B2427D8">
      <w:numFmt w:val="bullet"/>
      <w:lvlText w:val="•"/>
      <w:lvlJc w:val="left"/>
      <w:pPr>
        <w:ind w:left="4883" w:hanging="360"/>
      </w:pPr>
      <w:rPr>
        <w:rFonts w:hint="default"/>
        <w:lang w:val="en-US" w:eastAsia="en-US" w:bidi="en-US"/>
      </w:rPr>
    </w:lvl>
    <w:lvl w:ilvl="6" w:tplc="0C84948C">
      <w:numFmt w:val="bullet"/>
      <w:lvlText w:val="•"/>
      <w:lvlJc w:val="left"/>
      <w:pPr>
        <w:ind w:left="5691" w:hanging="360"/>
      </w:pPr>
      <w:rPr>
        <w:rFonts w:hint="default"/>
        <w:lang w:val="en-US" w:eastAsia="en-US" w:bidi="en-US"/>
      </w:rPr>
    </w:lvl>
    <w:lvl w:ilvl="7" w:tplc="228A7C6A">
      <w:numFmt w:val="bullet"/>
      <w:lvlText w:val="•"/>
      <w:lvlJc w:val="left"/>
      <w:pPr>
        <w:ind w:left="6500" w:hanging="360"/>
      </w:pPr>
      <w:rPr>
        <w:rFonts w:hint="default"/>
        <w:lang w:val="en-US" w:eastAsia="en-US" w:bidi="en-US"/>
      </w:rPr>
    </w:lvl>
    <w:lvl w:ilvl="8" w:tplc="7B7A7738">
      <w:numFmt w:val="bullet"/>
      <w:lvlText w:val="•"/>
      <w:lvlJc w:val="left"/>
      <w:pPr>
        <w:ind w:left="730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3C"/>
    <w:rsid w:val="00440AC9"/>
    <w:rsid w:val="005E15AC"/>
    <w:rsid w:val="00E011CD"/>
    <w:rsid w:val="00E637AA"/>
    <w:rsid w:val="00F22D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D1846"/>
  <w15:docId w15:val="{8C7E0141-8290-440C-922F-C302D68B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ind w:left="1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8"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E011CD"/>
    <w:rPr>
      <w:color w:val="0000FF" w:themeColor="hyperlink"/>
      <w:u w:val="single"/>
    </w:rPr>
  </w:style>
  <w:style w:type="character" w:styleId="Mencinsinresolver">
    <w:name w:val="Unresolved Mention"/>
    <w:basedOn w:val="Fuentedeprrafopredeter"/>
    <w:uiPriority w:val="99"/>
    <w:semiHidden/>
    <w:unhideWhenUsed/>
    <w:rsid w:val="00E0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ls-group.e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Luiis Reyes</dc:creator>
  <cp:lastModifiedBy>Jose Luiis Reyes</cp:lastModifiedBy>
  <cp:revision>3</cp:revision>
  <cp:lastPrinted>2018-12-13T15:09:00Z</cp:lastPrinted>
  <dcterms:created xsi:type="dcterms:W3CDTF">2018-12-13T15:03:00Z</dcterms:created>
  <dcterms:modified xsi:type="dcterms:W3CDTF">2018-12-13T15:10:00Z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Word 2013</vt:lpwstr>
  </property>
  <property fmtid="{D5CDD505-2E9C-101B-9397-08002B2CF9AE}" pid="4" name="LastSaved">
    <vt:filetime>2018-12-13T00:00:00Z</vt:filetime>
  </property>
</Properties>
</file>