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58AAA" w14:textId="5623B026" w:rsidR="00B45DBA" w:rsidRPr="00B3284B" w:rsidRDefault="00B45DBA" w:rsidP="00B3284B">
      <w:pPr>
        <w:pStyle w:val="KeinLeerraum"/>
        <w:spacing w:line="312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Artículo para </w:t>
      </w:r>
      <w:r w:rsidR="00903F32">
        <w:rPr>
          <w:rFonts w:ascii="Arial" w:hAnsi="Arial"/>
          <w:b/>
        </w:rPr>
        <w:t>Las Provincias, Guía Transporte y Logística 2020</w:t>
      </w:r>
      <w:r>
        <w:rPr>
          <w:rFonts w:ascii="Arial" w:hAnsi="Arial"/>
          <w:b/>
        </w:rPr>
        <w:t xml:space="preserve"> </w:t>
      </w:r>
    </w:p>
    <w:p w14:paraId="1C5A70F0" w14:textId="13536CCB" w:rsidR="00AD32B7" w:rsidRDefault="00E73B7C" w:rsidP="00B3284B">
      <w:pPr>
        <w:pStyle w:val="KeinLeerraum"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Nueva conexión Valencia-Francia</w:t>
      </w:r>
    </w:p>
    <w:p w14:paraId="5D5A4C66" w14:textId="77777777" w:rsidR="00A730FC" w:rsidRDefault="00A730FC" w:rsidP="00B3284B">
      <w:pPr>
        <w:pStyle w:val="KeinLeerraum"/>
        <w:spacing w:line="312" w:lineRule="auto"/>
        <w:rPr>
          <w:rFonts w:ascii="Arial" w:hAnsi="Arial"/>
          <w:b/>
        </w:rPr>
      </w:pPr>
    </w:p>
    <w:p w14:paraId="519EA56E" w14:textId="4A77EEBF" w:rsidR="00EE51C4" w:rsidRPr="00B3284B" w:rsidRDefault="004838BF" w:rsidP="00B3284B">
      <w:pPr>
        <w:pStyle w:val="KeinLeerraum"/>
        <w:spacing w:line="312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De Valencia a Francia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0B2D75">
        <w:rPr>
          <w:rFonts w:ascii="Arial" w:hAnsi="Arial"/>
          <w:b/>
          <w:sz w:val="36"/>
          <w:szCs w:val="36"/>
        </w:rPr>
        <w:t>con una logística de paquetería flexible</w:t>
      </w:r>
    </w:p>
    <w:p w14:paraId="4E3D5902" w14:textId="77777777" w:rsidR="00B3284B" w:rsidRPr="00B3284B" w:rsidRDefault="00B3284B" w:rsidP="00B3284B">
      <w:pPr>
        <w:pStyle w:val="KeinLeerraum"/>
        <w:spacing w:line="312" w:lineRule="auto"/>
        <w:rPr>
          <w:rFonts w:ascii="Arial" w:hAnsi="Arial" w:cs="Arial"/>
          <w:b/>
          <w:lang w:val="es-ES_tradnl"/>
        </w:rPr>
      </w:pPr>
    </w:p>
    <w:p w14:paraId="228C78B8" w14:textId="41AC1391" w:rsidR="001816C3" w:rsidRDefault="00F1192F" w:rsidP="00FD442B">
      <w:pPr>
        <w:pStyle w:val="KeinLeerraum"/>
        <w:spacing w:line="312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Ya se</w:t>
      </w:r>
      <w:r w:rsidR="00311EDD">
        <w:rPr>
          <w:rFonts w:ascii="Arial" w:hAnsi="Arial"/>
          <w:b/>
        </w:rPr>
        <w:t>a</w:t>
      </w:r>
      <w:r w:rsidR="003720AF">
        <w:rPr>
          <w:rFonts w:ascii="Arial" w:hAnsi="Arial"/>
          <w:b/>
        </w:rPr>
        <w:t xml:space="preserve"> </w:t>
      </w:r>
      <w:r w:rsidR="00A730FC">
        <w:rPr>
          <w:rFonts w:ascii="Arial" w:hAnsi="Arial"/>
          <w:b/>
        </w:rPr>
        <w:t>textil</w:t>
      </w:r>
      <w:r w:rsidR="000E2AFC">
        <w:rPr>
          <w:rFonts w:ascii="Arial" w:hAnsi="Arial"/>
          <w:b/>
        </w:rPr>
        <w:t xml:space="preserve"> o calzado</w:t>
      </w:r>
      <w:r w:rsidR="00531A98">
        <w:rPr>
          <w:rFonts w:ascii="Arial" w:hAnsi="Arial"/>
          <w:b/>
        </w:rPr>
        <w:t xml:space="preserve">, juguetes </w:t>
      </w:r>
      <w:r w:rsidR="00987B3D">
        <w:rPr>
          <w:rFonts w:ascii="Arial" w:hAnsi="Arial"/>
          <w:b/>
        </w:rPr>
        <w:t>u</w:t>
      </w:r>
      <w:r w:rsidR="00A730FC">
        <w:rPr>
          <w:rFonts w:ascii="Arial" w:hAnsi="Arial"/>
          <w:b/>
        </w:rPr>
        <w:t xml:space="preserve"> </w:t>
      </w:r>
      <w:r w:rsidR="000E2AFC">
        <w:rPr>
          <w:rFonts w:ascii="Arial" w:hAnsi="Arial"/>
          <w:b/>
        </w:rPr>
        <w:t xml:space="preserve">otros </w:t>
      </w:r>
      <w:r w:rsidR="00A730FC">
        <w:rPr>
          <w:rFonts w:ascii="Arial" w:hAnsi="Arial"/>
          <w:b/>
        </w:rPr>
        <w:t>artículos que envía</w:t>
      </w:r>
      <w:r w:rsidR="000E2AFC">
        <w:rPr>
          <w:rFonts w:ascii="Arial" w:hAnsi="Arial"/>
          <w:b/>
        </w:rPr>
        <w:t>n</w:t>
      </w:r>
      <w:r w:rsidR="00A730FC">
        <w:rPr>
          <w:rFonts w:ascii="Arial" w:hAnsi="Arial"/>
          <w:b/>
        </w:rPr>
        <w:t xml:space="preserve"> tiendas virtuales de tiendas del Levante peninsular </w:t>
      </w:r>
      <w:r>
        <w:rPr>
          <w:rFonts w:ascii="Arial" w:hAnsi="Arial"/>
          <w:b/>
        </w:rPr>
        <w:t xml:space="preserve">son </w:t>
      </w:r>
      <w:r w:rsidR="00A730FC">
        <w:rPr>
          <w:rFonts w:ascii="Arial" w:hAnsi="Arial"/>
          <w:b/>
        </w:rPr>
        <w:t>demandados</w:t>
      </w:r>
      <w:r>
        <w:rPr>
          <w:rFonts w:ascii="Arial" w:hAnsi="Arial"/>
          <w:b/>
        </w:rPr>
        <w:t xml:space="preserve"> </w:t>
      </w:r>
      <w:r w:rsidR="00FB08AE">
        <w:rPr>
          <w:rFonts w:ascii="Arial" w:hAnsi="Arial"/>
          <w:b/>
        </w:rPr>
        <w:t xml:space="preserve">tanto en territorio nacional como internacional. </w:t>
      </w:r>
      <w:r w:rsidR="000D1B7C">
        <w:rPr>
          <w:rFonts w:ascii="Arial" w:hAnsi="Arial"/>
          <w:b/>
        </w:rPr>
        <w:t xml:space="preserve">Para que </w:t>
      </w:r>
      <w:r w:rsidR="007525A8">
        <w:rPr>
          <w:rFonts w:ascii="Arial" w:hAnsi="Arial"/>
          <w:b/>
        </w:rPr>
        <w:t>continúen llegando</w:t>
      </w:r>
      <w:r w:rsidR="000D1B7C">
        <w:rPr>
          <w:rFonts w:ascii="Arial" w:hAnsi="Arial"/>
          <w:b/>
        </w:rPr>
        <w:t xml:space="preserve"> a los comercios y al</w:t>
      </w:r>
      <w:r w:rsidR="003720A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creciente número de compradores </w:t>
      </w:r>
      <w:r w:rsidR="00311EDD">
        <w:rPr>
          <w:rFonts w:ascii="Arial" w:hAnsi="Arial"/>
          <w:b/>
        </w:rPr>
        <w:t>online</w:t>
      </w:r>
      <w:r w:rsidR="00381329">
        <w:rPr>
          <w:rFonts w:ascii="Arial" w:hAnsi="Arial"/>
          <w:b/>
        </w:rPr>
        <w:t xml:space="preserve"> d</w:t>
      </w:r>
      <w:r w:rsidR="007525A8">
        <w:rPr>
          <w:rFonts w:ascii="Arial" w:hAnsi="Arial"/>
          <w:b/>
        </w:rPr>
        <w:t>e manera</w:t>
      </w:r>
      <w:r w:rsidR="00381329">
        <w:rPr>
          <w:rFonts w:ascii="Arial" w:hAnsi="Arial"/>
          <w:b/>
        </w:rPr>
        <w:t xml:space="preserve"> rápida</w:t>
      </w:r>
      <w:r w:rsidR="00625F57">
        <w:rPr>
          <w:rFonts w:ascii="Arial" w:hAnsi="Arial"/>
          <w:b/>
        </w:rPr>
        <w:t>, fiable</w:t>
      </w:r>
      <w:r w:rsidR="00381329">
        <w:rPr>
          <w:rFonts w:ascii="Arial" w:hAnsi="Arial"/>
          <w:b/>
        </w:rPr>
        <w:t xml:space="preserve"> y cómoda, </w:t>
      </w:r>
      <w:r w:rsidR="00FB08AE">
        <w:rPr>
          <w:rFonts w:ascii="Arial" w:hAnsi="Arial"/>
          <w:b/>
        </w:rPr>
        <w:t xml:space="preserve">GLS ha establecido </w:t>
      </w:r>
      <w:r w:rsidR="00381329">
        <w:rPr>
          <w:rFonts w:ascii="Arial" w:hAnsi="Arial"/>
          <w:b/>
        </w:rPr>
        <w:t xml:space="preserve">una nueva conexión de transporte </w:t>
      </w:r>
      <w:r w:rsidR="00FB08AE">
        <w:rPr>
          <w:rFonts w:ascii="Arial" w:hAnsi="Arial"/>
          <w:b/>
        </w:rPr>
        <w:t>entre Valencia y Francia</w:t>
      </w:r>
      <w:r w:rsidR="00381329">
        <w:rPr>
          <w:rFonts w:ascii="Arial" w:hAnsi="Arial"/>
          <w:b/>
        </w:rPr>
        <w:t>.</w:t>
      </w:r>
      <w:bookmarkStart w:id="0" w:name="_GoBack"/>
      <w:bookmarkEnd w:id="0"/>
    </w:p>
    <w:p w14:paraId="3017E6A6" w14:textId="77777777" w:rsidR="00531A98" w:rsidRPr="00E73B7C" w:rsidRDefault="00531A98" w:rsidP="00B3284B">
      <w:pPr>
        <w:pStyle w:val="KeinLeerraum"/>
        <w:spacing w:line="312" w:lineRule="auto"/>
        <w:rPr>
          <w:rFonts w:ascii="Arial" w:hAnsi="Arial" w:cs="Arial"/>
          <w:b/>
          <w:i/>
          <w:lang w:val="es-ES_tradnl"/>
        </w:rPr>
      </w:pPr>
    </w:p>
    <w:p w14:paraId="3677532A" w14:textId="345ABD5F" w:rsidR="006A2C74" w:rsidRPr="00A730FC" w:rsidRDefault="00AD388A" w:rsidP="00A730FC">
      <w:pPr>
        <w:pStyle w:val="KeinLeerraum"/>
        <w:spacing w:line="312" w:lineRule="auto"/>
        <w:rPr>
          <w:rFonts w:ascii="Arial" w:hAnsi="Arial"/>
        </w:rPr>
      </w:pPr>
      <w:r>
        <w:rPr>
          <w:rFonts w:ascii="Arial" w:hAnsi="Arial" w:cs="Arial"/>
          <w:lang w:val="es-ES_tradnl"/>
        </w:rPr>
        <w:t>Desde el pasado mayo, c</w:t>
      </w:r>
      <w:r w:rsidR="006E7929">
        <w:rPr>
          <w:rFonts w:ascii="Arial" w:hAnsi="Arial" w:cs="Arial"/>
          <w:lang w:val="es-ES_tradnl"/>
        </w:rPr>
        <w:t xml:space="preserve">ada día un camión de larga distancia </w:t>
      </w:r>
      <w:r w:rsidR="006A2C74">
        <w:rPr>
          <w:rFonts w:ascii="Arial" w:hAnsi="Arial" w:cs="Arial"/>
          <w:lang w:val="es-ES_tradnl"/>
        </w:rPr>
        <w:t xml:space="preserve">emprende su recorrido desde Ribarroja </w:t>
      </w:r>
      <w:r w:rsidR="006E7929">
        <w:rPr>
          <w:rFonts w:ascii="Arial" w:hAnsi="Arial" w:cs="Arial"/>
          <w:lang w:val="es-ES_tradnl"/>
        </w:rPr>
        <w:t xml:space="preserve">para llegar </w:t>
      </w:r>
      <w:r w:rsidR="006A2C74">
        <w:rPr>
          <w:rFonts w:ascii="Arial" w:hAnsi="Arial" w:cs="Arial"/>
          <w:lang w:val="es-ES_tradnl"/>
        </w:rPr>
        <w:t xml:space="preserve">a </w:t>
      </w:r>
      <w:r w:rsidR="00621423">
        <w:rPr>
          <w:rFonts w:ascii="Arial" w:hAnsi="Arial" w:cs="Arial"/>
          <w:lang w:val="es-ES_tradnl"/>
        </w:rPr>
        <w:t xml:space="preserve">Roquemaure, en </w:t>
      </w:r>
      <w:r w:rsidR="007D3677">
        <w:rPr>
          <w:rFonts w:ascii="Arial" w:hAnsi="Arial" w:cs="Arial"/>
          <w:lang w:val="es-ES_tradnl"/>
        </w:rPr>
        <w:t>Francia: es una</w:t>
      </w:r>
      <w:r>
        <w:rPr>
          <w:rFonts w:ascii="Arial" w:hAnsi="Arial" w:cs="Arial"/>
          <w:lang w:val="es-ES_tradnl"/>
        </w:rPr>
        <w:t xml:space="preserve"> conexión </w:t>
      </w:r>
      <w:r w:rsidR="007D3677">
        <w:rPr>
          <w:rFonts w:ascii="Arial" w:hAnsi="Arial" w:cs="Arial"/>
          <w:lang w:val="es-ES_tradnl"/>
        </w:rPr>
        <w:t xml:space="preserve">adicional </w:t>
      </w:r>
      <w:r>
        <w:rPr>
          <w:rFonts w:ascii="Arial" w:hAnsi="Arial" w:cs="Arial"/>
          <w:lang w:val="es-ES_tradnl"/>
        </w:rPr>
        <w:t xml:space="preserve">que </w:t>
      </w:r>
      <w:r w:rsidR="00070084">
        <w:rPr>
          <w:rFonts w:ascii="Arial" w:hAnsi="Arial" w:cs="Arial"/>
          <w:lang w:val="es-ES_tradnl"/>
        </w:rPr>
        <w:t xml:space="preserve">el proveedor de servicios de paquetería </w:t>
      </w:r>
      <w:r>
        <w:rPr>
          <w:rFonts w:ascii="Arial" w:hAnsi="Arial" w:cs="Arial"/>
          <w:lang w:val="es-ES_tradnl"/>
        </w:rPr>
        <w:t xml:space="preserve">GLS Spain ha establecido </w:t>
      </w:r>
      <w:r w:rsidR="007D3677">
        <w:rPr>
          <w:rFonts w:ascii="Arial" w:hAnsi="Arial" w:cs="Arial"/>
          <w:lang w:val="es-ES_tradnl"/>
        </w:rPr>
        <w:t xml:space="preserve">especialmente </w:t>
      </w:r>
      <w:r>
        <w:rPr>
          <w:rFonts w:ascii="Arial" w:hAnsi="Arial" w:cs="Arial"/>
          <w:lang w:val="es-ES_tradnl"/>
        </w:rPr>
        <w:t>para transportar los envíos de las empresas valencianas</w:t>
      </w:r>
      <w:r w:rsidR="006A2C74">
        <w:rPr>
          <w:rFonts w:ascii="Arial" w:hAnsi="Arial" w:cs="Arial"/>
          <w:lang w:val="es-ES_tradnl"/>
        </w:rPr>
        <w:t xml:space="preserve">. El transporte inicia su ruta en el hub nacional de Ribarroja </w:t>
      </w:r>
      <w:r w:rsidR="006A2C74">
        <w:rPr>
          <w:rFonts w:ascii="Arial" w:hAnsi="Arial"/>
        </w:rPr>
        <w:t>a las 21.00 horas,</w:t>
      </w:r>
      <w:r w:rsidR="00A82A2C">
        <w:rPr>
          <w:rFonts w:ascii="Arial" w:hAnsi="Arial"/>
        </w:rPr>
        <w:t xml:space="preserve"> realiza una parada en el</w:t>
      </w:r>
      <w:r w:rsidR="00876B15">
        <w:rPr>
          <w:rFonts w:ascii="Arial" w:hAnsi="Arial"/>
        </w:rPr>
        <w:t xml:space="preserve"> hub internacional de Santa Perpètua de Mogoda</w:t>
      </w:r>
      <w:r w:rsidR="00A82A2C">
        <w:rPr>
          <w:rFonts w:ascii="Arial" w:hAnsi="Arial"/>
        </w:rPr>
        <w:t xml:space="preserve"> en Barcelona y </w:t>
      </w:r>
      <w:r w:rsidR="00A82A2C" w:rsidRPr="00A730FC">
        <w:rPr>
          <w:rFonts w:ascii="Arial" w:hAnsi="Arial"/>
        </w:rPr>
        <w:t xml:space="preserve">llega al </w:t>
      </w:r>
      <w:r w:rsidR="006A2C74" w:rsidRPr="00A730FC">
        <w:rPr>
          <w:rFonts w:ascii="Arial" w:hAnsi="Arial"/>
        </w:rPr>
        <w:t>centro de Roquemaure</w:t>
      </w:r>
      <w:r w:rsidR="00A82A2C" w:rsidRPr="00A730FC">
        <w:rPr>
          <w:rFonts w:ascii="Arial" w:hAnsi="Arial"/>
        </w:rPr>
        <w:t xml:space="preserve"> a la tarde del día siguiente.</w:t>
      </w:r>
    </w:p>
    <w:p w14:paraId="6DEA42E8" w14:textId="77777777" w:rsidR="001C46CC" w:rsidRPr="00A730FC" w:rsidRDefault="001C46CC" w:rsidP="00A82A2C">
      <w:pPr>
        <w:pStyle w:val="KeinLeerraum"/>
        <w:spacing w:line="312" w:lineRule="auto"/>
        <w:rPr>
          <w:rFonts w:ascii="Arial" w:hAnsi="Arial"/>
        </w:rPr>
      </w:pPr>
    </w:p>
    <w:p w14:paraId="4A97756F" w14:textId="1661A0C3" w:rsidR="00A730FC" w:rsidRDefault="008D34A6" w:rsidP="00A730FC">
      <w:pPr>
        <w:spacing w:after="0" w:line="312" w:lineRule="auto"/>
        <w:rPr>
          <w:rFonts w:ascii="Arial" w:eastAsia="Times New Roman" w:hAnsi="Arial" w:cs="Arial"/>
          <w:lang w:eastAsia="ca-ES"/>
        </w:rPr>
      </w:pPr>
      <w:r w:rsidRPr="00A730FC">
        <w:rPr>
          <w:rFonts w:ascii="Arial" w:hAnsi="Arial" w:cs="Arial"/>
        </w:rPr>
        <w:t>De este modo,</w:t>
      </w:r>
      <w:r w:rsidR="00A82A2C" w:rsidRPr="00A730FC">
        <w:rPr>
          <w:rFonts w:ascii="Arial" w:hAnsi="Arial" w:cs="Arial"/>
        </w:rPr>
        <w:t xml:space="preserve"> </w:t>
      </w:r>
      <w:r w:rsidRPr="00A730FC">
        <w:rPr>
          <w:rFonts w:ascii="Arial" w:hAnsi="Arial" w:cs="Arial"/>
        </w:rPr>
        <w:t>los crecientes volúmenes de paquetes l</w:t>
      </w:r>
      <w:r w:rsidR="007D3677" w:rsidRPr="00A730FC">
        <w:rPr>
          <w:rFonts w:ascii="Arial" w:hAnsi="Arial" w:cs="Arial"/>
        </w:rPr>
        <w:t xml:space="preserve">legan a nuestro país vecino de manera fiable </w:t>
      </w:r>
      <w:r w:rsidRPr="00A730FC">
        <w:rPr>
          <w:rFonts w:ascii="Arial" w:hAnsi="Arial" w:cs="Arial"/>
        </w:rPr>
        <w:t>en un plazo de 24</w:t>
      </w:r>
      <w:r w:rsidR="000E2AFC">
        <w:rPr>
          <w:rFonts w:ascii="Arial" w:hAnsi="Arial" w:cs="Arial"/>
        </w:rPr>
        <w:t xml:space="preserve"> horas</w:t>
      </w:r>
      <w:r w:rsidR="00070084" w:rsidRPr="00A730FC">
        <w:rPr>
          <w:rFonts w:ascii="Arial" w:hAnsi="Arial" w:cs="Arial"/>
        </w:rPr>
        <w:t xml:space="preserve">. </w:t>
      </w:r>
      <w:r w:rsidR="00A730FC" w:rsidRPr="00A730FC">
        <w:rPr>
          <w:rFonts w:ascii="Arial" w:eastAsia="Times New Roman" w:hAnsi="Arial" w:cs="Arial"/>
          <w:lang w:eastAsia="ca-ES"/>
        </w:rPr>
        <w:t xml:space="preserve">Luego, desde Roquemaure, los </w:t>
      </w:r>
      <w:r w:rsidR="00A730FC">
        <w:rPr>
          <w:rFonts w:ascii="Arial" w:eastAsia="Times New Roman" w:hAnsi="Arial" w:cs="Arial"/>
          <w:lang w:eastAsia="ca-ES"/>
        </w:rPr>
        <w:t>envíos</w:t>
      </w:r>
      <w:r w:rsidR="00A730FC" w:rsidRPr="00A730FC">
        <w:rPr>
          <w:rFonts w:ascii="Arial" w:eastAsia="Times New Roman" w:hAnsi="Arial" w:cs="Arial"/>
          <w:lang w:eastAsia="ca-ES"/>
        </w:rPr>
        <w:t xml:space="preserve"> conectan con las rutas nocturnas na</w:t>
      </w:r>
      <w:r w:rsidR="00A730FC">
        <w:rPr>
          <w:rFonts w:ascii="Arial" w:eastAsia="Times New Roman" w:hAnsi="Arial" w:cs="Arial"/>
          <w:lang w:eastAsia="ca-ES"/>
        </w:rPr>
        <w:t xml:space="preserve">cionales para ser entregados en </w:t>
      </w:r>
    </w:p>
    <w:p w14:paraId="1BE04F3E" w14:textId="04BECBF0" w:rsidR="00FF3358" w:rsidRPr="00A730FC" w:rsidRDefault="00A730FC" w:rsidP="00A730FC">
      <w:pPr>
        <w:spacing w:after="0" w:line="312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ca-ES"/>
        </w:rPr>
        <w:t>-</w:t>
      </w:r>
      <w:r w:rsidRPr="00A730FC">
        <w:rPr>
          <w:rFonts w:ascii="Arial" w:eastAsia="Times New Roman" w:hAnsi="Arial" w:cs="Arial"/>
          <w:lang w:eastAsia="ca-ES"/>
        </w:rPr>
        <w:t xml:space="preserve">prácticamente- toda Francia, al día siguiente. </w:t>
      </w:r>
      <w:r w:rsidR="004C724D" w:rsidRPr="00A730FC">
        <w:rPr>
          <w:rFonts w:ascii="Arial" w:hAnsi="Arial" w:cs="Arial"/>
        </w:rPr>
        <w:t>Además</w:t>
      </w:r>
      <w:r>
        <w:rPr>
          <w:rFonts w:ascii="Arial" w:hAnsi="Arial" w:cs="Arial"/>
        </w:rPr>
        <w:t>,</w:t>
      </w:r>
      <w:r w:rsidR="004C724D" w:rsidRPr="00A730FC">
        <w:rPr>
          <w:rFonts w:ascii="Arial" w:hAnsi="Arial" w:cs="Arial"/>
        </w:rPr>
        <w:t xml:space="preserve"> </w:t>
      </w:r>
      <w:r w:rsidR="00070084" w:rsidRPr="00A730FC">
        <w:rPr>
          <w:rFonts w:ascii="Arial" w:hAnsi="Arial" w:cs="Arial"/>
        </w:rPr>
        <w:t xml:space="preserve">GLS Spain </w:t>
      </w:r>
      <w:r w:rsidR="004C724D" w:rsidRPr="00A730FC">
        <w:rPr>
          <w:rFonts w:ascii="Arial" w:hAnsi="Arial" w:cs="Arial"/>
        </w:rPr>
        <w:t xml:space="preserve">tiene planificado incrementar el número de rutas diarias desde el Levante, donde </w:t>
      </w:r>
      <w:r w:rsidR="007D3677" w:rsidRPr="00A730FC">
        <w:rPr>
          <w:rFonts w:ascii="Arial" w:hAnsi="Arial" w:cs="Arial"/>
        </w:rPr>
        <w:t xml:space="preserve">se envían internacionalmente cada vez más paquetes procedentes </w:t>
      </w:r>
      <w:r w:rsidR="004C724D" w:rsidRPr="00A730FC">
        <w:rPr>
          <w:rFonts w:ascii="Arial" w:hAnsi="Arial" w:cs="Arial"/>
        </w:rPr>
        <w:t>de</w:t>
      </w:r>
      <w:r w:rsidR="00AF3499" w:rsidRPr="00A730FC">
        <w:rPr>
          <w:rFonts w:ascii="Arial" w:hAnsi="Arial" w:cs="Arial"/>
        </w:rPr>
        <w:t>l</w:t>
      </w:r>
      <w:r w:rsidR="004C724D" w:rsidRPr="00A730FC">
        <w:rPr>
          <w:rFonts w:ascii="Arial" w:hAnsi="Arial" w:cs="Arial"/>
        </w:rPr>
        <w:t xml:space="preserve"> comercio electrónico. </w:t>
      </w:r>
    </w:p>
    <w:p w14:paraId="24519D1F" w14:textId="77777777" w:rsidR="00FF3358" w:rsidRDefault="00FF3358" w:rsidP="00A82A2C">
      <w:pPr>
        <w:pStyle w:val="KeinLeerraum"/>
        <w:spacing w:line="312" w:lineRule="auto"/>
        <w:rPr>
          <w:rFonts w:ascii="Arial" w:hAnsi="Arial"/>
        </w:rPr>
      </w:pPr>
    </w:p>
    <w:p w14:paraId="6B3C4DAA" w14:textId="0260464A" w:rsidR="007D3677" w:rsidRPr="007D3677" w:rsidRDefault="007D3677" w:rsidP="00A82A2C">
      <w:pPr>
        <w:pStyle w:val="KeinLeerraum"/>
        <w:spacing w:line="312" w:lineRule="auto"/>
        <w:rPr>
          <w:rFonts w:ascii="Arial" w:hAnsi="Arial"/>
          <w:b/>
        </w:rPr>
      </w:pPr>
      <w:r w:rsidRPr="007D3677">
        <w:rPr>
          <w:rFonts w:ascii="Arial" w:hAnsi="Arial"/>
          <w:b/>
        </w:rPr>
        <w:t>Conectando empresas y personas a través de las fronteras</w:t>
      </w:r>
    </w:p>
    <w:p w14:paraId="42752D1F" w14:textId="77777777" w:rsidR="007D3677" w:rsidRDefault="007D3677" w:rsidP="00A82A2C">
      <w:pPr>
        <w:pStyle w:val="KeinLeerraum"/>
        <w:spacing w:line="312" w:lineRule="auto"/>
        <w:rPr>
          <w:rFonts w:ascii="Arial" w:hAnsi="Arial"/>
        </w:rPr>
      </w:pPr>
    </w:p>
    <w:p w14:paraId="6D49A16B" w14:textId="147A59FA" w:rsidR="005A4B52" w:rsidRPr="00FF3358" w:rsidRDefault="007D3677" w:rsidP="00A730FC">
      <w:pPr>
        <w:pStyle w:val="KeinLeerraum"/>
        <w:spacing w:line="312" w:lineRule="auto"/>
        <w:rPr>
          <w:rFonts w:ascii="Arial" w:hAnsi="Arial" w:cs="Arial"/>
          <w:lang w:val="es-ES_tradnl"/>
        </w:rPr>
      </w:pPr>
      <w:r>
        <w:rPr>
          <w:rFonts w:ascii="Arial" w:hAnsi="Arial"/>
        </w:rPr>
        <w:t>Con la nueva línea de transporte, l</w:t>
      </w:r>
      <w:r w:rsidR="004C724D">
        <w:rPr>
          <w:rFonts w:ascii="Arial" w:hAnsi="Arial"/>
        </w:rPr>
        <w:t xml:space="preserve">a compañía </w:t>
      </w:r>
      <w:r>
        <w:rPr>
          <w:rFonts w:ascii="Arial" w:hAnsi="Arial"/>
        </w:rPr>
        <w:t xml:space="preserve">refuerza el </w:t>
      </w:r>
      <w:r w:rsidR="001C46CC">
        <w:rPr>
          <w:rFonts w:ascii="Arial" w:hAnsi="Arial"/>
        </w:rPr>
        <w:t xml:space="preserve">apoyo a sus </w:t>
      </w:r>
      <w:r w:rsidR="00070084">
        <w:rPr>
          <w:rFonts w:ascii="Arial" w:hAnsi="Arial"/>
        </w:rPr>
        <w:t xml:space="preserve">clientes de Valencia </w:t>
      </w:r>
      <w:r w:rsidR="001C46CC">
        <w:rPr>
          <w:rFonts w:ascii="Arial" w:hAnsi="Arial"/>
        </w:rPr>
        <w:t xml:space="preserve">y </w:t>
      </w:r>
      <w:r w:rsidR="00AF3499">
        <w:rPr>
          <w:rFonts w:ascii="Arial" w:hAnsi="Arial"/>
        </w:rPr>
        <w:t>los acompaña</w:t>
      </w:r>
      <w:r w:rsidR="00926C63">
        <w:rPr>
          <w:rFonts w:ascii="Arial" w:hAnsi="Arial"/>
        </w:rPr>
        <w:t xml:space="preserve"> en</w:t>
      </w:r>
      <w:r w:rsidR="001C46CC">
        <w:rPr>
          <w:rFonts w:ascii="Arial" w:hAnsi="Arial"/>
        </w:rPr>
        <w:t xml:space="preserve"> su expansión internacional. Ya a finales de 2019, </w:t>
      </w:r>
      <w:r w:rsidR="004C724D">
        <w:rPr>
          <w:rFonts w:ascii="Arial" w:hAnsi="Arial"/>
        </w:rPr>
        <w:t xml:space="preserve">GLS Spain puso </w:t>
      </w:r>
      <w:r w:rsidR="001C46CC">
        <w:rPr>
          <w:rFonts w:ascii="Arial" w:hAnsi="Arial"/>
        </w:rPr>
        <w:t xml:space="preserve">en funcionamiento dicho hub nacional de Ribarroja, donde la capacidad máxima ha aumentado en un 70 por ciento en la región. </w:t>
      </w:r>
      <w:r w:rsidR="00876B15">
        <w:rPr>
          <w:rFonts w:ascii="Arial" w:hAnsi="Arial"/>
        </w:rPr>
        <w:t>También el hub internacional de Santa Perpètua de Mogoda fue inaugurado</w:t>
      </w:r>
      <w:r w:rsidR="00FF3358" w:rsidRPr="00FF3358">
        <w:rPr>
          <w:rFonts w:ascii="Arial" w:hAnsi="Arial"/>
        </w:rPr>
        <w:t xml:space="preserve"> </w:t>
      </w:r>
      <w:r w:rsidR="00FF3358">
        <w:rPr>
          <w:rFonts w:ascii="Arial" w:hAnsi="Arial"/>
        </w:rPr>
        <w:t>el pasado marzo</w:t>
      </w:r>
      <w:r w:rsidR="00876B15">
        <w:rPr>
          <w:rFonts w:ascii="Arial" w:hAnsi="Arial"/>
        </w:rPr>
        <w:t xml:space="preserve">, </w:t>
      </w:r>
      <w:r w:rsidR="001C46CC">
        <w:rPr>
          <w:rFonts w:ascii="Arial" w:hAnsi="Arial"/>
        </w:rPr>
        <w:t xml:space="preserve">preparándose para mayores incrementos de los volúmenes de paquetes. </w:t>
      </w:r>
    </w:p>
    <w:p w14:paraId="1A92BD90" w14:textId="77777777" w:rsidR="0004263E" w:rsidRPr="00FF3358" w:rsidRDefault="0004263E" w:rsidP="00A82A2C">
      <w:pPr>
        <w:pStyle w:val="KeinLeerraum"/>
        <w:spacing w:line="312" w:lineRule="auto"/>
        <w:rPr>
          <w:rFonts w:ascii="Arial" w:hAnsi="Arial"/>
          <w:lang w:val="es-ES_tradnl"/>
        </w:rPr>
      </w:pPr>
    </w:p>
    <w:p w14:paraId="317CA60F" w14:textId="12F5B470" w:rsidR="00DB7BEB" w:rsidRPr="00876B15" w:rsidRDefault="00927F15" w:rsidP="00903F32">
      <w:pPr>
        <w:pStyle w:val="KeinLeerraum"/>
        <w:spacing w:line="312" w:lineRule="auto"/>
        <w:rPr>
          <w:rFonts w:ascii="Arial" w:hAnsi="Arial"/>
        </w:rPr>
      </w:pPr>
      <w:r>
        <w:rPr>
          <w:rFonts w:ascii="Arial" w:hAnsi="Arial"/>
        </w:rPr>
        <w:t>Y es que a</w:t>
      </w:r>
      <w:r w:rsidR="00E73B7C">
        <w:rPr>
          <w:rFonts w:ascii="Arial" w:hAnsi="Arial"/>
        </w:rPr>
        <w:t>hora más que nunca, las empresas de paquetería necesitan una red sólida que les permita gestionar las fluctuaciones y los picos en los volúmenes de paquetes.</w:t>
      </w:r>
      <w:r w:rsidR="00876B15">
        <w:rPr>
          <w:rFonts w:ascii="Arial" w:hAnsi="Arial"/>
        </w:rPr>
        <w:t xml:space="preserve"> En concreto, GLS Spain forma parte del Grupo GLS, que con su </w:t>
      </w:r>
      <w:r w:rsidR="00876B15">
        <w:rPr>
          <w:rFonts w:ascii="Arial" w:hAnsi="Arial"/>
        </w:rPr>
        <w:lastRenderedPageBreak/>
        <w:t xml:space="preserve">amplia red, </w:t>
      </w:r>
      <w:r w:rsidR="00876B15">
        <w:rPr>
          <w:rFonts w:ascii="Arial" w:hAnsi="Arial"/>
          <w:color w:val="000000"/>
        </w:rPr>
        <w:t xml:space="preserve">cubre </w:t>
      </w:r>
      <w:r w:rsidR="00AD5089">
        <w:rPr>
          <w:rFonts w:ascii="Arial" w:hAnsi="Arial"/>
          <w:color w:val="000000"/>
        </w:rPr>
        <w:t xml:space="preserve">40 países con </w:t>
      </w:r>
      <w:r w:rsidR="00E05B9C">
        <w:rPr>
          <w:rFonts w:ascii="Arial" w:hAnsi="Arial"/>
          <w:color w:val="000000"/>
        </w:rPr>
        <w:t>filiales</w:t>
      </w:r>
      <w:r w:rsidR="00AD5089">
        <w:rPr>
          <w:rFonts w:ascii="Arial" w:hAnsi="Arial"/>
          <w:color w:val="000000"/>
        </w:rPr>
        <w:t xml:space="preserve"> pro</w:t>
      </w:r>
      <w:r w:rsidR="00876B15">
        <w:rPr>
          <w:rFonts w:ascii="Arial" w:hAnsi="Arial"/>
          <w:color w:val="000000"/>
        </w:rPr>
        <w:t>pias y socios. Europa es su</w:t>
      </w:r>
      <w:r w:rsidR="00AD5089">
        <w:rPr>
          <w:rFonts w:ascii="Arial" w:hAnsi="Arial"/>
          <w:color w:val="000000"/>
        </w:rPr>
        <w:t xml:space="preserve"> mer</w:t>
      </w:r>
      <w:r w:rsidR="00876B15">
        <w:rPr>
          <w:rFonts w:ascii="Arial" w:hAnsi="Arial"/>
          <w:color w:val="000000"/>
        </w:rPr>
        <w:t>cado principal, y además está presente</w:t>
      </w:r>
      <w:r w:rsidR="00AD5089">
        <w:rPr>
          <w:rFonts w:ascii="Arial" w:hAnsi="Arial"/>
          <w:color w:val="000000"/>
        </w:rPr>
        <w:t xml:space="preserve"> con </w:t>
      </w:r>
      <w:r w:rsidR="00E05B9C">
        <w:rPr>
          <w:rFonts w:ascii="Arial" w:hAnsi="Arial"/>
          <w:color w:val="000000"/>
        </w:rPr>
        <w:t>filiales</w:t>
      </w:r>
      <w:r w:rsidR="003720AF">
        <w:rPr>
          <w:rFonts w:ascii="Arial" w:hAnsi="Arial"/>
          <w:color w:val="000000"/>
        </w:rPr>
        <w:t xml:space="preserve"> </w:t>
      </w:r>
      <w:r w:rsidR="00AD5089">
        <w:rPr>
          <w:rFonts w:ascii="Arial" w:hAnsi="Arial"/>
          <w:color w:val="000000"/>
        </w:rPr>
        <w:t>propias en Canad</w:t>
      </w:r>
      <w:r w:rsidR="00876B15">
        <w:rPr>
          <w:rFonts w:ascii="Arial" w:hAnsi="Arial"/>
          <w:color w:val="000000"/>
        </w:rPr>
        <w:t xml:space="preserve">á y en la Costa Oeste de EE. UU. </w:t>
      </w:r>
      <w:r w:rsidR="00926C63">
        <w:rPr>
          <w:rFonts w:ascii="Arial" w:hAnsi="Arial"/>
          <w:color w:val="000000"/>
        </w:rPr>
        <w:t>Solo en España, la compañía</w:t>
      </w:r>
      <w:r w:rsidR="00876B15">
        <w:rPr>
          <w:rFonts w:ascii="Arial" w:hAnsi="Arial"/>
          <w:color w:val="000000"/>
        </w:rPr>
        <w:t xml:space="preserve"> dispone</w:t>
      </w:r>
      <w:r w:rsidR="007D3677">
        <w:rPr>
          <w:rFonts w:ascii="Arial" w:hAnsi="Arial"/>
          <w:color w:val="000000"/>
        </w:rPr>
        <w:t xml:space="preserve"> de 29</w:t>
      </w:r>
      <w:r w:rsidR="00AD5089">
        <w:rPr>
          <w:rFonts w:ascii="Arial" w:hAnsi="Arial"/>
          <w:color w:val="000000"/>
        </w:rPr>
        <w:t xml:space="preserve"> </w:t>
      </w:r>
      <w:r w:rsidR="006C6E2D">
        <w:rPr>
          <w:rFonts w:ascii="Arial" w:hAnsi="Arial"/>
          <w:color w:val="000000"/>
        </w:rPr>
        <w:t>hubs</w:t>
      </w:r>
      <w:r w:rsidR="00AD5089">
        <w:rPr>
          <w:rFonts w:ascii="Arial" w:hAnsi="Arial"/>
          <w:color w:val="000000"/>
        </w:rPr>
        <w:t xml:space="preserve"> y </w:t>
      </w:r>
      <w:r w:rsidR="006C6E2D">
        <w:rPr>
          <w:rFonts w:ascii="Arial" w:hAnsi="Arial"/>
          <w:color w:val="000000"/>
        </w:rPr>
        <w:t>delegaciones</w:t>
      </w:r>
      <w:r w:rsidR="00AD5089">
        <w:rPr>
          <w:rFonts w:ascii="Arial" w:hAnsi="Arial"/>
          <w:color w:val="000000"/>
        </w:rPr>
        <w:t xml:space="preserve">, y gracias a </w:t>
      </w:r>
      <w:r w:rsidR="008226B4">
        <w:rPr>
          <w:rFonts w:ascii="Arial" w:hAnsi="Arial"/>
          <w:color w:val="000000"/>
        </w:rPr>
        <w:t xml:space="preserve">las </w:t>
      </w:r>
      <w:r w:rsidR="00AD5089">
        <w:rPr>
          <w:rFonts w:ascii="Arial" w:hAnsi="Arial"/>
          <w:color w:val="000000"/>
        </w:rPr>
        <w:t xml:space="preserve">más de 460 </w:t>
      </w:r>
      <w:r w:rsidR="006C6E2D">
        <w:rPr>
          <w:rFonts w:ascii="Arial" w:hAnsi="Arial"/>
          <w:color w:val="000000"/>
        </w:rPr>
        <w:t>agencias</w:t>
      </w:r>
      <w:r w:rsidR="008226B4">
        <w:rPr>
          <w:rFonts w:ascii="Arial" w:hAnsi="Arial"/>
          <w:color w:val="000000"/>
        </w:rPr>
        <w:t xml:space="preserve"> se mantiene cerca de sus</w:t>
      </w:r>
      <w:r w:rsidR="00AD5089">
        <w:rPr>
          <w:rFonts w:ascii="Arial" w:hAnsi="Arial"/>
          <w:color w:val="000000"/>
        </w:rPr>
        <w:t xml:space="preserve"> clientes. </w:t>
      </w:r>
    </w:p>
    <w:p w14:paraId="15FB6019" w14:textId="77777777" w:rsidR="009A6FD9" w:rsidRDefault="009A6FD9" w:rsidP="009D298D">
      <w:pPr>
        <w:pStyle w:val="KeinLeerraum"/>
        <w:spacing w:line="312" w:lineRule="auto"/>
        <w:jc w:val="both"/>
        <w:rPr>
          <w:rFonts w:ascii="Arial" w:hAnsi="Arial" w:cs="Arial"/>
          <w:color w:val="000000"/>
        </w:rPr>
      </w:pPr>
    </w:p>
    <w:p w14:paraId="67A25FF8" w14:textId="5E685871" w:rsidR="009A6FD9" w:rsidRDefault="00245BDA" w:rsidP="00903F32">
      <w:pPr>
        <w:pStyle w:val="KeinLeerraum"/>
        <w:spacing w:line="312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En toda la red, las hor</w:t>
      </w:r>
      <w:r w:rsidR="008226B4">
        <w:rPr>
          <w:rFonts w:ascii="Arial" w:hAnsi="Arial"/>
          <w:color w:val="000000"/>
        </w:rPr>
        <w:t>as de salida y llegada de l</w:t>
      </w:r>
      <w:r>
        <w:rPr>
          <w:rFonts w:ascii="Arial" w:hAnsi="Arial"/>
          <w:color w:val="000000"/>
        </w:rPr>
        <w:t>as líneas regulares están exactamente sincronizadas y coordinadas con la clasificación</w:t>
      </w:r>
      <w:r w:rsidR="003C024D">
        <w:rPr>
          <w:rFonts w:ascii="Arial" w:hAnsi="Arial"/>
          <w:color w:val="000000"/>
        </w:rPr>
        <w:t xml:space="preserve"> de paquetes</w:t>
      </w:r>
      <w:r>
        <w:rPr>
          <w:rFonts w:ascii="Arial" w:hAnsi="Arial"/>
          <w:color w:val="000000"/>
        </w:rPr>
        <w:t>. Para controlar esta</w:t>
      </w:r>
      <w:r w:rsidR="00BD3C11">
        <w:rPr>
          <w:rFonts w:ascii="Arial" w:hAnsi="Arial"/>
          <w:color w:val="000000"/>
        </w:rPr>
        <w:t>s</w:t>
      </w:r>
      <w:r>
        <w:rPr>
          <w:rFonts w:ascii="Arial" w:hAnsi="Arial"/>
          <w:color w:val="000000"/>
        </w:rPr>
        <w:t xml:space="preserve"> complej</w:t>
      </w:r>
      <w:r w:rsidR="00BD3C11">
        <w:rPr>
          <w:rFonts w:ascii="Arial" w:hAnsi="Arial"/>
          <w:color w:val="000000"/>
        </w:rPr>
        <w:t>as operaciones</w:t>
      </w:r>
      <w:r>
        <w:rPr>
          <w:rFonts w:ascii="Arial" w:hAnsi="Arial"/>
          <w:color w:val="000000"/>
        </w:rPr>
        <w:t xml:space="preserve">, en todos los </w:t>
      </w:r>
      <w:r w:rsidR="003C024D">
        <w:rPr>
          <w:rFonts w:ascii="Arial" w:hAnsi="Arial"/>
          <w:color w:val="000000"/>
        </w:rPr>
        <w:t>c</w:t>
      </w:r>
      <w:r>
        <w:rPr>
          <w:rFonts w:ascii="Arial" w:hAnsi="Arial"/>
          <w:color w:val="000000"/>
        </w:rPr>
        <w:t>ent</w:t>
      </w:r>
      <w:r w:rsidR="003C024D">
        <w:rPr>
          <w:rFonts w:ascii="Arial" w:hAnsi="Arial"/>
          <w:color w:val="000000"/>
        </w:rPr>
        <w:t>r</w:t>
      </w:r>
      <w:r>
        <w:rPr>
          <w:rFonts w:ascii="Arial" w:hAnsi="Arial"/>
          <w:color w:val="000000"/>
        </w:rPr>
        <w:t>os trabajan conjuntamente tecnologías avanzadas y empleados bien formados. El sistema informático reproduce digitalmente los procesos, otorgándoles transparencia. Esto permite controlar, asegurar y optimizar constantemente la calidad.</w:t>
      </w:r>
    </w:p>
    <w:p w14:paraId="5B489278" w14:textId="77777777" w:rsidR="00563860" w:rsidRPr="00E82037" w:rsidRDefault="00563860" w:rsidP="009D298D">
      <w:pPr>
        <w:pStyle w:val="KeinLeerraum"/>
        <w:spacing w:line="312" w:lineRule="auto"/>
        <w:jc w:val="both"/>
        <w:rPr>
          <w:rFonts w:ascii="Arial" w:hAnsi="Arial" w:cs="Arial"/>
          <w:b/>
          <w:i/>
        </w:rPr>
      </w:pPr>
    </w:p>
    <w:p w14:paraId="0A27FC95" w14:textId="13203F5A" w:rsidR="00A71862" w:rsidRDefault="007525A8" w:rsidP="009D298D">
      <w:pPr>
        <w:pStyle w:val="KeinLeerraum"/>
        <w:spacing w:line="312" w:lineRule="auto"/>
        <w:jc w:val="both"/>
        <w:rPr>
          <w:rFonts w:ascii="Arial" w:hAnsi="Arial" w:cs="Arial"/>
          <w:b/>
          <w:i/>
        </w:rPr>
      </w:pPr>
      <w:r>
        <w:rPr>
          <w:rFonts w:ascii="Arial" w:hAnsi="Arial"/>
          <w:b/>
        </w:rPr>
        <w:t>La dem</w:t>
      </w:r>
      <w:r w:rsidR="00DF0D68">
        <w:rPr>
          <w:rFonts w:ascii="Arial" w:hAnsi="Arial"/>
          <w:b/>
        </w:rPr>
        <w:t>anda de los destinatarios como factor clave</w:t>
      </w:r>
      <w:r w:rsidR="00A71862">
        <w:rPr>
          <w:rFonts w:ascii="Arial" w:hAnsi="Arial"/>
          <w:b/>
          <w:i/>
        </w:rPr>
        <w:t xml:space="preserve"> </w:t>
      </w:r>
    </w:p>
    <w:p w14:paraId="3B11A4B0" w14:textId="77777777" w:rsidR="00A71862" w:rsidRDefault="00A71862" w:rsidP="009D298D">
      <w:pPr>
        <w:pStyle w:val="KeinLeerraum"/>
        <w:spacing w:line="312" w:lineRule="auto"/>
        <w:jc w:val="both"/>
        <w:rPr>
          <w:rFonts w:ascii="Arial" w:hAnsi="Arial" w:cs="Arial"/>
          <w:b/>
          <w:i/>
          <w:lang w:val="es-ES_tradnl"/>
        </w:rPr>
      </w:pPr>
    </w:p>
    <w:p w14:paraId="2EE7D57F" w14:textId="760869E0" w:rsidR="00FC4E18" w:rsidRPr="00B964AF" w:rsidRDefault="00344BA8" w:rsidP="00903F32">
      <w:pPr>
        <w:pStyle w:val="KeinLeerraum"/>
        <w:spacing w:line="312" w:lineRule="auto"/>
        <w:rPr>
          <w:rFonts w:ascii="Arial" w:hAnsi="Arial" w:cs="Arial"/>
        </w:rPr>
      </w:pPr>
      <w:r>
        <w:rPr>
          <w:rFonts w:ascii="Arial" w:hAnsi="Arial"/>
        </w:rPr>
        <w:t xml:space="preserve">El número de paquetes enviados a destinatarios particulares crece continuamente, al igual que la proporción de tales envíos en el volumen total. Sin embargo, los consumidores </w:t>
      </w:r>
      <w:r w:rsidR="00997EC7">
        <w:rPr>
          <w:rFonts w:ascii="Arial" w:hAnsi="Arial"/>
        </w:rPr>
        <w:t>tienen demandas</w:t>
      </w:r>
      <w:r>
        <w:rPr>
          <w:rFonts w:ascii="Arial" w:hAnsi="Arial"/>
        </w:rPr>
        <w:t xml:space="preserve"> especiales. No solo exigen un envío rápido y fiable, sino que desean participar en el proceso de entrega y tener </w:t>
      </w:r>
      <w:r w:rsidR="00BD3C11">
        <w:rPr>
          <w:rFonts w:ascii="Arial" w:hAnsi="Arial"/>
        </w:rPr>
        <w:t>opciones</w:t>
      </w:r>
      <w:r>
        <w:rPr>
          <w:rFonts w:ascii="Arial" w:hAnsi="Arial"/>
        </w:rPr>
        <w:t xml:space="preserve"> de elección para adaptarla</w:t>
      </w:r>
      <w:r w:rsidR="003720AF">
        <w:rPr>
          <w:rFonts w:ascii="Arial" w:hAnsi="Arial"/>
        </w:rPr>
        <w:t xml:space="preserve"> </w:t>
      </w:r>
      <w:r>
        <w:rPr>
          <w:rFonts w:ascii="Arial" w:hAnsi="Arial"/>
        </w:rPr>
        <w:t xml:space="preserve">a sus necesidades, ya se trate de compras </w:t>
      </w:r>
      <w:r w:rsidR="00997EC7">
        <w:rPr>
          <w:rFonts w:ascii="Arial" w:hAnsi="Arial"/>
        </w:rPr>
        <w:t>online</w:t>
      </w:r>
      <w:r>
        <w:rPr>
          <w:rFonts w:ascii="Arial" w:hAnsi="Arial"/>
        </w:rPr>
        <w:t xml:space="preserve"> nacionales o </w:t>
      </w:r>
      <w:r w:rsidR="007D3677">
        <w:rPr>
          <w:rFonts w:ascii="Arial" w:hAnsi="Arial"/>
        </w:rPr>
        <w:t>internacionales. Correspondientemente</w:t>
      </w:r>
      <w:r>
        <w:rPr>
          <w:rFonts w:ascii="Arial" w:hAnsi="Arial"/>
        </w:rPr>
        <w:t xml:space="preserve"> aumenta la demanda de soluciones digitalizadas que </w:t>
      </w:r>
      <w:r w:rsidR="00997EC7">
        <w:rPr>
          <w:rFonts w:ascii="Arial" w:hAnsi="Arial"/>
        </w:rPr>
        <w:t xml:space="preserve">ofrezcan </w:t>
      </w:r>
      <w:r>
        <w:rPr>
          <w:rFonts w:ascii="Arial" w:hAnsi="Arial"/>
        </w:rPr>
        <w:t>nuevas posibilidades y una mayor comodidad.</w:t>
      </w:r>
      <w:r w:rsidR="00D84E41">
        <w:rPr>
          <w:rFonts w:ascii="Arial" w:hAnsi="Arial"/>
        </w:rPr>
        <w:t xml:space="preserve"> </w:t>
      </w:r>
    </w:p>
    <w:p w14:paraId="1C30FD60" w14:textId="77777777" w:rsidR="00BB2772" w:rsidRPr="00BB2772" w:rsidRDefault="00BB2772" w:rsidP="004A0478">
      <w:pPr>
        <w:pStyle w:val="KeinLeerraum"/>
        <w:spacing w:line="312" w:lineRule="auto"/>
        <w:rPr>
          <w:rFonts w:ascii="Arial" w:hAnsi="Arial" w:cs="Arial"/>
          <w:lang w:val="es-ES_tradnl"/>
        </w:rPr>
      </w:pPr>
    </w:p>
    <w:p w14:paraId="19642097" w14:textId="7C5FF4B3" w:rsidR="00A834C4" w:rsidRPr="00DF0D68" w:rsidRDefault="00DF0D68" w:rsidP="00903F32">
      <w:pPr>
        <w:pStyle w:val="KeinLeerraum"/>
        <w:spacing w:line="312" w:lineRule="auto"/>
        <w:rPr>
          <w:rFonts w:ascii="Arial" w:hAnsi="Arial" w:cs="Arial"/>
        </w:rPr>
      </w:pPr>
      <w:r>
        <w:rPr>
          <w:rFonts w:ascii="Arial" w:hAnsi="Arial"/>
          <w:lang w:val="es-ES_tradnl"/>
        </w:rPr>
        <w:t xml:space="preserve">GLS Spain ha </w:t>
      </w:r>
      <w:r>
        <w:rPr>
          <w:rFonts w:ascii="Arial" w:hAnsi="Arial"/>
        </w:rPr>
        <w:t>flexibiliza</w:t>
      </w:r>
      <w:r w:rsidR="00BB2772">
        <w:rPr>
          <w:rFonts w:ascii="Arial" w:hAnsi="Arial"/>
        </w:rPr>
        <w:t xml:space="preserve">do </w:t>
      </w:r>
      <w:r>
        <w:rPr>
          <w:rFonts w:ascii="Arial" w:hAnsi="Arial"/>
        </w:rPr>
        <w:t>aún más las entregas y las ha</w:t>
      </w:r>
      <w:r w:rsidR="00BB2772">
        <w:rPr>
          <w:rFonts w:ascii="Arial" w:hAnsi="Arial"/>
        </w:rPr>
        <w:t xml:space="preserve"> combinado con procesos digi</w:t>
      </w:r>
      <w:r>
        <w:rPr>
          <w:rFonts w:ascii="Arial" w:hAnsi="Arial"/>
        </w:rPr>
        <w:t>tales. Por ejemplo, su servicio</w:t>
      </w:r>
      <w:r w:rsidR="00BB2772">
        <w:rPr>
          <w:rFonts w:ascii="Arial" w:hAnsi="Arial"/>
        </w:rPr>
        <w:t xml:space="preserve"> </w:t>
      </w:r>
      <w:r w:rsidR="00BB2772">
        <w:rPr>
          <w:rFonts w:ascii="Arial" w:hAnsi="Arial"/>
          <w:i/>
        </w:rPr>
        <w:t>FlexDelivery</w:t>
      </w:r>
      <w:r w:rsidR="00BB2772">
        <w:rPr>
          <w:rFonts w:ascii="Arial" w:hAnsi="Arial"/>
          <w:b/>
          <w:i/>
        </w:rPr>
        <w:t>Service</w:t>
      </w:r>
      <w:r w:rsidR="00BB2772">
        <w:rPr>
          <w:rFonts w:ascii="Arial" w:hAnsi="Arial"/>
        </w:rPr>
        <w:t>, disponible para envíos n</w:t>
      </w:r>
      <w:r>
        <w:rPr>
          <w:rFonts w:ascii="Arial" w:hAnsi="Arial"/>
        </w:rPr>
        <w:t xml:space="preserve">acionales y internacionales, </w:t>
      </w:r>
      <w:r w:rsidR="00BB2772">
        <w:rPr>
          <w:rFonts w:ascii="Arial" w:hAnsi="Arial"/>
        </w:rPr>
        <w:t xml:space="preserve">permite a los destinatarios de los paquetes seleccionar </w:t>
      </w:r>
      <w:r w:rsidR="00997EC7">
        <w:rPr>
          <w:rFonts w:ascii="Arial" w:hAnsi="Arial"/>
        </w:rPr>
        <w:t>online</w:t>
      </w:r>
      <w:r w:rsidR="00BB2772">
        <w:rPr>
          <w:rFonts w:ascii="Arial" w:hAnsi="Arial"/>
        </w:rPr>
        <w:t>, de entre varias opciones de entrega, aquella que mejor se ajuste a su</w:t>
      </w:r>
      <w:r w:rsidR="00997EC7">
        <w:rPr>
          <w:rFonts w:ascii="Arial" w:hAnsi="Arial"/>
        </w:rPr>
        <w:t xml:space="preserve"> actividad</w:t>
      </w:r>
      <w:r w:rsidR="00BB2772">
        <w:rPr>
          <w:rFonts w:ascii="Arial" w:hAnsi="Arial"/>
        </w:rPr>
        <w:t xml:space="preserve"> diaria. </w:t>
      </w:r>
      <w:r>
        <w:rPr>
          <w:rFonts w:ascii="Arial" w:hAnsi="Arial" w:cs="Arial"/>
        </w:rPr>
        <w:t xml:space="preserve">También, mediante </w:t>
      </w:r>
      <w:r w:rsidR="00E50B57">
        <w:rPr>
          <w:rFonts w:ascii="Arial" w:hAnsi="Arial"/>
        </w:rPr>
        <w:t xml:space="preserve">el nuevo sistema </w:t>
      </w:r>
      <w:r w:rsidR="00E50B57">
        <w:rPr>
          <w:rFonts w:ascii="Arial" w:hAnsi="Arial"/>
          <w:i/>
        </w:rPr>
        <w:t>Contactless</w:t>
      </w:r>
      <w:r w:rsidR="00E50B57" w:rsidRPr="003720AF">
        <w:rPr>
          <w:rFonts w:ascii="Arial" w:hAnsi="Arial"/>
          <w:b/>
          <w:i/>
        </w:rPr>
        <w:t>Sign</w:t>
      </w:r>
      <w:r w:rsidR="00E50B57">
        <w:rPr>
          <w:rFonts w:ascii="Arial" w:hAnsi="Arial"/>
          <w:i/>
        </w:rPr>
        <w:t xml:space="preserve">, </w:t>
      </w:r>
      <w:r w:rsidR="00E50B57">
        <w:rPr>
          <w:rFonts w:ascii="Arial" w:hAnsi="Arial"/>
        </w:rPr>
        <w:t xml:space="preserve">los destinatarios pueden confirmar </w:t>
      </w:r>
      <w:r w:rsidR="00A13ECF">
        <w:rPr>
          <w:rFonts w:ascii="Arial" w:hAnsi="Arial"/>
        </w:rPr>
        <w:t>digitalmente su entrega en</w:t>
      </w:r>
      <w:r w:rsidR="00E50B57">
        <w:rPr>
          <w:rFonts w:ascii="Arial" w:hAnsi="Arial"/>
        </w:rPr>
        <w:t xml:space="preserve"> su dispositivo móvil. Otra de las novedades es el </w:t>
      </w:r>
      <w:r w:rsidR="00E50B57">
        <w:rPr>
          <w:rFonts w:ascii="Arial" w:hAnsi="Arial"/>
          <w:i/>
        </w:rPr>
        <w:t>IdentPIN</w:t>
      </w:r>
      <w:r w:rsidR="00E50B57" w:rsidRPr="003720AF">
        <w:rPr>
          <w:rFonts w:ascii="Arial" w:hAnsi="Arial"/>
          <w:b/>
          <w:i/>
        </w:rPr>
        <w:t>Servic</w:t>
      </w:r>
      <w:r w:rsidR="00E50B57" w:rsidRPr="003720AF">
        <w:rPr>
          <w:rFonts w:ascii="Arial" w:hAnsi="Arial"/>
          <w:b/>
        </w:rPr>
        <w:t>e</w:t>
      </w:r>
      <w:r w:rsidR="00E50B57">
        <w:rPr>
          <w:rFonts w:ascii="Arial" w:hAnsi="Arial"/>
        </w:rPr>
        <w:t xml:space="preserve">: la entrega del paquete </w:t>
      </w:r>
      <w:r w:rsidR="00997EC7">
        <w:rPr>
          <w:rFonts w:ascii="Arial" w:hAnsi="Arial"/>
        </w:rPr>
        <w:t>se realiza</w:t>
      </w:r>
      <w:r w:rsidR="00E50B57">
        <w:rPr>
          <w:rFonts w:ascii="Arial" w:hAnsi="Arial"/>
        </w:rPr>
        <w:t xml:space="preserve"> </w:t>
      </w:r>
      <w:r w:rsidR="002B784C">
        <w:rPr>
          <w:rFonts w:ascii="Arial" w:hAnsi="Arial"/>
        </w:rPr>
        <w:t xml:space="preserve">después de que </w:t>
      </w:r>
      <w:r w:rsidR="00E50B57">
        <w:rPr>
          <w:rFonts w:ascii="Arial" w:hAnsi="Arial"/>
        </w:rPr>
        <w:t>el repartidor ha</w:t>
      </w:r>
      <w:r w:rsidR="002B784C">
        <w:rPr>
          <w:rFonts w:ascii="Arial" w:hAnsi="Arial"/>
        </w:rPr>
        <w:t>ya</w:t>
      </w:r>
      <w:r w:rsidR="00E50B57">
        <w:rPr>
          <w:rFonts w:ascii="Arial" w:hAnsi="Arial"/>
        </w:rPr>
        <w:t xml:space="preserve"> introducido en su </w:t>
      </w:r>
      <w:r w:rsidR="002B784C">
        <w:rPr>
          <w:rFonts w:ascii="Arial" w:hAnsi="Arial"/>
        </w:rPr>
        <w:t>dispositivo</w:t>
      </w:r>
      <w:r w:rsidR="00E50B57">
        <w:rPr>
          <w:rFonts w:ascii="Arial" w:hAnsi="Arial"/>
        </w:rPr>
        <w:t xml:space="preserve"> móvil el número PIN indicado por el destinatario. </w:t>
      </w:r>
    </w:p>
    <w:p w14:paraId="31430AD0" w14:textId="77777777" w:rsidR="00BB2772" w:rsidRPr="00A834C4" w:rsidRDefault="00BB2772" w:rsidP="004A0478">
      <w:pPr>
        <w:pStyle w:val="KeinLeerraum"/>
        <w:spacing w:line="312" w:lineRule="auto"/>
        <w:rPr>
          <w:rFonts w:ascii="Arial" w:hAnsi="Arial" w:cs="Arial"/>
          <w:b/>
          <w:i/>
        </w:rPr>
      </w:pPr>
    </w:p>
    <w:p w14:paraId="10A96586" w14:textId="0DBE5523" w:rsidR="00AF11D5" w:rsidRDefault="00BA2078" w:rsidP="004A0478">
      <w:pPr>
        <w:pStyle w:val="KeinLeerraum"/>
        <w:spacing w:line="312" w:lineRule="auto"/>
        <w:rPr>
          <w:rFonts w:ascii="Arial" w:hAnsi="Arial" w:cs="Arial"/>
        </w:rPr>
      </w:pPr>
      <w:r>
        <w:rPr>
          <w:rFonts w:ascii="Arial" w:hAnsi="Arial"/>
        </w:rPr>
        <w:t xml:space="preserve">                        </w:t>
      </w:r>
    </w:p>
    <w:p w14:paraId="5253EFAD" w14:textId="3BD2AAE4" w:rsidR="0064349D" w:rsidRPr="00BB1B19" w:rsidRDefault="0064349D" w:rsidP="00B3284B">
      <w:pPr>
        <w:pStyle w:val="KeinLeerraum"/>
        <w:spacing w:line="312" w:lineRule="auto"/>
        <w:rPr>
          <w:rFonts w:ascii="Arial" w:hAnsi="Arial" w:cs="Arial"/>
        </w:rPr>
      </w:pPr>
    </w:p>
    <w:sectPr w:rsidR="0064349D" w:rsidRPr="00BB1B19" w:rsidSect="00B3284B">
      <w:pgSz w:w="11906" w:h="16838"/>
      <w:pgMar w:top="1418" w:right="255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73DE7"/>
    <w:multiLevelType w:val="hybridMultilevel"/>
    <w:tmpl w:val="2724F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BA"/>
    <w:rsid w:val="00014D60"/>
    <w:rsid w:val="0004263E"/>
    <w:rsid w:val="00045C38"/>
    <w:rsid w:val="00052DB2"/>
    <w:rsid w:val="00070084"/>
    <w:rsid w:val="00075080"/>
    <w:rsid w:val="00095A95"/>
    <w:rsid w:val="000963D4"/>
    <w:rsid w:val="000A38A7"/>
    <w:rsid w:val="000B2D75"/>
    <w:rsid w:val="000D1B7C"/>
    <w:rsid w:val="000E2AFC"/>
    <w:rsid w:val="000F68C3"/>
    <w:rsid w:val="00133DBE"/>
    <w:rsid w:val="0014693A"/>
    <w:rsid w:val="00165D3F"/>
    <w:rsid w:val="001816C3"/>
    <w:rsid w:val="001C46CC"/>
    <w:rsid w:val="001D1126"/>
    <w:rsid w:val="001F6501"/>
    <w:rsid w:val="00230542"/>
    <w:rsid w:val="00245BDA"/>
    <w:rsid w:val="0025590A"/>
    <w:rsid w:val="002B784C"/>
    <w:rsid w:val="002C516B"/>
    <w:rsid w:val="00302FF6"/>
    <w:rsid w:val="00311EDD"/>
    <w:rsid w:val="00337EDB"/>
    <w:rsid w:val="003437CC"/>
    <w:rsid w:val="00344BA8"/>
    <w:rsid w:val="003720AF"/>
    <w:rsid w:val="00381329"/>
    <w:rsid w:val="003978B6"/>
    <w:rsid w:val="003A12C3"/>
    <w:rsid w:val="003C024D"/>
    <w:rsid w:val="003D182E"/>
    <w:rsid w:val="003D63D2"/>
    <w:rsid w:val="003F51E7"/>
    <w:rsid w:val="00401F3E"/>
    <w:rsid w:val="00412979"/>
    <w:rsid w:val="00430CD5"/>
    <w:rsid w:val="00431F89"/>
    <w:rsid w:val="004363DC"/>
    <w:rsid w:val="004838BF"/>
    <w:rsid w:val="0049784A"/>
    <w:rsid w:val="004A0478"/>
    <w:rsid w:val="004C724D"/>
    <w:rsid w:val="00521975"/>
    <w:rsid w:val="00522388"/>
    <w:rsid w:val="0053144A"/>
    <w:rsid w:val="00531A98"/>
    <w:rsid w:val="00542A81"/>
    <w:rsid w:val="00563860"/>
    <w:rsid w:val="00564A52"/>
    <w:rsid w:val="00566E37"/>
    <w:rsid w:val="005705F8"/>
    <w:rsid w:val="00581CFF"/>
    <w:rsid w:val="00591287"/>
    <w:rsid w:val="005A4B52"/>
    <w:rsid w:val="005B50DC"/>
    <w:rsid w:val="00621423"/>
    <w:rsid w:val="00625F57"/>
    <w:rsid w:val="0064349D"/>
    <w:rsid w:val="00646F87"/>
    <w:rsid w:val="00655631"/>
    <w:rsid w:val="00677371"/>
    <w:rsid w:val="00692E7F"/>
    <w:rsid w:val="006A2C74"/>
    <w:rsid w:val="006B3F7E"/>
    <w:rsid w:val="006C6E2D"/>
    <w:rsid w:val="006E5EDF"/>
    <w:rsid w:val="006E7929"/>
    <w:rsid w:val="006F5C2B"/>
    <w:rsid w:val="007414BD"/>
    <w:rsid w:val="00750D50"/>
    <w:rsid w:val="007525A8"/>
    <w:rsid w:val="0075614A"/>
    <w:rsid w:val="007D3677"/>
    <w:rsid w:val="0080724D"/>
    <w:rsid w:val="008226B4"/>
    <w:rsid w:val="00870D4F"/>
    <w:rsid w:val="00876B15"/>
    <w:rsid w:val="00880623"/>
    <w:rsid w:val="008830D3"/>
    <w:rsid w:val="0089666E"/>
    <w:rsid w:val="00897F2D"/>
    <w:rsid w:val="008B4550"/>
    <w:rsid w:val="008D34A6"/>
    <w:rsid w:val="008D596F"/>
    <w:rsid w:val="008F5F33"/>
    <w:rsid w:val="00903F32"/>
    <w:rsid w:val="009043F0"/>
    <w:rsid w:val="00926C63"/>
    <w:rsid w:val="00927F15"/>
    <w:rsid w:val="0094299A"/>
    <w:rsid w:val="0097773F"/>
    <w:rsid w:val="00987B3D"/>
    <w:rsid w:val="00997EC7"/>
    <w:rsid w:val="009A6FD9"/>
    <w:rsid w:val="009D298D"/>
    <w:rsid w:val="009D64A4"/>
    <w:rsid w:val="00A01475"/>
    <w:rsid w:val="00A02EEA"/>
    <w:rsid w:val="00A10B8B"/>
    <w:rsid w:val="00A1141B"/>
    <w:rsid w:val="00A13ECF"/>
    <w:rsid w:val="00A5347C"/>
    <w:rsid w:val="00A6412C"/>
    <w:rsid w:val="00A71862"/>
    <w:rsid w:val="00A730FC"/>
    <w:rsid w:val="00A82A2C"/>
    <w:rsid w:val="00A834C4"/>
    <w:rsid w:val="00AC3A08"/>
    <w:rsid w:val="00AD32B7"/>
    <w:rsid w:val="00AD388A"/>
    <w:rsid w:val="00AD5089"/>
    <w:rsid w:val="00AF11D5"/>
    <w:rsid w:val="00AF3499"/>
    <w:rsid w:val="00B04FD4"/>
    <w:rsid w:val="00B103BF"/>
    <w:rsid w:val="00B20FCC"/>
    <w:rsid w:val="00B3284B"/>
    <w:rsid w:val="00B45DBA"/>
    <w:rsid w:val="00B84B70"/>
    <w:rsid w:val="00B90FDF"/>
    <w:rsid w:val="00B935C5"/>
    <w:rsid w:val="00B964AF"/>
    <w:rsid w:val="00BA2078"/>
    <w:rsid w:val="00BB1B19"/>
    <w:rsid w:val="00BB2772"/>
    <w:rsid w:val="00BD3C11"/>
    <w:rsid w:val="00BF4EA2"/>
    <w:rsid w:val="00C173F2"/>
    <w:rsid w:val="00C33811"/>
    <w:rsid w:val="00C70761"/>
    <w:rsid w:val="00D11993"/>
    <w:rsid w:val="00D24766"/>
    <w:rsid w:val="00D802EB"/>
    <w:rsid w:val="00D84E41"/>
    <w:rsid w:val="00DB7BEB"/>
    <w:rsid w:val="00DF0D68"/>
    <w:rsid w:val="00E05B9C"/>
    <w:rsid w:val="00E3192D"/>
    <w:rsid w:val="00E4035F"/>
    <w:rsid w:val="00E50B57"/>
    <w:rsid w:val="00E528CC"/>
    <w:rsid w:val="00E73B7C"/>
    <w:rsid w:val="00E82037"/>
    <w:rsid w:val="00E95D27"/>
    <w:rsid w:val="00EC3534"/>
    <w:rsid w:val="00EE1943"/>
    <w:rsid w:val="00F1192F"/>
    <w:rsid w:val="00F11E76"/>
    <w:rsid w:val="00F202D9"/>
    <w:rsid w:val="00F46617"/>
    <w:rsid w:val="00F6013C"/>
    <w:rsid w:val="00F62D5C"/>
    <w:rsid w:val="00F714E1"/>
    <w:rsid w:val="00F877E7"/>
    <w:rsid w:val="00F93B09"/>
    <w:rsid w:val="00FB08AE"/>
    <w:rsid w:val="00FC4E18"/>
    <w:rsid w:val="00FD442B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78F6"/>
  <w15:docId w15:val="{806EDD12-07F1-45E8-9CBE-7F992C7E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37C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45DBA"/>
    <w:pPr>
      <w:spacing w:after="0" w:line="240" w:lineRule="auto"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643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4349D"/>
    <w:rPr>
      <w:rFonts w:ascii="Courier New" w:eastAsia="Times New Roman" w:hAnsi="Courier New" w:cs="Courier New"/>
      <w:sz w:val="20"/>
      <w:szCs w:val="20"/>
      <w:lang w:val="es-ES" w:eastAsia="ca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0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0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Stroomer PR</dc:creator>
  <cp:lastModifiedBy>Marta Sogas STROOMER PR</cp:lastModifiedBy>
  <cp:revision>5</cp:revision>
  <dcterms:created xsi:type="dcterms:W3CDTF">2020-07-16T13:19:00Z</dcterms:created>
  <dcterms:modified xsi:type="dcterms:W3CDTF">2020-07-17T10:31:00Z</dcterms:modified>
</cp:coreProperties>
</file>