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EB" w:rsidRDefault="00496BEB" w:rsidP="00496BEB">
      <w:pPr>
        <w:jc w:val="both"/>
        <w:rPr>
          <w:rFonts w:ascii="Arial" w:hAnsi="Arial" w:cs="Arial"/>
        </w:rPr>
      </w:pPr>
      <w:r>
        <w:rPr>
          <w:rFonts w:ascii="Arial" w:hAnsi="Arial" w:cs="Arial"/>
        </w:rPr>
        <w:t xml:space="preserve">The </w:t>
      </w:r>
      <w:bookmarkStart w:id="0" w:name="_GoBack"/>
      <w:r w:rsidRPr="00496BEB">
        <w:rPr>
          <w:rFonts w:ascii="Arial" w:hAnsi="Arial" w:cs="Arial"/>
          <w:b/>
        </w:rPr>
        <w:t xml:space="preserve">First Schedule </w:t>
      </w:r>
      <w:r w:rsidRPr="00496BEB">
        <w:rPr>
          <w:rFonts w:ascii="Arial" w:hAnsi="Arial" w:cs="Arial"/>
          <w:b/>
        </w:rPr>
        <w:t>of Employment Act 1955</w:t>
      </w:r>
      <w:bookmarkEnd w:id="0"/>
      <w:r>
        <w:rPr>
          <w:rFonts w:ascii="Arial" w:hAnsi="Arial" w:cs="Arial"/>
        </w:rPr>
        <w:t xml:space="preserve"> </w:t>
      </w:r>
      <w:r>
        <w:rPr>
          <w:rFonts w:ascii="Arial" w:hAnsi="Arial" w:cs="Arial"/>
        </w:rPr>
        <w:t>defi</w:t>
      </w:r>
      <w:r w:rsidRPr="00E832E9">
        <w:rPr>
          <w:rFonts w:ascii="Arial" w:hAnsi="Arial" w:cs="Arial"/>
        </w:rPr>
        <w:t xml:space="preserve">nes an employee </w:t>
      </w:r>
      <w:r>
        <w:rPr>
          <w:rFonts w:ascii="Arial" w:hAnsi="Arial" w:cs="Arial"/>
        </w:rPr>
        <w:t xml:space="preserve">under its purview </w:t>
      </w:r>
      <w:r w:rsidRPr="00E832E9">
        <w:rPr>
          <w:rFonts w:ascii="Arial" w:hAnsi="Arial" w:cs="Arial"/>
        </w:rPr>
        <w:t xml:space="preserve">as: </w:t>
      </w:r>
    </w:p>
    <w:p w:rsidR="00496BEB" w:rsidRDefault="00496BEB" w:rsidP="00496BEB">
      <w:pPr>
        <w:jc w:val="both"/>
        <w:rPr>
          <w:rFonts w:ascii="Arial" w:hAnsi="Arial" w:cs="Arial"/>
        </w:rPr>
      </w:pPr>
    </w:p>
    <w:p w:rsidR="00496BEB" w:rsidRDefault="00496BEB" w:rsidP="00496BEB">
      <w:pPr>
        <w:jc w:val="both"/>
        <w:rPr>
          <w:rFonts w:ascii="Arial" w:hAnsi="Arial" w:cs="Arial"/>
        </w:rPr>
      </w:pPr>
      <w:r>
        <w:rPr>
          <w:rFonts w:ascii="Arial" w:hAnsi="Arial" w:cs="Arial"/>
        </w:rPr>
        <w:t>1.</w:t>
      </w:r>
      <w:r>
        <w:rPr>
          <w:rFonts w:ascii="Arial" w:hAnsi="Arial" w:cs="Arial"/>
        </w:rPr>
        <w:tab/>
      </w:r>
      <w:r w:rsidRPr="00E832E9">
        <w:rPr>
          <w:rFonts w:ascii="Arial" w:hAnsi="Arial" w:cs="Arial"/>
        </w:rPr>
        <w:t xml:space="preserve">Any person, irrespective of his occupation, who has entered into a contract of service with an employer under which such </w:t>
      </w:r>
      <w:proofErr w:type="spellStart"/>
      <w:r w:rsidRPr="00E832E9">
        <w:rPr>
          <w:rFonts w:ascii="Arial" w:hAnsi="Arial" w:cs="Arial"/>
        </w:rPr>
        <w:t>person̓s</w:t>
      </w:r>
      <w:proofErr w:type="spellEnd"/>
      <w:r w:rsidRPr="00E832E9">
        <w:rPr>
          <w:rFonts w:ascii="Arial" w:hAnsi="Arial" w:cs="Arial"/>
        </w:rPr>
        <w:t xml:space="preserve"> wages do not exceed RM2,000 a month. </w:t>
      </w:r>
    </w:p>
    <w:p w:rsidR="00496BEB" w:rsidRDefault="00496BEB" w:rsidP="00496BEB">
      <w:pPr>
        <w:jc w:val="both"/>
        <w:rPr>
          <w:rFonts w:ascii="Arial" w:hAnsi="Arial" w:cs="Arial"/>
        </w:rPr>
      </w:pPr>
    </w:p>
    <w:p w:rsidR="00496BEB" w:rsidRDefault="00496BEB" w:rsidP="00496BEB">
      <w:pPr>
        <w:jc w:val="both"/>
        <w:rPr>
          <w:rFonts w:ascii="Arial" w:hAnsi="Arial" w:cs="Arial"/>
        </w:rPr>
      </w:pPr>
      <w:r w:rsidRPr="00E832E9">
        <w:rPr>
          <w:rFonts w:ascii="Arial" w:hAnsi="Arial" w:cs="Arial"/>
        </w:rPr>
        <w:t xml:space="preserve">2. </w:t>
      </w:r>
      <w:r>
        <w:rPr>
          <w:rFonts w:ascii="Arial" w:hAnsi="Arial" w:cs="Arial"/>
        </w:rPr>
        <w:tab/>
      </w:r>
      <w:r w:rsidRPr="00E832E9">
        <w:rPr>
          <w:rFonts w:ascii="Arial" w:hAnsi="Arial" w:cs="Arial"/>
        </w:rPr>
        <w:t xml:space="preserve">Any person who, irrespective of the amount of wages he earns in a month, has entered into a contract of service with an employer in pursuance of which – </w:t>
      </w:r>
    </w:p>
    <w:p w:rsidR="00496BEB" w:rsidRDefault="00496BEB" w:rsidP="00496BEB">
      <w:pPr>
        <w:jc w:val="both"/>
        <w:rPr>
          <w:rFonts w:ascii="Arial" w:hAnsi="Arial" w:cs="Arial"/>
        </w:rPr>
      </w:pPr>
    </w:p>
    <w:p w:rsidR="00496BEB" w:rsidRPr="00496BEB" w:rsidRDefault="00496BEB" w:rsidP="00496BEB">
      <w:pPr>
        <w:pStyle w:val="ListParagraph"/>
        <w:numPr>
          <w:ilvl w:val="0"/>
          <w:numId w:val="1"/>
        </w:numPr>
        <w:jc w:val="both"/>
        <w:rPr>
          <w:rFonts w:ascii="Arial" w:hAnsi="Arial" w:cs="Arial"/>
        </w:rPr>
      </w:pPr>
      <w:r w:rsidRPr="00496BEB">
        <w:rPr>
          <w:rFonts w:ascii="Arial" w:hAnsi="Arial" w:cs="Arial"/>
        </w:rPr>
        <w:t xml:space="preserve">he is engaged in manual labour including such labour as an artisan or apprentice: </w:t>
      </w:r>
    </w:p>
    <w:p w:rsidR="00496BEB" w:rsidRPr="00496BEB" w:rsidRDefault="00496BEB" w:rsidP="00496BEB">
      <w:pPr>
        <w:pStyle w:val="ListParagraph"/>
        <w:ind w:left="1440"/>
        <w:jc w:val="both"/>
        <w:rPr>
          <w:rFonts w:ascii="Arial" w:hAnsi="Arial" w:cs="Arial"/>
        </w:rPr>
      </w:pPr>
    </w:p>
    <w:p w:rsidR="00496BEB" w:rsidRDefault="00496BEB" w:rsidP="00496BEB">
      <w:pPr>
        <w:ind w:left="1440"/>
        <w:jc w:val="both"/>
        <w:rPr>
          <w:rFonts w:ascii="Arial" w:hAnsi="Arial" w:cs="Arial"/>
        </w:rPr>
      </w:pPr>
      <w:r w:rsidRPr="00E832E9">
        <w:rPr>
          <w:rFonts w:ascii="Arial" w:hAnsi="Arial" w:cs="Arial"/>
        </w:rPr>
        <w:t xml:space="preserve">Provided that where a person is employed by one employer partly in manual labour and partly in some other capacity such person shall not be deemed to be performing manual labour unless the time during which he is required to perform manual labour in any one wage period exceeds one-half of the total time during which he is required to work in such wage period; </w:t>
      </w:r>
    </w:p>
    <w:p w:rsidR="00496BEB" w:rsidRDefault="00496BEB" w:rsidP="00496BEB">
      <w:pPr>
        <w:jc w:val="both"/>
        <w:rPr>
          <w:rFonts w:ascii="Arial" w:hAnsi="Arial" w:cs="Arial"/>
        </w:rPr>
      </w:pPr>
    </w:p>
    <w:p w:rsidR="00496BEB" w:rsidRDefault="00496BEB" w:rsidP="00496BEB">
      <w:pPr>
        <w:ind w:left="1440" w:hanging="720"/>
        <w:jc w:val="both"/>
        <w:rPr>
          <w:rFonts w:ascii="Arial" w:hAnsi="Arial" w:cs="Arial"/>
        </w:rPr>
      </w:pPr>
      <w:r w:rsidRPr="00E832E9">
        <w:rPr>
          <w:rFonts w:ascii="Arial" w:hAnsi="Arial" w:cs="Arial"/>
        </w:rPr>
        <w:t xml:space="preserve">(2) </w:t>
      </w:r>
      <w:r>
        <w:rPr>
          <w:rFonts w:ascii="Arial" w:hAnsi="Arial" w:cs="Arial"/>
        </w:rPr>
        <w:tab/>
      </w:r>
      <w:proofErr w:type="gramStart"/>
      <w:r w:rsidRPr="00E832E9">
        <w:rPr>
          <w:rFonts w:ascii="Arial" w:hAnsi="Arial" w:cs="Arial"/>
        </w:rPr>
        <w:t>he</w:t>
      </w:r>
      <w:proofErr w:type="gramEnd"/>
      <w:r w:rsidRPr="00E832E9">
        <w:rPr>
          <w:rFonts w:ascii="Arial" w:hAnsi="Arial" w:cs="Arial"/>
        </w:rPr>
        <w:t xml:space="preserve"> is engaged in the operation or maintenance of any mechanically propelled vehicle operated for the transport of passengers or goods or for reward or for commercial purposes; </w:t>
      </w:r>
    </w:p>
    <w:p w:rsidR="00496BEB" w:rsidRDefault="00496BEB" w:rsidP="00496BEB">
      <w:pPr>
        <w:jc w:val="both"/>
        <w:rPr>
          <w:rFonts w:ascii="Arial" w:hAnsi="Arial" w:cs="Arial"/>
        </w:rPr>
      </w:pPr>
    </w:p>
    <w:p w:rsidR="00496BEB" w:rsidRDefault="00496BEB" w:rsidP="00496BEB">
      <w:pPr>
        <w:ind w:left="1440" w:hanging="720"/>
        <w:jc w:val="both"/>
        <w:rPr>
          <w:rFonts w:ascii="Arial" w:hAnsi="Arial" w:cs="Arial"/>
        </w:rPr>
      </w:pPr>
      <w:r w:rsidRPr="00E832E9">
        <w:rPr>
          <w:rFonts w:ascii="Arial" w:hAnsi="Arial" w:cs="Arial"/>
        </w:rPr>
        <w:t xml:space="preserve">(3) </w:t>
      </w:r>
      <w:r>
        <w:rPr>
          <w:rFonts w:ascii="Arial" w:hAnsi="Arial" w:cs="Arial"/>
        </w:rPr>
        <w:tab/>
      </w:r>
      <w:proofErr w:type="gramStart"/>
      <w:r w:rsidRPr="00E832E9">
        <w:rPr>
          <w:rFonts w:ascii="Arial" w:hAnsi="Arial" w:cs="Arial"/>
        </w:rPr>
        <w:t>he</w:t>
      </w:r>
      <w:proofErr w:type="gramEnd"/>
      <w:r w:rsidRPr="00E832E9">
        <w:rPr>
          <w:rFonts w:ascii="Arial" w:hAnsi="Arial" w:cs="Arial"/>
        </w:rPr>
        <w:t xml:space="preserve"> supervises or oversees other employees engaged in manual labour employed by the same employer in and throughout the performance of their work; </w:t>
      </w:r>
    </w:p>
    <w:p w:rsidR="00496BEB" w:rsidRDefault="00496BEB" w:rsidP="00496BEB">
      <w:pPr>
        <w:jc w:val="both"/>
        <w:rPr>
          <w:rFonts w:ascii="Arial" w:hAnsi="Arial" w:cs="Arial"/>
        </w:rPr>
      </w:pPr>
    </w:p>
    <w:p w:rsidR="00496BEB" w:rsidRDefault="00496BEB" w:rsidP="00496BEB">
      <w:pPr>
        <w:ind w:firstLine="720"/>
        <w:jc w:val="both"/>
        <w:rPr>
          <w:rFonts w:ascii="Arial" w:hAnsi="Arial" w:cs="Arial"/>
        </w:rPr>
      </w:pPr>
      <w:r w:rsidRPr="00E832E9">
        <w:rPr>
          <w:rFonts w:ascii="Arial" w:hAnsi="Arial" w:cs="Arial"/>
        </w:rPr>
        <w:t xml:space="preserve">(4) </w:t>
      </w:r>
      <w:r>
        <w:rPr>
          <w:rFonts w:ascii="Arial" w:hAnsi="Arial" w:cs="Arial"/>
        </w:rPr>
        <w:tab/>
      </w:r>
      <w:proofErr w:type="gramStart"/>
      <w:r w:rsidRPr="00E832E9">
        <w:rPr>
          <w:rFonts w:ascii="Arial" w:hAnsi="Arial" w:cs="Arial"/>
        </w:rPr>
        <w:t>he</w:t>
      </w:r>
      <w:proofErr w:type="gramEnd"/>
      <w:r w:rsidRPr="00E832E9">
        <w:rPr>
          <w:rFonts w:ascii="Arial" w:hAnsi="Arial" w:cs="Arial"/>
        </w:rPr>
        <w:t xml:space="preserve"> is engaged in any capacity in any vessel registered in Malaysia and who – </w:t>
      </w:r>
    </w:p>
    <w:p w:rsidR="00496BEB" w:rsidRDefault="00496BEB" w:rsidP="00496BEB">
      <w:pPr>
        <w:ind w:left="1440"/>
        <w:jc w:val="both"/>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xml:space="preserve">) </w:t>
      </w:r>
      <w:r>
        <w:rPr>
          <w:rFonts w:ascii="Arial" w:hAnsi="Arial" w:cs="Arial"/>
        </w:rPr>
        <w:tab/>
      </w:r>
      <w:r>
        <w:rPr>
          <w:rFonts w:ascii="Arial" w:hAnsi="Arial" w:cs="Arial"/>
        </w:rPr>
        <w:t>is not an officer</w:t>
      </w:r>
      <w:r w:rsidRPr="00E832E9">
        <w:rPr>
          <w:rFonts w:ascii="Arial" w:hAnsi="Arial" w:cs="Arial"/>
        </w:rPr>
        <w:t xml:space="preserve">; </w:t>
      </w:r>
    </w:p>
    <w:p w:rsidR="00496BEB" w:rsidRDefault="00496BEB" w:rsidP="00496BEB">
      <w:pPr>
        <w:ind w:left="2160" w:hanging="720"/>
        <w:jc w:val="both"/>
        <w:rPr>
          <w:rFonts w:ascii="Arial" w:hAnsi="Arial" w:cs="Arial"/>
        </w:rPr>
      </w:pPr>
      <w:r w:rsidRPr="00E832E9">
        <w:rPr>
          <w:rFonts w:ascii="Arial" w:hAnsi="Arial" w:cs="Arial"/>
        </w:rPr>
        <w:t xml:space="preserve">(b) </w:t>
      </w:r>
      <w:r>
        <w:rPr>
          <w:rFonts w:ascii="Arial" w:hAnsi="Arial" w:cs="Arial"/>
        </w:rPr>
        <w:tab/>
      </w:r>
      <w:r>
        <w:rPr>
          <w:rFonts w:ascii="Arial" w:hAnsi="Arial" w:cs="Arial"/>
        </w:rPr>
        <w:t>is not the holder of a local certificate as defined in Part VII of the Merchant Shipping Ordinance 1952</w:t>
      </w:r>
      <w:r w:rsidRPr="00E832E9">
        <w:rPr>
          <w:rFonts w:ascii="Arial" w:hAnsi="Arial" w:cs="Arial"/>
        </w:rPr>
        <w:t xml:space="preserve">; or </w:t>
      </w:r>
    </w:p>
    <w:p w:rsidR="00496BEB" w:rsidRDefault="00496BEB" w:rsidP="00496BEB">
      <w:pPr>
        <w:ind w:left="2160" w:hanging="720"/>
        <w:jc w:val="both"/>
        <w:rPr>
          <w:rFonts w:ascii="Arial" w:hAnsi="Arial" w:cs="Arial"/>
        </w:rPr>
      </w:pPr>
      <w:r w:rsidRPr="00E832E9">
        <w:rPr>
          <w:rFonts w:ascii="Arial" w:hAnsi="Arial" w:cs="Arial"/>
        </w:rPr>
        <w:t xml:space="preserve">(c) </w:t>
      </w:r>
      <w:r>
        <w:rPr>
          <w:rFonts w:ascii="Arial" w:hAnsi="Arial" w:cs="Arial"/>
        </w:rPr>
        <w:tab/>
      </w:r>
      <w:proofErr w:type="gramStart"/>
      <w:r w:rsidRPr="00E832E9">
        <w:rPr>
          <w:rFonts w:ascii="Arial" w:hAnsi="Arial" w:cs="Arial"/>
        </w:rPr>
        <w:t>has</w:t>
      </w:r>
      <w:proofErr w:type="gramEnd"/>
      <w:r w:rsidRPr="00E832E9">
        <w:rPr>
          <w:rFonts w:ascii="Arial" w:hAnsi="Arial" w:cs="Arial"/>
        </w:rPr>
        <w:t xml:space="preserve"> not entered into an agreement under Part III of the Merchant Shipping Ordinance 1952; or </w:t>
      </w:r>
    </w:p>
    <w:p w:rsidR="00496BEB" w:rsidRDefault="00496BEB" w:rsidP="00496BEB">
      <w:pPr>
        <w:ind w:left="1440" w:hanging="720"/>
        <w:jc w:val="both"/>
        <w:rPr>
          <w:rFonts w:ascii="Arial" w:hAnsi="Arial" w:cs="Arial"/>
        </w:rPr>
      </w:pPr>
    </w:p>
    <w:p w:rsidR="00496BEB" w:rsidRDefault="00496BEB" w:rsidP="00496BEB">
      <w:pPr>
        <w:ind w:firstLine="720"/>
        <w:jc w:val="both"/>
        <w:rPr>
          <w:rFonts w:ascii="Arial" w:hAnsi="Arial" w:cs="Arial"/>
        </w:rPr>
      </w:pPr>
      <w:r w:rsidRPr="00E832E9">
        <w:rPr>
          <w:rFonts w:ascii="Arial" w:hAnsi="Arial" w:cs="Arial"/>
        </w:rPr>
        <w:t xml:space="preserve">(5) </w:t>
      </w:r>
      <w:r>
        <w:rPr>
          <w:rFonts w:ascii="Arial" w:hAnsi="Arial" w:cs="Arial"/>
        </w:rPr>
        <w:tab/>
      </w:r>
      <w:proofErr w:type="gramStart"/>
      <w:r w:rsidRPr="00E832E9">
        <w:rPr>
          <w:rFonts w:ascii="Arial" w:hAnsi="Arial" w:cs="Arial"/>
        </w:rPr>
        <w:t>he</w:t>
      </w:r>
      <w:proofErr w:type="gramEnd"/>
      <w:r w:rsidRPr="00E832E9">
        <w:rPr>
          <w:rFonts w:ascii="Arial" w:hAnsi="Arial" w:cs="Arial"/>
        </w:rPr>
        <w:t xml:space="preserve"> is engaged as a domestic servant. </w:t>
      </w:r>
    </w:p>
    <w:p w:rsidR="00496BEB" w:rsidRDefault="00496BEB" w:rsidP="00496BEB">
      <w:pPr>
        <w:jc w:val="both"/>
        <w:rPr>
          <w:rFonts w:ascii="Arial" w:hAnsi="Arial" w:cs="Arial"/>
        </w:rPr>
      </w:pPr>
    </w:p>
    <w:p w:rsidR="00BA5A28" w:rsidRPr="00496BEB" w:rsidRDefault="00496BEB" w:rsidP="00496BEB">
      <w:r w:rsidRPr="00E832E9">
        <w:rPr>
          <w:rFonts w:ascii="Arial" w:hAnsi="Arial" w:cs="Arial"/>
        </w:rPr>
        <w:t xml:space="preserve">3. </w:t>
      </w:r>
      <w:r>
        <w:rPr>
          <w:rFonts w:ascii="Arial" w:hAnsi="Arial" w:cs="Arial"/>
        </w:rPr>
        <w:tab/>
      </w:r>
      <w:r w:rsidRPr="00E832E9">
        <w:rPr>
          <w:rFonts w:ascii="Arial" w:hAnsi="Arial" w:cs="Arial"/>
        </w:rPr>
        <w:t>For the purpose of this Schedu</w:t>
      </w:r>
      <w:r>
        <w:rPr>
          <w:rFonts w:ascii="Arial" w:hAnsi="Arial" w:cs="Arial"/>
        </w:rPr>
        <w:t>le, “wages” means wages as defi</w:t>
      </w:r>
      <w:r w:rsidRPr="00E832E9">
        <w:rPr>
          <w:rFonts w:ascii="Arial" w:hAnsi="Arial" w:cs="Arial"/>
        </w:rPr>
        <w:t>ned in Section 2, but shall not include any payment by way of commission, subsistence allowance and overtime payment.</w:t>
      </w:r>
    </w:p>
    <w:sectPr w:rsidR="00BA5A28" w:rsidRPr="00496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D0264"/>
    <w:multiLevelType w:val="hybridMultilevel"/>
    <w:tmpl w:val="18024608"/>
    <w:lvl w:ilvl="0" w:tplc="B5145FF8">
      <w:start w:val="1"/>
      <w:numFmt w:val="decimal"/>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DB"/>
    <w:rsid w:val="000A4CDB"/>
    <w:rsid w:val="002959B1"/>
    <w:rsid w:val="00344270"/>
    <w:rsid w:val="00414DD6"/>
    <w:rsid w:val="00496BEB"/>
    <w:rsid w:val="00A0481E"/>
    <w:rsid w:val="00BA5A2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D6"/>
    <w:pPr>
      <w:widowControl w:val="0"/>
      <w:autoSpaceDE w:val="0"/>
      <w:autoSpaceDN w:val="0"/>
      <w:adjustRightInd w:val="0"/>
      <w:spacing w:after="0" w:line="240" w:lineRule="auto"/>
    </w:pPr>
    <w:rPr>
      <w:rFonts w:ascii="Courier" w:eastAsiaTheme="minorEastAsia" w:hAnsi="Courier" w:cs="Times New Roman"/>
      <w:sz w:val="20"/>
      <w:szCs w:val="20"/>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D6"/>
    <w:pPr>
      <w:widowControl w:val="0"/>
      <w:autoSpaceDE w:val="0"/>
      <w:autoSpaceDN w:val="0"/>
      <w:adjustRightInd w:val="0"/>
      <w:spacing w:after="0" w:line="240" w:lineRule="auto"/>
    </w:pPr>
    <w:rPr>
      <w:rFonts w:ascii="Courier" w:eastAsiaTheme="minorEastAsia" w:hAnsi="Courier" w:cs="Times New Roman"/>
      <w:sz w:val="20"/>
      <w:szCs w:val="20"/>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 Yik Chia</dc:creator>
  <cp:keywords/>
  <dc:description/>
  <cp:lastModifiedBy>Swee Yik Chia</cp:lastModifiedBy>
  <cp:revision>3</cp:revision>
  <dcterms:created xsi:type="dcterms:W3CDTF">2018-06-12T04:22:00Z</dcterms:created>
  <dcterms:modified xsi:type="dcterms:W3CDTF">2018-06-12T11:56:00Z</dcterms:modified>
</cp:coreProperties>
</file>