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B0B1D" w14:textId="77777777" w:rsidR="007D4B15" w:rsidRPr="00FF388E" w:rsidRDefault="007D4B15" w:rsidP="007D4B1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AGEND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A</w:t>
      </w:r>
    </w:p>
    <w:p w14:paraId="0386289D" w14:textId="77777777" w:rsidR="007D4B15" w:rsidRPr="00FF388E" w:rsidRDefault="007D4B15" w:rsidP="007D4B1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 xml:space="preserve">REGULAR MEETING </w:t>
      </w:r>
    </w:p>
    <w:p w14:paraId="4CD0B0AD" w14:textId="77777777" w:rsidR="007D4B15" w:rsidRPr="00FF388E" w:rsidRDefault="007D4B15" w:rsidP="007D4B1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MAYOR AND CITY COUNCIL</w:t>
      </w:r>
    </w:p>
    <w:p w14:paraId="7D16CC0A" w14:textId="6BC94912" w:rsidR="007D4B15" w:rsidRDefault="007D4B15" w:rsidP="007D4B15">
      <w:pPr>
        <w:pStyle w:val="NormalWeb"/>
        <w:spacing w:before="0" w:beforeAutospacing="0" w:after="0" w:afterAutospacing="0" w:line="276" w:lineRule="auto"/>
        <w:jc w:val="center"/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</w:pP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0</w:t>
      </w:r>
      <w:r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7/24/</w:t>
      </w:r>
      <w:r w:rsidRPr="00FF388E">
        <w:rPr>
          <w:rFonts w:ascii="Abadi" w:eastAsia="Calibri" w:hAnsi="Abadi" w:cs="Calibri"/>
          <w:b/>
          <w:bCs/>
          <w:color w:val="000000"/>
          <w:kern w:val="24"/>
          <w:sz w:val="32"/>
          <w:szCs w:val="32"/>
        </w:rPr>
        <w:t>2024</w:t>
      </w:r>
    </w:p>
    <w:p w14:paraId="6E9E8AC0" w14:textId="77777777" w:rsidR="007D4B15" w:rsidRDefault="007D4B15" w:rsidP="007D4B15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32"/>
          <w:szCs w:val="32"/>
        </w:rPr>
      </w:pPr>
    </w:p>
    <w:p w14:paraId="533DCFF9" w14:textId="77777777" w:rsidR="007D4B15" w:rsidRPr="007D4B15" w:rsidRDefault="007D4B15" w:rsidP="007D4B15">
      <w:pPr>
        <w:pStyle w:val="NormalWeb"/>
        <w:spacing w:before="0" w:beforeAutospacing="0" w:after="0" w:afterAutospacing="0" w:line="276" w:lineRule="auto"/>
        <w:rPr>
          <w:rFonts w:ascii="Abadi" w:hAnsi="Abadi" w:cstheme="minorHAnsi"/>
          <w:sz w:val="32"/>
          <w:szCs w:val="32"/>
        </w:rPr>
      </w:pPr>
      <w:r w:rsidRPr="007D4B15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Invocation</w:t>
      </w:r>
    </w:p>
    <w:p w14:paraId="056076C7" w14:textId="77777777" w:rsidR="007D4B15" w:rsidRPr="007D4B15" w:rsidRDefault="007D4B15" w:rsidP="007D4B15">
      <w:pPr>
        <w:pStyle w:val="NormalWeb"/>
        <w:spacing w:before="0" w:beforeAutospacing="0" w:after="0" w:afterAutospacing="0" w:line="276" w:lineRule="auto"/>
        <w:rPr>
          <w:rFonts w:ascii="Abadi" w:hAnsi="Abadi" w:cstheme="minorHAnsi"/>
          <w:sz w:val="32"/>
          <w:szCs w:val="32"/>
        </w:rPr>
      </w:pPr>
      <w:r w:rsidRPr="007D4B15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Call to Order, Lord’s Prayer &amp; Pledge of Allegiance</w:t>
      </w:r>
    </w:p>
    <w:p w14:paraId="59FEB621" w14:textId="77777777" w:rsidR="007D4B15" w:rsidRPr="007D4B15" w:rsidRDefault="007D4B15" w:rsidP="007D4B15">
      <w:pPr>
        <w:pStyle w:val="NormalWeb"/>
        <w:spacing w:before="0" w:beforeAutospacing="0" w:after="0" w:afterAutospacing="0" w:line="276" w:lineRule="auto"/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</w:pPr>
      <w:r w:rsidRPr="007D4B15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Approval of Minutes</w:t>
      </w:r>
      <w:r w:rsidRPr="007D4B15"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  <w:tab/>
      </w:r>
    </w:p>
    <w:p w14:paraId="2A76F1E4" w14:textId="4EDE2AD8" w:rsidR="00F3665D" w:rsidRPr="007D4B15" w:rsidRDefault="007D4B15" w:rsidP="007D4B15">
      <w:pPr>
        <w:pStyle w:val="NormalWeb"/>
        <w:spacing w:before="0" w:beforeAutospacing="0" w:after="0" w:afterAutospacing="0" w:line="276" w:lineRule="auto"/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</w:pPr>
      <w:r w:rsidRPr="007D4B15">
        <w:rPr>
          <w:rFonts w:ascii="Abadi" w:hAnsi="Abadi"/>
          <w:b/>
          <w:bCs/>
          <w:sz w:val="32"/>
          <w:szCs w:val="32"/>
        </w:rPr>
        <w:t>Recogni</w:t>
      </w:r>
      <w:r>
        <w:rPr>
          <w:rFonts w:ascii="Abadi" w:hAnsi="Abadi"/>
          <w:b/>
          <w:bCs/>
          <w:sz w:val="32"/>
          <w:szCs w:val="32"/>
        </w:rPr>
        <w:t>tion</w:t>
      </w:r>
      <w:r w:rsidRPr="007D4B15">
        <w:rPr>
          <w:rFonts w:ascii="Abadi" w:hAnsi="Abadi"/>
          <w:b/>
          <w:bCs/>
          <w:sz w:val="32"/>
          <w:szCs w:val="32"/>
        </w:rPr>
        <w:t xml:space="preserve"> </w:t>
      </w:r>
      <w:r w:rsidR="00F3665D">
        <w:rPr>
          <w:rFonts w:ascii="Abadi" w:hAnsi="Abadi"/>
          <w:b/>
          <w:bCs/>
          <w:sz w:val="32"/>
          <w:szCs w:val="32"/>
        </w:rPr>
        <w:t xml:space="preserve">of </w:t>
      </w:r>
      <w:r w:rsidRPr="007D4B15">
        <w:rPr>
          <w:rFonts w:ascii="Abadi" w:hAnsi="Abadi"/>
          <w:b/>
          <w:bCs/>
          <w:sz w:val="32"/>
          <w:szCs w:val="32"/>
        </w:rPr>
        <w:t>Sgt. Charles Serman</w:t>
      </w:r>
      <w:r w:rsidR="006D6BC0">
        <w:rPr>
          <w:rFonts w:ascii="Abadi" w:hAnsi="Abadi"/>
          <w:b/>
          <w:bCs/>
          <w:sz w:val="32"/>
          <w:szCs w:val="32"/>
        </w:rPr>
        <w:t xml:space="preserve"> </w:t>
      </w:r>
      <w:r w:rsidR="00F3665D">
        <w:rPr>
          <w:rFonts w:ascii="Abadi" w:hAnsi="Abadi"/>
          <w:b/>
          <w:bCs/>
          <w:sz w:val="32"/>
          <w:szCs w:val="32"/>
        </w:rPr>
        <w:t>– Captain Luedtke</w:t>
      </w:r>
    </w:p>
    <w:p w14:paraId="75EDB491" w14:textId="7818FC70" w:rsidR="007D4B15" w:rsidRDefault="007D4B15" w:rsidP="007D4B15">
      <w:pPr>
        <w:pStyle w:val="ListParagraph"/>
        <w:spacing w:after="0" w:line="240" w:lineRule="auto"/>
        <w:ind w:left="0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 w:rsidRPr="007D4B15">
        <w:rPr>
          <w:rFonts w:ascii="Abadi" w:eastAsia="Times New Roman" w:hAnsi="Abadi"/>
          <w:b/>
          <w:bCs/>
          <w:sz w:val="32"/>
          <w:szCs w:val="32"/>
        </w:rPr>
        <w:t>Introduc</w:t>
      </w:r>
      <w:r>
        <w:rPr>
          <w:rFonts w:ascii="Abadi" w:eastAsia="Times New Roman" w:hAnsi="Abadi"/>
          <w:b/>
          <w:bCs/>
          <w:sz w:val="32"/>
          <w:szCs w:val="32"/>
        </w:rPr>
        <w:t>tion of</w:t>
      </w:r>
      <w:r w:rsidRPr="007D4B15">
        <w:rPr>
          <w:rFonts w:ascii="Abadi" w:eastAsia="Times New Roman" w:hAnsi="Abadi"/>
          <w:b/>
          <w:bCs/>
          <w:sz w:val="32"/>
          <w:szCs w:val="32"/>
        </w:rPr>
        <w:t xml:space="preserve"> Pfc</w:t>
      </w:r>
      <w:r w:rsidR="00F3665D">
        <w:rPr>
          <w:rFonts w:ascii="Abadi" w:eastAsia="Times New Roman" w:hAnsi="Abadi"/>
          <w:b/>
          <w:bCs/>
          <w:sz w:val="32"/>
          <w:szCs w:val="32"/>
        </w:rPr>
        <w:t>.</w:t>
      </w:r>
      <w:r w:rsidRPr="007D4B15">
        <w:rPr>
          <w:rFonts w:ascii="Abadi" w:eastAsia="Times New Roman" w:hAnsi="Abadi"/>
          <w:b/>
          <w:bCs/>
          <w:sz w:val="32"/>
          <w:szCs w:val="32"/>
        </w:rPr>
        <w:t xml:space="preserve"> Tyler Gillespie</w:t>
      </w:r>
      <w:r w:rsidR="006D6BC0">
        <w:rPr>
          <w:rFonts w:ascii="Abadi" w:eastAsia="Times New Roman" w:hAnsi="Abadi"/>
          <w:b/>
          <w:bCs/>
          <w:sz w:val="32"/>
          <w:szCs w:val="32"/>
        </w:rPr>
        <w:t xml:space="preserve"> </w:t>
      </w:r>
      <w:r w:rsidR="00F3665D">
        <w:rPr>
          <w:rFonts w:ascii="Abadi" w:eastAsia="Times New Roman" w:hAnsi="Abadi"/>
          <w:b/>
          <w:bCs/>
          <w:sz w:val="32"/>
          <w:szCs w:val="32"/>
        </w:rPr>
        <w:t>– Captain Luedtke</w:t>
      </w:r>
    </w:p>
    <w:p w14:paraId="11EE724B" w14:textId="48655944" w:rsidR="00570D44" w:rsidRDefault="00570D44" w:rsidP="007D4B15">
      <w:pPr>
        <w:pStyle w:val="ListParagraph"/>
        <w:spacing w:after="0" w:line="240" w:lineRule="auto"/>
        <w:ind w:left="0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Request for waiver of Building Permit Fees for 329 Tyler Street – Ms. Hopkins</w:t>
      </w:r>
    </w:p>
    <w:p w14:paraId="090172D5" w14:textId="22256639" w:rsidR="00E8619F" w:rsidRDefault="00E8619F" w:rsidP="007D4B15">
      <w:pPr>
        <w:pStyle w:val="ListParagraph"/>
        <w:spacing w:after="0" w:line="240" w:lineRule="auto"/>
        <w:ind w:left="0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Department Head Reports;</w:t>
      </w:r>
    </w:p>
    <w:p w14:paraId="21A4367A" w14:textId="708071E9" w:rsidR="00E8619F" w:rsidRDefault="00E8619F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Joyce L. Morgan, Clerk-Treasurer/City Manager</w:t>
      </w:r>
    </w:p>
    <w:p w14:paraId="0C66B650" w14:textId="2EECDDED" w:rsidR="00E8619F" w:rsidRDefault="00E8619F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Captain Lonnie Luedtke, Crisfield Police Department</w:t>
      </w:r>
    </w:p>
    <w:p w14:paraId="43207D75" w14:textId="7303F55E" w:rsidR="00E8619F" w:rsidRDefault="00E8619F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Dennis Parkinson, Jr., Director of Public Utilities</w:t>
      </w:r>
    </w:p>
    <w:p w14:paraId="0D4C5AC4" w14:textId="13E4EE83" w:rsidR="00F3665D" w:rsidRDefault="00F3665D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Denny Cullison, Director of Public Works</w:t>
      </w:r>
    </w:p>
    <w:p w14:paraId="0E9CF2FF" w14:textId="5E7DBCFB" w:rsidR="00E8619F" w:rsidRDefault="00E8619F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Jason Loar, City Engineer</w:t>
      </w:r>
    </w:p>
    <w:p w14:paraId="79C461B2" w14:textId="3D02883E" w:rsidR="00E8619F" w:rsidRDefault="00E8619F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 xml:space="preserve">A.C. Alrey, </w:t>
      </w:r>
      <w:r w:rsidR="007B7F1B">
        <w:rPr>
          <w:rFonts w:ascii="Abadi" w:eastAsia="Times New Roman" w:hAnsi="Abadi"/>
          <w:b/>
          <w:bCs/>
          <w:sz w:val="32"/>
          <w:szCs w:val="32"/>
        </w:rPr>
        <w:t>Business Development Consultant</w:t>
      </w:r>
    </w:p>
    <w:p w14:paraId="759B4338" w14:textId="400E0276" w:rsidR="007B7F1B" w:rsidRDefault="007B7F1B" w:rsidP="006D6BC0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Jennifer Merritt, Grants Writer/Administrator</w:t>
      </w:r>
    </w:p>
    <w:p w14:paraId="3E8DC774" w14:textId="6B629861" w:rsidR="00223AA0" w:rsidRDefault="00223AA0" w:rsidP="00E8619F">
      <w:pPr>
        <w:pStyle w:val="ListParagraph"/>
        <w:spacing w:after="0" w:line="240" w:lineRule="auto"/>
        <w:ind w:left="0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Request to Approve Design Company for City Dock – Mrs. Merritt</w:t>
      </w:r>
    </w:p>
    <w:p w14:paraId="366FFA6C" w14:textId="6CDBA11B" w:rsidR="00034EFC" w:rsidRDefault="00034EFC" w:rsidP="00E8619F">
      <w:pPr>
        <w:pStyle w:val="ListParagraph"/>
        <w:spacing w:after="0" w:line="240" w:lineRule="auto"/>
        <w:ind w:left="0"/>
        <w:contextualSpacing w:val="0"/>
        <w:rPr>
          <w:rFonts w:ascii="Abadi" w:eastAsia="Times New Roman" w:hAnsi="Abadi"/>
          <w:b/>
          <w:bCs/>
          <w:sz w:val="32"/>
          <w:szCs w:val="32"/>
        </w:rPr>
      </w:pPr>
      <w:r>
        <w:rPr>
          <w:rFonts w:ascii="Abadi" w:eastAsia="Times New Roman" w:hAnsi="Abadi"/>
          <w:b/>
          <w:bCs/>
          <w:sz w:val="32"/>
          <w:szCs w:val="32"/>
        </w:rPr>
        <w:t>EPA Change Grant for WWTP – Mrs. Merritt</w:t>
      </w:r>
    </w:p>
    <w:p w14:paraId="7B09DE2F" w14:textId="05C38E27" w:rsidR="007D4B15" w:rsidRDefault="007D4B15" w:rsidP="007D4B15">
      <w:pPr>
        <w:pStyle w:val="NormalWeb"/>
        <w:spacing w:before="0" w:beforeAutospacing="0" w:after="0" w:afterAutospacing="0" w:line="276" w:lineRule="auto"/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</w:pPr>
      <w:r w:rsidRPr="007D4B15"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  <w:t xml:space="preserve">Personnel Policy </w:t>
      </w:r>
      <w:r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  <w:t>Final</w:t>
      </w:r>
      <w:r w:rsidR="00E8619F"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  <w:t xml:space="preserve"> Review &amp; Approval</w:t>
      </w:r>
      <w:r w:rsidRPr="007D4B15">
        <w:rPr>
          <w:rFonts w:ascii="Abadi" w:hAnsi="Abadi" w:cstheme="minorHAnsi"/>
          <w:b/>
          <w:bCs/>
          <w:color w:val="000000"/>
          <w:kern w:val="24"/>
          <w:sz w:val="32"/>
          <w:szCs w:val="32"/>
        </w:rPr>
        <w:t xml:space="preserve"> – Mr. Illuminati</w:t>
      </w:r>
    </w:p>
    <w:p w14:paraId="44ED51D4" w14:textId="7530684B" w:rsidR="0000089D" w:rsidRDefault="0000089D" w:rsidP="0000089D">
      <w:pPr>
        <w:pStyle w:val="NormalWeb"/>
        <w:spacing w:before="0" w:beforeAutospacing="0" w:after="0" w:afterAutospacing="0" w:line="252" w:lineRule="auto"/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</w:pPr>
      <w:r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Scheduling of Work Sessions; Ditch Maintenance, ARPA Funding, Revenue – Mayor Taylor</w:t>
      </w:r>
    </w:p>
    <w:p w14:paraId="449DA331" w14:textId="77777777" w:rsidR="007D4B15" w:rsidRPr="007D4B15" w:rsidRDefault="007D4B15" w:rsidP="007D4B15">
      <w:pPr>
        <w:pStyle w:val="NormalWeb"/>
        <w:spacing w:before="0" w:beforeAutospacing="0" w:after="0" w:afterAutospacing="0" w:line="252" w:lineRule="auto"/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</w:pPr>
      <w:r w:rsidRPr="007D4B15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 xml:space="preserve">Public Input </w:t>
      </w:r>
    </w:p>
    <w:p w14:paraId="6E8A5ADA" w14:textId="3B89C3FB" w:rsidR="007D4B15" w:rsidRDefault="007D4B15" w:rsidP="007D4B15">
      <w:pPr>
        <w:pStyle w:val="NormalWeb"/>
        <w:spacing w:before="0" w:beforeAutospacing="0" w:after="0" w:afterAutospacing="0" w:line="252" w:lineRule="auto"/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</w:pPr>
      <w:r w:rsidRPr="007D4B15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Council Comments</w:t>
      </w:r>
      <w:r w:rsidR="006D68CB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71823BEA" w14:textId="6CE5DA10" w:rsidR="006D68CB" w:rsidRDefault="006D68CB" w:rsidP="007D4B15">
      <w:pPr>
        <w:pStyle w:val="NormalWeb"/>
        <w:spacing w:before="0" w:beforeAutospacing="0" w:after="0" w:afterAutospacing="0" w:line="252" w:lineRule="auto"/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</w:pPr>
      <w:r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Mayor Comments</w:t>
      </w:r>
      <w:r w:rsidR="00B33AA2"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 xml:space="preserve"> </w:t>
      </w:r>
    </w:p>
    <w:p w14:paraId="51F6B23B" w14:textId="381886D9" w:rsidR="006D68CB" w:rsidRPr="007D4B15" w:rsidRDefault="006D68CB" w:rsidP="007D4B15">
      <w:pPr>
        <w:pStyle w:val="NormalWeb"/>
        <w:spacing w:before="0" w:beforeAutospacing="0" w:after="0" w:afterAutospacing="0" w:line="252" w:lineRule="auto"/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</w:pPr>
      <w:r>
        <w:rPr>
          <w:rFonts w:ascii="Abadi" w:eastAsia="Calibri" w:hAnsi="Abadi" w:cstheme="minorHAnsi"/>
          <w:b/>
          <w:bCs/>
          <w:color w:val="000000"/>
          <w:kern w:val="24"/>
          <w:sz w:val="32"/>
          <w:szCs w:val="32"/>
        </w:rPr>
        <w:t>Adjournment</w:t>
      </w:r>
    </w:p>
    <w:p w14:paraId="3C059B7D" w14:textId="77777777" w:rsidR="004C3E0E" w:rsidRPr="007D4B15" w:rsidRDefault="004C3E0E">
      <w:pPr>
        <w:rPr>
          <w:rFonts w:ascii="Abadi" w:hAnsi="Abadi"/>
        </w:rPr>
      </w:pPr>
    </w:p>
    <w:sectPr w:rsidR="004C3E0E" w:rsidRPr="007D4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E5C37"/>
    <w:multiLevelType w:val="multilevel"/>
    <w:tmpl w:val="CB02B8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F4D06"/>
    <w:multiLevelType w:val="multilevel"/>
    <w:tmpl w:val="6B4EE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12DAB"/>
    <w:multiLevelType w:val="hybridMultilevel"/>
    <w:tmpl w:val="0CB62510"/>
    <w:lvl w:ilvl="0" w:tplc="E61A37E8">
      <w:start w:val="1"/>
      <w:numFmt w:val="upperLetter"/>
      <w:lvlText w:val="%1."/>
      <w:lvlJc w:val="left"/>
      <w:pPr>
        <w:ind w:left="720" w:hanging="360"/>
      </w:pPr>
      <w:rPr>
        <w:rFonts w:eastAsia="Times New Roman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E2C73"/>
    <w:multiLevelType w:val="hybridMultilevel"/>
    <w:tmpl w:val="E006E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18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10477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8183636">
    <w:abstractNumId w:val="2"/>
  </w:num>
  <w:num w:numId="4" w16cid:durableId="1411000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15"/>
    <w:rsid w:val="0000089D"/>
    <w:rsid w:val="00034EFC"/>
    <w:rsid w:val="00223AA0"/>
    <w:rsid w:val="002B3360"/>
    <w:rsid w:val="004C3E0E"/>
    <w:rsid w:val="00550EF8"/>
    <w:rsid w:val="00570D44"/>
    <w:rsid w:val="005F78F1"/>
    <w:rsid w:val="00673F45"/>
    <w:rsid w:val="006D68CB"/>
    <w:rsid w:val="006D6BC0"/>
    <w:rsid w:val="007B7F1B"/>
    <w:rsid w:val="007D4B15"/>
    <w:rsid w:val="009E09D9"/>
    <w:rsid w:val="00B33AA2"/>
    <w:rsid w:val="00E11F3E"/>
    <w:rsid w:val="00E8619F"/>
    <w:rsid w:val="00F3665D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D5F13"/>
  <w15:chartTrackingRefBased/>
  <w15:docId w15:val="{E8B62ADF-EBD9-4634-9004-F9A93105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B15"/>
  </w:style>
  <w:style w:type="paragraph" w:styleId="Heading1">
    <w:name w:val="heading 1"/>
    <w:basedOn w:val="Normal"/>
    <w:next w:val="Normal"/>
    <w:link w:val="Heading1Char"/>
    <w:uiPriority w:val="9"/>
    <w:qFormat/>
    <w:rsid w:val="007D4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B1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B1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B1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B1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B1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B1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B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B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B1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B1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B1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B15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D4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6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2024-07-23T17:55:00Z</dcterms:created>
  <dcterms:modified xsi:type="dcterms:W3CDTF">2024-07-23T18:11:00Z</dcterms:modified>
</cp:coreProperties>
</file>