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360" w:lineRule="auto"/>
        <w:ind w:left="0" w:firstLine="0"/>
        <w:jc w:val="both"/>
        <w:rPr>
          <w:rFonts w:ascii="Open Sans" w:cs="Open Sans" w:eastAsia="Open Sans" w:hAnsi="Open Sans"/>
          <w:sz w:val="26"/>
          <w:szCs w:val="26"/>
        </w:rPr>
      </w:pPr>
      <w:r w:rsidDel="00000000" w:rsidR="00000000" w:rsidRPr="00000000">
        <w:rPr>
          <w:rFonts w:ascii="Open Sans" w:cs="Open Sans" w:eastAsia="Open Sans" w:hAnsi="Open Sans"/>
          <w:b w:val="1"/>
          <w:sz w:val="20"/>
          <w:szCs w:val="20"/>
          <w:u w:val="single"/>
          <w:rtl w:val="0"/>
        </w:rPr>
        <w:t xml:space="preserve">Siaran Pers</w:t>
      </w:r>
      <w:r w:rsidDel="00000000" w:rsidR="00000000" w:rsidRPr="00000000">
        <w:rPr>
          <w:rtl w:val="0"/>
        </w:rPr>
      </w:r>
    </w:p>
    <w:p w:rsidR="00000000" w:rsidDel="00000000" w:rsidP="00000000" w:rsidRDefault="00000000" w:rsidRPr="00000000" w14:paraId="00000002">
      <w:pPr>
        <w:spacing w:line="360" w:lineRule="auto"/>
        <w:jc w:val="left"/>
        <w:rPr>
          <w:rFonts w:ascii="Open Sans" w:cs="Open Sans" w:eastAsia="Open Sans" w:hAnsi="Open Sans"/>
          <w:b w:val="1"/>
          <w:sz w:val="26"/>
          <w:szCs w:val="26"/>
        </w:rPr>
      </w:pPr>
      <w:r w:rsidDel="00000000" w:rsidR="00000000" w:rsidRPr="00000000">
        <w:rPr>
          <w:rtl w:val="0"/>
        </w:rPr>
      </w:r>
    </w:p>
    <w:p w:rsidR="00000000" w:rsidDel="00000000" w:rsidP="00000000" w:rsidRDefault="00000000" w:rsidRPr="00000000" w14:paraId="00000003">
      <w:pPr>
        <w:spacing w:line="360" w:lineRule="auto"/>
        <w:jc w:val="center"/>
        <w:rPr>
          <w:rFonts w:ascii="Open Sans" w:cs="Open Sans" w:eastAsia="Open Sans" w:hAnsi="Open Sans"/>
          <w:b w:val="1"/>
          <w:sz w:val="26"/>
          <w:szCs w:val="26"/>
        </w:rPr>
      </w:pPr>
      <w:r w:rsidDel="00000000" w:rsidR="00000000" w:rsidRPr="00000000">
        <w:rPr>
          <w:rFonts w:ascii="Open Sans" w:cs="Open Sans" w:eastAsia="Open Sans" w:hAnsi="Open Sans"/>
          <w:b w:val="1"/>
          <w:sz w:val="26"/>
          <w:szCs w:val="26"/>
          <w:rtl w:val="0"/>
        </w:rPr>
        <w:t xml:space="preserve">Xurya</w:t>
      </w:r>
      <w:r w:rsidDel="00000000" w:rsidR="00000000" w:rsidRPr="00000000">
        <w:rPr>
          <w:rFonts w:ascii="Open Sans" w:cs="Open Sans" w:eastAsia="Open Sans" w:hAnsi="Open Sans"/>
          <w:b w:val="1"/>
          <w:sz w:val="26"/>
          <w:szCs w:val="26"/>
          <w:rtl w:val="0"/>
        </w:rPr>
        <w:t xml:space="preserve"> Bekerja Sama dengan </w:t>
      </w:r>
      <w:r w:rsidDel="00000000" w:rsidR="00000000" w:rsidRPr="00000000">
        <w:rPr>
          <w:rFonts w:ascii="Open Sans" w:cs="Open Sans" w:eastAsia="Open Sans" w:hAnsi="Open Sans"/>
          <w:b w:val="1"/>
          <w:sz w:val="26"/>
          <w:szCs w:val="26"/>
          <w:rtl w:val="0"/>
        </w:rPr>
        <w:t xml:space="preserve">Suryagen</w:t>
      </w:r>
      <w:r w:rsidDel="00000000" w:rsidR="00000000" w:rsidRPr="00000000">
        <w:rPr>
          <w:rFonts w:ascii="Open Sans" w:cs="Open Sans" w:eastAsia="Open Sans" w:hAnsi="Open Sans"/>
          <w:b w:val="1"/>
          <w:sz w:val="26"/>
          <w:szCs w:val="26"/>
          <w:rtl w:val="0"/>
        </w:rPr>
        <w:t xml:space="preserve"> Hadirkan Wisata Eksklusif Ramah Lingkungan di Sudamala Resort Seraya</w:t>
      </w:r>
    </w:p>
    <w:p w:rsidR="00000000" w:rsidDel="00000000" w:rsidP="00000000" w:rsidRDefault="00000000" w:rsidRPr="00000000" w14:paraId="00000004">
      <w:pPr>
        <w:spacing w:line="360" w:lineRule="auto"/>
        <w:jc w:val="center"/>
        <w:rPr>
          <w:rFonts w:ascii="Open Sans" w:cs="Open Sans" w:eastAsia="Open Sans" w:hAnsi="Open Sans"/>
          <w:b w:val="1"/>
          <w:sz w:val="26"/>
          <w:szCs w:val="26"/>
        </w:rPr>
      </w:pPr>
      <w:r w:rsidDel="00000000" w:rsidR="00000000" w:rsidRPr="00000000">
        <w:rPr>
          <w:rtl w:val="0"/>
        </w:rPr>
      </w:r>
    </w:p>
    <w:p w:rsidR="00000000" w:rsidDel="00000000" w:rsidP="00000000" w:rsidRDefault="00000000" w:rsidRPr="00000000" w14:paraId="00000005">
      <w:pPr>
        <w:spacing w:line="360" w:lineRule="auto"/>
        <w:jc w:val="center"/>
        <w:rPr>
          <w:rFonts w:ascii="Open Sans" w:cs="Open Sans" w:eastAsia="Open Sans" w:hAnsi="Open Sans"/>
          <w:b w:val="1"/>
          <w:sz w:val="26"/>
          <w:szCs w:val="26"/>
        </w:rPr>
      </w:pPr>
      <w:r w:rsidDel="00000000" w:rsidR="00000000" w:rsidRPr="00000000">
        <w:rPr>
          <w:rFonts w:ascii="Open Sans" w:cs="Open Sans" w:eastAsia="Open Sans" w:hAnsi="Open Sans"/>
          <w:i w:val="1"/>
          <w:rtl w:val="0"/>
        </w:rPr>
        <w:t xml:space="preserve">Sudamala Resort Seraya menjadi resort pertama di Labuan Bajo yang memanfaatkan energi surya untuk kegiatan operasionalnya</w:t>
      </w:r>
      <w:r w:rsidDel="00000000" w:rsidR="00000000" w:rsidRPr="00000000">
        <w:rPr>
          <w:rtl w:val="0"/>
        </w:rPr>
      </w:r>
    </w:p>
    <w:p w:rsidR="00000000" w:rsidDel="00000000" w:rsidP="00000000" w:rsidRDefault="00000000" w:rsidRPr="00000000" w14:paraId="00000006">
      <w:pPr>
        <w:spacing w:line="360" w:lineRule="auto"/>
        <w:jc w:val="left"/>
        <w:rPr>
          <w:rFonts w:ascii="Open Sans" w:cs="Open Sans" w:eastAsia="Open Sans" w:hAnsi="Open Sans"/>
          <w:i w:val="1"/>
        </w:rPr>
      </w:pPr>
      <w:r w:rsidDel="00000000" w:rsidR="00000000" w:rsidRPr="00000000">
        <w:rPr>
          <w:rtl w:val="0"/>
        </w:rPr>
      </w:r>
    </w:p>
    <w:p w:rsidR="00000000" w:rsidDel="00000000" w:rsidP="00000000" w:rsidRDefault="00000000" w:rsidRPr="00000000" w14:paraId="00000007">
      <w:pPr>
        <w:spacing w:line="360" w:lineRule="auto"/>
        <w:jc w:val="both"/>
        <w:rPr>
          <w:rFonts w:ascii="Open Sans" w:cs="Open Sans" w:eastAsia="Open Sans" w:hAnsi="Open Sans"/>
        </w:rPr>
      </w:pPr>
      <w:r w:rsidDel="00000000" w:rsidR="00000000" w:rsidRPr="00000000">
        <w:rPr>
          <w:rFonts w:ascii="Open Sans" w:cs="Open Sans" w:eastAsia="Open Sans" w:hAnsi="Open Sans"/>
          <w:b w:val="1"/>
          <w:rtl w:val="0"/>
        </w:rPr>
        <w:t xml:space="preserve">Jakarta, 13 Februari 2025</w:t>
      </w:r>
      <w:r w:rsidDel="00000000" w:rsidR="00000000" w:rsidRPr="00000000">
        <w:rPr>
          <w:rFonts w:ascii="Open Sans" w:cs="Open Sans" w:eastAsia="Open Sans" w:hAnsi="Open Sans"/>
          <w:rtl w:val="0"/>
        </w:rPr>
        <w:t xml:space="preserve"> - Dua perusahaan penyedia solusi energi terbarukan, </w:t>
      </w:r>
      <w:hyperlink r:id="rId7">
        <w:r w:rsidDel="00000000" w:rsidR="00000000" w:rsidRPr="00000000">
          <w:rPr>
            <w:rFonts w:ascii="Open Sans" w:cs="Open Sans" w:eastAsia="Open Sans" w:hAnsi="Open Sans"/>
            <w:color w:val="1155cc"/>
            <w:u w:val="single"/>
            <w:rtl w:val="0"/>
          </w:rPr>
          <w:t xml:space="preserve">X</w:t>
        </w:r>
      </w:hyperlink>
      <w:hyperlink r:id="rId8">
        <w:r w:rsidDel="00000000" w:rsidR="00000000" w:rsidRPr="00000000">
          <w:rPr>
            <w:rFonts w:ascii="Open Sans" w:cs="Open Sans" w:eastAsia="Open Sans" w:hAnsi="Open Sans"/>
            <w:color w:val="1155cc"/>
            <w:u w:val="single"/>
            <w:rtl w:val="0"/>
          </w:rPr>
          <w:t xml:space="preserve">urya</w:t>
        </w:r>
      </w:hyperlink>
      <w:r w:rsidDel="00000000" w:rsidR="00000000" w:rsidRPr="00000000">
        <w:rPr>
          <w:rFonts w:ascii="Open Sans" w:cs="Open Sans" w:eastAsia="Open Sans" w:hAnsi="Open Sans"/>
          <w:rtl w:val="0"/>
        </w:rPr>
        <w:t xml:space="preserve"> dan </w:t>
      </w:r>
      <w:hyperlink r:id="rId9">
        <w:r w:rsidDel="00000000" w:rsidR="00000000" w:rsidRPr="00000000">
          <w:rPr>
            <w:rFonts w:ascii="Open Sans" w:cs="Open Sans" w:eastAsia="Open Sans" w:hAnsi="Open Sans"/>
            <w:color w:val="1155cc"/>
            <w:u w:val="single"/>
            <w:rtl w:val="0"/>
          </w:rPr>
          <w:t xml:space="preserve">Suryagen</w:t>
        </w:r>
      </w:hyperlink>
      <w:r w:rsidDel="00000000" w:rsidR="00000000" w:rsidRPr="00000000">
        <w:rPr>
          <w:rFonts w:ascii="Open Sans" w:cs="Open Sans" w:eastAsia="Open Sans" w:hAnsi="Open Sans"/>
          <w:rtl w:val="0"/>
        </w:rPr>
        <w:t xml:space="preserve">, mengumumkan telah bekerjasama untuk </w:t>
      </w:r>
      <w:r w:rsidDel="00000000" w:rsidR="00000000" w:rsidRPr="00000000">
        <w:rPr>
          <w:rFonts w:ascii="Open Sans" w:cs="Open Sans" w:eastAsia="Open Sans" w:hAnsi="Open Sans"/>
          <w:rtl w:val="0"/>
        </w:rPr>
        <w:t xml:space="preserve">membawa solusi energi terbarukan di sektor pariwisata Indonesia. Sebelumnya, </w:t>
      </w:r>
      <w:r w:rsidDel="00000000" w:rsidR="00000000" w:rsidRPr="00000000">
        <w:rPr>
          <w:rFonts w:ascii="Open Sans" w:cs="Open Sans" w:eastAsia="Open Sans" w:hAnsi="Open Sans"/>
          <w:rtl w:val="0"/>
        </w:rPr>
        <w:t xml:space="preserve">Xurya</w:t>
      </w:r>
      <w:r w:rsidDel="00000000" w:rsidR="00000000" w:rsidRPr="00000000">
        <w:rPr>
          <w:rFonts w:ascii="Open Sans" w:cs="Open Sans" w:eastAsia="Open Sans" w:hAnsi="Open Sans"/>
          <w:rtl w:val="0"/>
        </w:rPr>
        <w:t xml:space="preserve"> telah dikenal sebagai</w:t>
      </w:r>
      <w:r w:rsidDel="00000000" w:rsidR="00000000" w:rsidRPr="00000000">
        <w:rPr>
          <w:rFonts w:ascii="Open Sans" w:cs="Open Sans" w:eastAsia="Open Sans" w:hAnsi="Open Sans"/>
          <w:rtl w:val="0"/>
        </w:rPr>
        <w:t xml:space="preserve"> perusahaan pionir skema sewa Pembangkit Listrik Tenaga Surya (PLTS) tanpa biaya awal. Sedangkan </w:t>
      </w:r>
      <w:r w:rsidDel="00000000" w:rsidR="00000000" w:rsidRPr="00000000">
        <w:rPr>
          <w:rFonts w:ascii="Open Sans" w:cs="Open Sans" w:eastAsia="Open Sans" w:hAnsi="Open Sans"/>
          <w:rtl w:val="0"/>
        </w:rPr>
        <w:t xml:space="preserve">Suryagen</w:t>
      </w:r>
      <w:r w:rsidDel="00000000" w:rsidR="00000000" w:rsidRPr="00000000">
        <w:rPr>
          <w:rFonts w:ascii="Open Sans" w:cs="Open Sans" w:eastAsia="Open Sans" w:hAnsi="Open Sans"/>
          <w:rtl w:val="0"/>
        </w:rPr>
        <w:t xml:space="preserve"> merupakan perusahaan pengembang energi terbarukan dan industri hidrogen hijau</w:t>
      </w:r>
      <w:r w:rsidDel="00000000" w:rsidR="00000000" w:rsidRPr="00000000">
        <w:rPr>
          <w:rFonts w:ascii="Open Sans" w:cs="Open Sans" w:eastAsia="Open Sans" w:hAnsi="Open Sans"/>
          <w:rtl w:val="0"/>
        </w:rPr>
        <w:t xml:space="preserve"> Pada kerjasama kali ini, </w:t>
      </w:r>
      <w:r w:rsidDel="00000000" w:rsidR="00000000" w:rsidRPr="00000000">
        <w:rPr>
          <w:rFonts w:ascii="Open Sans" w:cs="Open Sans" w:eastAsia="Open Sans" w:hAnsi="Open Sans"/>
          <w:rtl w:val="0"/>
        </w:rPr>
        <w:t xml:space="preserve">Xurya dan Suryagen akan memasang PLTS di Sudamala Resort Seraya yang berlokasi di Labuan Bajo, Nusa Tenggara Timur.</w:t>
      </w:r>
      <w:r w:rsidDel="00000000" w:rsidR="00000000" w:rsidRPr="00000000">
        <w:rPr>
          <w:rtl w:val="0"/>
        </w:rPr>
      </w:r>
    </w:p>
    <w:p w:rsidR="00000000" w:rsidDel="00000000" w:rsidP="00000000" w:rsidRDefault="00000000" w:rsidRPr="00000000" w14:paraId="00000008">
      <w:pPr>
        <w:spacing w:line="36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9">
      <w:pPr>
        <w:spacing w:line="36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Melalui proyek ini, Sudamala Resort Seraya secara aktif berkontribusi dalam mengurangi jejak emisi karbon dan akan menjadi </w:t>
      </w:r>
      <w:r w:rsidDel="00000000" w:rsidR="00000000" w:rsidRPr="00000000">
        <w:rPr>
          <w:rFonts w:ascii="Open Sans" w:cs="Open Sans" w:eastAsia="Open Sans" w:hAnsi="Open Sans"/>
          <w:i w:val="1"/>
          <w:rtl w:val="0"/>
        </w:rPr>
        <w:t xml:space="preserve">resort </w:t>
      </w:r>
      <w:r w:rsidDel="00000000" w:rsidR="00000000" w:rsidRPr="00000000">
        <w:rPr>
          <w:rFonts w:ascii="Open Sans" w:cs="Open Sans" w:eastAsia="Open Sans" w:hAnsi="Open Sans"/>
          <w:rtl w:val="0"/>
        </w:rPr>
        <w:t xml:space="preserve">pertama di Labuan Bajo yang mengintegrasikan PLTS untuk kebutuhan operasionalnya. Dengan demikian, </w:t>
      </w:r>
      <w:r w:rsidDel="00000000" w:rsidR="00000000" w:rsidRPr="00000000">
        <w:rPr>
          <w:rFonts w:ascii="Open Sans" w:cs="Open Sans" w:eastAsia="Open Sans" w:hAnsi="Open Sans"/>
          <w:rtl w:val="0"/>
        </w:rPr>
        <w:t xml:space="preserve">Sudamala Resort Seraya </w:t>
      </w:r>
      <w:r w:rsidDel="00000000" w:rsidR="00000000" w:rsidRPr="00000000">
        <w:rPr>
          <w:rFonts w:ascii="Open Sans" w:cs="Open Sans" w:eastAsia="Open Sans" w:hAnsi="Open Sans"/>
          <w:rtl w:val="0"/>
        </w:rPr>
        <w:t xml:space="preserve">mendukung Labuan Bajo sebagai Destinasi Super Prioritas berkelas dunia yang berkelanjutan.</w:t>
      </w:r>
    </w:p>
    <w:p w:rsidR="00000000" w:rsidDel="00000000" w:rsidP="00000000" w:rsidRDefault="00000000" w:rsidRPr="00000000" w14:paraId="0000000A">
      <w:pPr>
        <w:spacing w:line="36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36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Proyek PLTS di Sudamala Resort Seraya ini juga menjadi awal bagi Xurya dan </w:t>
      </w:r>
      <w:r w:rsidDel="00000000" w:rsidR="00000000" w:rsidRPr="00000000">
        <w:rPr>
          <w:rFonts w:ascii="Open Sans" w:cs="Open Sans" w:eastAsia="Open Sans" w:hAnsi="Open Sans"/>
          <w:rtl w:val="0"/>
        </w:rPr>
        <w:t xml:space="preserve">Suryagen</w:t>
      </w:r>
      <w:r w:rsidDel="00000000" w:rsidR="00000000" w:rsidRPr="00000000">
        <w:rPr>
          <w:rFonts w:ascii="Open Sans" w:cs="Open Sans" w:eastAsia="Open Sans" w:hAnsi="Open Sans"/>
          <w:rtl w:val="0"/>
        </w:rPr>
        <w:t xml:space="preserve"> untuk berkolaborasi dan terus berinovasi dalam menghadirkan energi terbarukan ke berbagai sektor.</w:t>
      </w:r>
    </w:p>
    <w:p w:rsidR="00000000" w:rsidDel="00000000" w:rsidP="00000000" w:rsidRDefault="00000000" w:rsidRPr="00000000" w14:paraId="0000000C">
      <w:pPr>
        <w:spacing w:line="36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D">
      <w:pPr>
        <w:spacing w:line="360" w:lineRule="auto"/>
        <w:jc w:val="both"/>
        <w:rPr>
          <w:rFonts w:ascii="Open Sans" w:cs="Open Sans" w:eastAsia="Open Sans" w:hAnsi="Open Sans"/>
        </w:rPr>
      </w:pPr>
      <w:r w:rsidDel="00000000" w:rsidR="00000000" w:rsidRPr="00000000">
        <w:rPr>
          <w:rFonts w:ascii="Open Sans" w:cs="Open Sans" w:eastAsia="Open Sans" w:hAnsi="Open Sans"/>
          <w:b w:val="1"/>
          <w:rtl w:val="0"/>
        </w:rPr>
        <w:t xml:space="preserve">Alvin Pontoh</w:t>
      </w:r>
      <w:r w:rsidDel="00000000" w:rsidR="00000000" w:rsidRPr="00000000">
        <w:rPr>
          <w:rFonts w:ascii="Open Sans" w:cs="Open Sans" w:eastAsia="Open Sans" w:hAnsi="Open Sans"/>
          <w:b w:val="1"/>
          <w:rtl w:val="0"/>
        </w:rPr>
        <w:t xml:space="preserve">, Direktur Utama Suryagen </w:t>
      </w:r>
      <w:r w:rsidDel="00000000" w:rsidR="00000000" w:rsidRPr="00000000">
        <w:rPr>
          <w:rFonts w:ascii="Open Sans" w:cs="Open Sans" w:eastAsia="Open Sans" w:hAnsi="Open Sans"/>
          <w:rtl w:val="0"/>
        </w:rPr>
        <w:t xml:space="preserve">mengatakan, “kemitraan ini bertujuan untuk memenuhi aspirasi solusi energi yang ramah lingkungan yang sudah lama diminati oleh Sudamala Resort Seraya. Dengan pemasangan PLTS di Sudamala Resort Seraya, kami bersama dengan Xurya yakin ini hanyalah langkah pertama dalam membuktikan kesiapan industri </w:t>
      </w:r>
      <w:r w:rsidDel="00000000" w:rsidR="00000000" w:rsidRPr="00000000">
        <w:rPr>
          <w:rFonts w:ascii="Open Sans" w:cs="Open Sans" w:eastAsia="Open Sans" w:hAnsi="Open Sans"/>
          <w:i w:val="1"/>
          <w:rtl w:val="0"/>
        </w:rPr>
        <w:t xml:space="preserve">private resort</w:t>
      </w:r>
      <w:r w:rsidDel="00000000" w:rsidR="00000000" w:rsidRPr="00000000">
        <w:rPr>
          <w:rFonts w:ascii="Open Sans" w:cs="Open Sans" w:eastAsia="Open Sans" w:hAnsi="Open Sans"/>
          <w:rtl w:val="0"/>
        </w:rPr>
        <w:t xml:space="preserve"> dan pulau Flores, Nusa Tenggara Timur, untuk mulai menggunakan tenaga surya untuk memenuhi kebutuhan listrik. </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0E">
      <w:pPr>
        <w:spacing w:line="36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0F">
      <w:pPr>
        <w:spacing w:line="360" w:lineRule="auto"/>
        <w:ind w:left="0" w:firstLine="0"/>
        <w:jc w:val="both"/>
        <w:rPr>
          <w:rFonts w:ascii="Open Sans" w:cs="Open Sans" w:eastAsia="Open Sans" w:hAnsi="Open Sans"/>
        </w:rPr>
      </w:pPr>
      <w:r w:rsidDel="00000000" w:rsidR="00000000" w:rsidRPr="00000000">
        <w:rPr>
          <w:rFonts w:ascii="Open Sans" w:cs="Open Sans" w:eastAsia="Open Sans" w:hAnsi="Open Sans"/>
          <w:rtl w:val="0"/>
        </w:rPr>
        <w:t xml:space="preserve">Pemasangan PLTS di Sudamala Resort Seraya sepenuhnya terintegrasi ke dalam setiap aspek operasional </w:t>
      </w:r>
      <w:r w:rsidDel="00000000" w:rsidR="00000000" w:rsidRPr="00000000">
        <w:rPr>
          <w:rFonts w:ascii="Open Sans" w:cs="Open Sans" w:eastAsia="Open Sans" w:hAnsi="Open Sans"/>
          <w:i w:val="1"/>
          <w:rtl w:val="0"/>
        </w:rPr>
        <w:t xml:space="preserve">resort</w:t>
      </w:r>
      <w:r w:rsidDel="00000000" w:rsidR="00000000" w:rsidRPr="00000000">
        <w:rPr>
          <w:rFonts w:ascii="Open Sans" w:cs="Open Sans" w:eastAsia="Open Sans" w:hAnsi="Open Sans"/>
          <w:rtl w:val="0"/>
        </w:rPr>
        <w:t xml:space="preserve">, menjadikan Sudamala Resort Seraya sebagai contoh unggulan destinasi wisata ramah lingkungan. Langkah ini tidak hanya menjadi investasi dalam infrastruktur energi yang efisien, tetapi juga dalam masa depan pariwisata Indonesia yang lebih hijau. </w:t>
      </w:r>
    </w:p>
    <w:p w:rsidR="00000000" w:rsidDel="00000000" w:rsidP="00000000" w:rsidRDefault="00000000" w:rsidRPr="00000000" w14:paraId="00000010">
      <w:pPr>
        <w:spacing w:line="360" w:lineRule="auto"/>
        <w:ind w:left="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1">
      <w:pPr>
        <w:spacing w:line="360" w:lineRule="auto"/>
        <w:ind w:left="0" w:firstLine="0"/>
        <w:jc w:val="both"/>
        <w:rPr>
          <w:rFonts w:ascii="Open Sans" w:cs="Open Sans" w:eastAsia="Open Sans" w:hAnsi="Open Sans"/>
        </w:rPr>
      </w:pPr>
      <w:r w:rsidDel="00000000" w:rsidR="00000000" w:rsidRPr="00000000">
        <w:rPr>
          <w:rFonts w:ascii="Open Sans" w:cs="Open Sans" w:eastAsia="Open Sans" w:hAnsi="Open Sans"/>
          <w:rtl w:val="0"/>
        </w:rPr>
        <w:t xml:space="preserve">Dalam proyek ini, Xurya dan Suryagen akan membangun, mengoperasikan, serta memelihara sistem PLTS </w:t>
      </w:r>
      <w:r w:rsidDel="00000000" w:rsidR="00000000" w:rsidRPr="00000000">
        <w:rPr>
          <w:rFonts w:ascii="Open Sans" w:cs="Open Sans" w:eastAsia="Open Sans" w:hAnsi="Open Sans"/>
          <w:i w:val="1"/>
          <w:rtl w:val="0"/>
        </w:rPr>
        <w:t xml:space="preserve">off-grid</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i w:val="1"/>
          <w:rtl w:val="0"/>
        </w:rPr>
        <w:t xml:space="preserve">hybrid </w:t>
      </w:r>
      <w:r w:rsidDel="00000000" w:rsidR="00000000" w:rsidRPr="00000000">
        <w:rPr>
          <w:rFonts w:ascii="Open Sans" w:cs="Open Sans" w:eastAsia="Open Sans" w:hAnsi="Open Sans"/>
          <w:rtl w:val="0"/>
        </w:rPr>
        <w:t xml:space="preserve">di Sudamala Resort Seraya ini. Setelah beroperasi, 90 - 95% kebutuhan energi operasional di Sudamala Resort Seraya akan berasal dari PLTS. Sistem PLTS ini akan terintegrasi dengan baterai dan dengan genset untuk mengantisipasi segala jenis keadaan darurat. </w:t>
      </w:r>
    </w:p>
    <w:p w:rsidR="00000000" w:rsidDel="00000000" w:rsidP="00000000" w:rsidRDefault="00000000" w:rsidRPr="00000000" w14:paraId="00000012">
      <w:pPr>
        <w:spacing w:line="360" w:lineRule="auto"/>
        <w:ind w:left="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spacing w:line="360" w:lineRule="auto"/>
        <w:ind w:left="0" w:firstLine="0"/>
        <w:jc w:val="both"/>
        <w:rPr>
          <w:rFonts w:ascii="Open Sans" w:cs="Open Sans" w:eastAsia="Open Sans" w:hAnsi="Open Sans"/>
        </w:rPr>
      </w:pPr>
      <w:r w:rsidDel="00000000" w:rsidR="00000000" w:rsidRPr="00000000">
        <w:rPr>
          <w:rFonts w:ascii="Open Sans" w:cs="Open Sans" w:eastAsia="Open Sans" w:hAnsi="Open Sans"/>
          <w:rtl w:val="0"/>
        </w:rPr>
        <w:t xml:space="preserve">Hal tersebut dijelaskan oleh </w:t>
      </w:r>
      <w:r w:rsidDel="00000000" w:rsidR="00000000" w:rsidRPr="00000000">
        <w:rPr>
          <w:rFonts w:ascii="Open Sans" w:cs="Open Sans" w:eastAsia="Open Sans" w:hAnsi="Open Sans"/>
          <w:b w:val="1"/>
          <w:rtl w:val="0"/>
        </w:rPr>
        <w:t xml:space="preserve">Eka Himawan, Managing Director Xurya</w:t>
      </w:r>
      <w:r w:rsidDel="00000000" w:rsidR="00000000" w:rsidRPr="00000000">
        <w:rPr>
          <w:rFonts w:ascii="Open Sans" w:cs="Open Sans" w:eastAsia="Open Sans" w:hAnsi="Open Sans"/>
          <w:rtl w:val="0"/>
        </w:rPr>
        <w:t xml:space="preserve">, bahwa “sistem PLTS ini dirancang untuk meminimalisir gangguan terhadap operasional resort, sehingga dapat mengoptimalkan pengalaman plesir para pengunjung. Kami harap proyek ini dapat menjawab keraguan para pelaku industri pariwisata, khususnya pemilik hotel dan </w:t>
      </w:r>
      <w:r w:rsidDel="00000000" w:rsidR="00000000" w:rsidRPr="00000000">
        <w:rPr>
          <w:rFonts w:ascii="Open Sans" w:cs="Open Sans" w:eastAsia="Open Sans" w:hAnsi="Open Sans"/>
          <w:i w:val="1"/>
          <w:rtl w:val="0"/>
        </w:rPr>
        <w:t xml:space="preserve">resort</w:t>
      </w:r>
      <w:r w:rsidDel="00000000" w:rsidR="00000000" w:rsidRPr="00000000">
        <w:rPr>
          <w:rFonts w:ascii="Open Sans" w:cs="Open Sans" w:eastAsia="Open Sans" w:hAnsi="Open Sans"/>
          <w:rtl w:val="0"/>
        </w:rPr>
        <w:t xml:space="preserve">, untuk mulai beralih menggunakan energi surya. Saya tentunya sangat mengapresiasi langkah inovatif yang sudah diambil oleh Sudamala Resort Seraya yang tidak hanya menawarkan keindahan alam kepada para pengunjung, tetapi juga turut berkontribusi untuk melindungi kelestarian alam tersebut.”</w:t>
      </w:r>
    </w:p>
    <w:p w:rsidR="00000000" w:rsidDel="00000000" w:rsidP="00000000" w:rsidRDefault="00000000" w:rsidRPr="00000000" w14:paraId="00000014">
      <w:pPr>
        <w:spacing w:line="360" w:lineRule="auto"/>
        <w:ind w:left="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5">
      <w:pPr>
        <w:spacing w:line="360" w:lineRule="auto"/>
        <w:ind w:left="0" w:firstLine="0"/>
        <w:jc w:val="both"/>
        <w:rPr>
          <w:rFonts w:ascii="Open Sans" w:cs="Open Sans" w:eastAsia="Open Sans" w:hAnsi="Open Sans"/>
        </w:rPr>
      </w:pPr>
      <w:r w:rsidDel="00000000" w:rsidR="00000000" w:rsidRPr="00000000">
        <w:rPr>
          <w:rFonts w:ascii="Open Sans" w:cs="Open Sans" w:eastAsia="Open Sans" w:hAnsi="Open Sans"/>
          <w:rtl w:val="0"/>
        </w:rPr>
        <w:t xml:space="preserve">Selain sangat ramah lingkungan dan berbeda dari sistem genset diesel, sistem PLTS tidak menimbulkan polusi suara, sehingga tidak akan mengurangi kenyamanan para tamu dan memungkinkan para pengunjung untuk tetap menikmati pengalaman wisata yang lebih tenang dan menyatu dengan alam. </w:t>
      </w:r>
      <w:r w:rsidDel="00000000" w:rsidR="00000000" w:rsidRPr="00000000">
        <w:rPr>
          <w:rFonts w:ascii="Open Sans" w:cs="Open Sans" w:eastAsia="Open Sans" w:hAnsi="Open Sans"/>
          <w:rtl w:val="0"/>
        </w:rPr>
        <w:t xml:space="preserve">Keberadaan PLTS ini juga membantu Sudamala Resort Seraya mengurangi biaya listrik secara signifikan dibandingkan dengan penggunaan genset diesel konvensional. </w:t>
      </w:r>
      <w:r w:rsidDel="00000000" w:rsidR="00000000" w:rsidRPr="00000000">
        <w:rPr>
          <w:rtl w:val="0"/>
        </w:rPr>
      </w:r>
    </w:p>
    <w:p w:rsidR="00000000" w:rsidDel="00000000" w:rsidP="00000000" w:rsidRDefault="00000000" w:rsidRPr="00000000" w14:paraId="00000016">
      <w:pPr>
        <w:spacing w:line="360" w:lineRule="auto"/>
        <w:ind w:left="0" w:firstLine="0"/>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Open Sans" w:cs="Open Sans" w:eastAsia="Open Sans" w:hAnsi="Open Sans"/>
          <w:b w:val="1"/>
        </w:rPr>
      </w:pPr>
      <w:r w:rsidDel="00000000" w:rsidR="00000000" w:rsidRPr="00000000">
        <w:rPr>
          <w:rFonts w:ascii="Open Sans" w:cs="Open Sans" w:eastAsia="Open Sans" w:hAnsi="Open Sans"/>
          <w:b w:val="1"/>
          <w:rtl w:val="0"/>
        </w:rPr>
        <w:t xml:space="preserve">Ben Subrata, CEO Sudamala Resorts</w:t>
      </w:r>
      <w:r w:rsidDel="00000000" w:rsidR="00000000" w:rsidRPr="00000000">
        <w:rPr>
          <w:rFonts w:ascii="Open Sans" w:cs="Open Sans" w:eastAsia="Open Sans" w:hAnsi="Open Sans"/>
          <w:rtl w:val="0"/>
        </w:rPr>
        <w:t xml:space="preserve">, menutup, “Inisiatif ini adalah bagian dari komitmen kami untuk pertumbuhan yang berkelanjutan dan pengelolaan lingkungan yang bijaksana, sambil memastikan efisiensi operasional dan profitabilitas. Pemasangan energi surya di Sudamala Resort Seraya merupakan langkah transformasi besar yang membantu kami mengurangi jejak karbon dan meningkatkan kualitas pengalaman tamu di resort kami. Kami harap langkah kami ini akan mendorong pelaku industri pariwisata lainnya untuk tidak sungkan dalam mengutamakan kelestarian lingkungan dalam kegiatan operasional mereka.”</w:t>
      </w:r>
      <w:r w:rsidDel="00000000" w:rsidR="00000000" w:rsidRPr="00000000">
        <w:rPr>
          <w:rtl w:val="0"/>
        </w:rPr>
      </w:r>
    </w:p>
    <w:p w:rsidR="00000000" w:rsidDel="00000000" w:rsidP="00000000" w:rsidRDefault="00000000" w:rsidRPr="00000000" w14:paraId="00000018">
      <w:pPr>
        <w:spacing w:before="240" w:line="360" w:lineRule="auto"/>
        <w:jc w:val="cente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selesai --</w:t>
      </w:r>
    </w:p>
    <w:p w:rsidR="00000000" w:rsidDel="00000000" w:rsidP="00000000" w:rsidRDefault="00000000" w:rsidRPr="00000000" w14:paraId="00000019">
      <w:pPr>
        <w:spacing w:after="0" w:before="0" w:line="276" w:lineRule="auto"/>
        <w:jc w:val="cente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A">
      <w:pPr>
        <w:spacing w:after="0" w:before="0" w:line="276" w:lineRule="auto"/>
        <w:jc w:val="both"/>
        <w:rPr>
          <w:rFonts w:ascii="Open Sans" w:cs="Open Sans" w:eastAsia="Open Sans" w:hAnsi="Open Sans"/>
          <w:b w:val="1"/>
          <w:sz w:val="18"/>
          <w:szCs w:val="18"/>
          <w:u w:val="single"/>
        </w:rPr>
      </w:pPr>
      <w:r w:rsidDel="00000000" w:rsidR="00000000" w:rsidRPr="00000000">
        <w:rPr>
          <w:rFonts w:ascii="Open Sans" w:cs="Open Sans" w:eastAsia="Open Sans" w:hAnsi="Open Sans"/>
          <w:b w:val="1"/>
          <w:sz w:val="18"/>
          <w:szCs w:val="18"/>
          <w:u w:val="single"/>
          <w:rtl w:val="0"/>
        </w:rPr>
        <w:t xml:space="preserve">Tentang Xurya Daya Indonesia</w:t>
      </w:r>
      <w:r w:rsidDel="00000000" w:rsidR="00000000" w:rsidRPr="00000000">
        <w:rPr>
          <w:rtl w:val="0"/>
        </w:rPr>
      </w:r>
    </w:p>
    <w:p w:rsidR="00000000" w:rsidDel="00000000" w:rsidP="00000000" w:rsidRDefault="00000000" w:rsidRPr="00000000" w14:paraId="0000001B">
      <w:pPr>
        <w:widowControl w:val="0"/>
        <w:spacing w:after="0" w:before="0"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PT </w:t>
      </w: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Daya Indonesia (</w:t>
      </w: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adalah perusahaan energi terbarukan yang berbasis di Indonesia dengan visi untuk merevolusi industri energi Indonesia. </w:t>
      </w: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mempelopori metode sewa tanpa biaya awal untuk memberikan insentif kepada perusahaan komersial dan industri untuk beralih ke energi surya.</w:t>
      </w:r>
    </w:p>
    <w:p w:rsidR="00000000" w:rsidDel="00000000" w:rsidP="00000000" w:rsidRDefault="00000000" w:rsidRPr="00000000" w14:paraId="0000001C">
      <w:pPr>
        <w:widowControl w:val="0"/>
        <w:spacing w:after="0" w:before="0"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D">
      <w:pPr>
        <w:widowControl w:val="0"/>
        <w:spacing w:after="0" w:before="0"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bertujuan untuk memudahkan perusahaan menggunakan energi bersih dan terbarukan dengan memberikan solusi lengkap kepada klien mulai dari opsi pendanaan, desain teknis, studi kelayakan, instalasi, pengoperasian dan pemeliharaan.</w:t>
      </w:r>
    </w:p>
    <w:p w:rsidR="00000000" w:rsidDel="00000000" w:rsidP="00000000" w:rsidRDefault="00000000" w:rsidRPr="00000000" w14:paraId="0000001E">
      <w:pPr>
        <w:widowControl w:val="0"/>
        <w:spacing w:after="0" w:before="0"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F">
      <w:pPr>
        <w:widowControl w:val="0"/>
        <w:spacing w:after="0" w:before="0"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Sampai saat ini, Xurya telah memasang dan mengoperasikan PLTS atap dengan kapasitas lebih dari 100 MW di lebih dari 100 perusahaan dari berbagai segmen industri, seperti hotel, pusat perbelanjaan, rumah sakit, cold storage, logistik, kawasan industri, dan manufaktur (air mineral, baja, ban mobil, benih sayuran, beton, cat, consumer goods, keramik, kimia, makanan, tekstil, dll). PLTS atap </w:t>
      </w:r>
      <w:r w:rsidDel="00000000" w:rsidR="00000000" w:rsidRPr="00000000">
        <w:rPr>
          <w:rFonts w:ascii="Open Sans" w:cs="Open Sans" w:eastAsia="Open Sans" w:hAnsi="Open Sans"/>
          <w:sz w:val="18"/>
          <w:szCs w:val="18"/>
          <w:rtl w:val="0"/>
        </w:rPr>
        <w:t xml:space="preserve">Xurya</w:t>
      </w:r>
      <w:r w:rsidDel="00000000" w:rsidR="00000000" w:rsidRPr="00000000">
        <w:rPr>
          <w:rFonts w:ascii="Open Sans" w:cs="Open Sans" w:eastAsia="Open Sans" w:hAnsi="Open Sans"/>
          <w:sz w:val="18"/>
          <w:szCs w:val="18"/>
          <w:rtl w:val="0"/>
        </w:rPr>
        <w:t xml:space="preserve"> tersebar di seluruh Indonesia, mulai dari Sumatera Utara, Sumatera Selatan, Lampung, DKI Jakarta, Banten, Jawa Barat, Jawa Tengah, Jawa Timur, Bali, Kalimantan Selatan, dan Sulawesi Selatan.</w:t>
      </w:r>
    </w:p>
    <w:p w:rsidR="00000000" w:rsidDel="00000000" w:rsidP="00000000" w:rsidRDefault="00000000" w:rsidRPr="00000000" w14:paraId="00000020">
      <w:pPr>
        <w:widowControl w:val="0"/>
        <w:spacing w:after="0" w:before="0"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1">
      <w:pPr>
        <w:widowControl w:val="0"/>
        <w:spacing w:after="0" w:before="0"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Informasi lebih lanjut mengenai Xurya Daya Indonesia dapat diakses melalui </w:t>
      </w:r>
      <w:hyperlink r:id="rId10">
        <w:r w:rsidDel="00000000" w:rsidR="00000000" w:rsidRPr="00000000">
          <w:rPr>
            <w:rFonts w:ascii="Open Sans" w:cs="Open Sans" w:eastAsia="Open Sans" w:hAnsi="Open Sans"/>
            <w:color w:val="1155cc"/>
            <w:sz w:val="18"/>
            <w:szCs w:val="18"/>
            <w:u w:val="single"/>
            <w:rtl w:val="0"/>
          </w:rPr>
          <w:t xml:space="preserve">xurya.com</w:t>
        </w:r>
      </w:hyperlink>
      <w:r w:rsidDel="00000000" w:rsidR="00000000" w:rsidRPr="00000000">
        <w:rPr>
          <w:rFonts w:ascii="Open Sans" w:cs="Open Sans" w:eastAsia="Open Sans" w:hAnsi="Open Sans"/>
          <w:sz w:val="18"/>
          <w:szCs w:val="18"/>
          <w:rtl w:val="0"/>
        </w:rPr>
        <w:t xml:space="preserve">.</w:t>
      </w:r>
      <w:r w:rsidDel="00000000" w:rsidR="00000000" w:rsidRPr="00000000">
        <w:rPr>
          <w:rtl w:val="0"/>
        </w:rPr>
      </w:r>
    </w:p>
    <w:p w:rsidR="00000000" w:rsidDel="00000000" w:rsidP="00000000" w:rsidRDefault="00000000" w:rsidRPr="00000000" w14:paraId="00000022">
      <w:pPr>
        <w:widowControl w:val="0"/>
        <w:spacing w:after="0" w:before="0"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3">
      <w:pPr>
        <w:spacing w:after="0" w:before="0" w:line="276" w:lineRule="auto"/>
        <w:jc w:val="both"/>
        <w:rPr>
          <w:rFonts w:ascii="Open Sans" w:cs="Open Sans" w:eastAsia="Open Sans" w:hAnsi="Open Sans"/>
          <w:b w:val="1"/>
          <w:sz w:val="18"/>
          <w:szCs w:val="18"/>
          <w:u w:val="single"/>
        </w:rPr>
      </w:pPr>
      <w:r w:rsidDel="00000000" w:rsidR="00000000" w:rsidRPr="00000000">
        <w:rPr>
          <w:rFonts w:ascii="Open Sans" w:cs="Open Sans" w:eastAsia="Open Sans" w:hAnsi="Open Sans"/>
          <w:b w:val="1"/>
          <w:sz w:val="18"/>
          <w:szCs w:val="18"/>
          <w:u w:val="single"/>
          <w:rtl w:val="0"/>
        </w:rPr>
        <w:t xml:space="preserve">Tentang </w:t>
      </w:r>
      <w:r w:rsidDel="00000000" w:rsidR="00000000" w:rsidRPr="00000000">
        <w:rPr>
          <w:rFonts w:ascii="Open Sans" w:cs="Open Sans" w:eastAsia="Open Sans" w:hAnsi="Open Sans"/>
          <w:b w:val="1"/>
          <w:sz w:val="18"/>
          <w:szCs w:val="18"/>
          <w:u w:val="single"/>
          <w:rtl w:val="0"/>
        </w:rPr>
        <w:t xml:space="preserve">Suryagen</w:t>
      </w:r>
      <w:r w:rsidDel="00000000" w:rsidR="00000000" w:rsidRPr="00000000">
        <w:rPr>
          <w:rtl w:val="0"/>
        </w:rPr>
      </w:r>
    </w:p>
    <w:p w:rsidR="00000000" w:rsidDel="00000000" w:rsidP="00000000" w:rsidRDefault="00000000" w:rsidRPr="00000000" w14:paraId="00000024">
      <w:pPr>
        <w:spacing w:after="0" w:before="0"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Suryagen</w:t>
      </w:r>
      <w:r w:rsidDel="00000000" w:rsidR="00000000" w:rsidRPr="00000000">
        <w:rPr>
          <w:rFonts w:ascii="Open Sans" w:cs="Open Sans" w:eastAsia="Open Sans" w:hAnsi="Open Sans"/>
          <w:sz w:val="18"/>
          <w:szCs w:val="18"/>
          <w:rtl w:val="0"/>
        </w:rPr>
        <w:t xml:space="preserve"> adalah Pengembang Energi Terbarukan dengan kemampuan multi-disiplin dari para praktikum di sektor energi Indonesia. Bersemangat dalam pengembangan pembangkit listrik tenaga surya skala utilitas dan produksi hidrogen, Suryagen berfokus untuk memanfaatkan tenaga surya di  berbagai pulau termasuk 1 GWp di Kepulauan Riau, 165 MWp di Pulau Flores, dan 2 GWp di Pulau Sumba.</w:t>
      </w:r>
      <w:r w:rsidDel="00000000" w:rsidR="00000000" w:rsidRPr="00000000">
        <w:rPr>
          <w:rtl w:val="0"/>
        </w:rPr>
      </w:r>
    </w:p>
    <w:p w:rsidR="00000000" w:rsidDel="00000000" w:rsidP="00000000" w:rsidRDefault="00000000" w:rsidRPr="00000000" w14:paraId="00000025">
      <w:pPr>
        <w:spacing w:after="0" w:before="0"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Suryagen peletak batu penjuru yang bersemangat dalam mengembangkan energi terbarukan dan industri hidrogen hijau untuk menyambut ekonomi netral karbon pada tahun 2060.</w:t>
      </w:r>
    </w:p>
    <w:p w:rsidR="00000000" w:rsidDel="00000000" w:rsidP="00000000" w:rsidRDefault="00000000" w:rsidRPr="00000000" w14:paraId="00000026">
      <w:pPr>
        <w:spacing w:after="0" w:before="0"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7">
      <w:pPr>
        <w:widowControl w:val="0"/>
        <w:spacing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Informasi lebih lanjut mengenai </w:t>
      </w:r>
      <w:r w:rsidDel="00000000" w:rsidR="00000000" w:rsidRPr="00000000">
        <w:rPr>
          <w:rFonts w:ascii="Open Sans" w:cs="Open Sans" w:eastAsia="Open Sans" w:hAnsi="Open Sans"/>
          <w:sz w:val="18"/>
          <w:szCs w:val="18"/>
          <w:rtl w:val="0"/>
        </w:rPr>
        <w:t xml:space="preserve">Suryagen</w:t>
      </w:r>
      <w:r w:rsidDel="00000000" w:rsidR="00000000" w:rsidRPr="00000000">
        <w:rPr>
          <w:rFonts w:ascii="Open Sans" w:cs="Open Sans" w:eastAsia="Open Sans" w:hAnsi="Open Sans"/>
          <w:sz w:val="18"/>
          <w:szCs w:val="18"/>
          <w:rtl w:val="0"/>
        </w:rPr>
        <w:t xml:space="preserve"> dapat diakses melalui </w:t>
      </w:r>
      <w:hyperlink r:id="rId11">
        <w:r w:rsidDel="00000000" w:rsidR="00000000" w:rsidRPr="00000000">
          <w:rPr>
            <w:rFonts w:ascii="Open Sans" w:cs="Open Sans" w:eastAsia="Open Sans" w:hAnsi="Open Sans"/>
            <w:color w:val="1155cc"/>
            <w:sz w:val="18"/>
            <w:szCs w:val="18"/>
            <w:u w:val="single"/>
            <w:rtl w:val="0"/>
          </w:rPr>
          <w:t xml:space="preserve">suryagen.id</w:t>
        </w:r>
      </w:hyperlink>
      <w:r w:rsidDel="00000000" w:rsidR="00000000" w:rsidRPr="00000000">
        <w:rPr>
          <w:rFonts w:ascii="Open Sans" w:cs="Open Sans" w:eastAsia="Open Sans" w:hAnsi="Open Sans"/>
          <w:sz w:val="18"/>
          <w:szCs w:val="18"/>
          <w:rtl w:val="0"/>
        </w:rPr>
        <w:t xml:space="preserve">.</w:t>
      </w:r>
    </w:p>
    <w:p w:rsidR="00000000" w:rsidDel="00000000" w:rsidP="00000000" w:rsidRDefault="00000000" w:rsidRPr="00000000" w14:paraId="00000028">
      <w:pPr>
        <w:spacing w:after="0" w:before="0"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9">
      <w:pPr>
        <w:spacing w:after="0" w:before="0" w:line="276" w:lineRule="auto"/>
        <w:jc w:val="both"/>
        <w:rPr>
          <w:rFonts w:ascii="Open Sans" w:cs="Open Sans" w:eastAsia="Open Sans" w:hAnsi="Open Sans"/>
          <w:b w:val="1"/>
          <w:sz w:val="18"/>
          <w:szCs w:val="18"/>
          <w:u w:val="single"/>
        </w:rPr>
      </w:pPr>
      <w:r w:rsidDel="00000000" w:rsidR="00000000" w:rsidRPr="00000000">
        <w:rPr>
          <w:rFonts w:ascii="Open Sans" w:cs="Open Sans" w:eastAsia="Open Sans" w:hAnsi="Open Sans"/>
          <w:b w:val="1"/>
          <w:sz w:val="18"/>
          <w:szCs w:val="18"/>
          <w:u w:val="single"/>
          <w:rtl w:val="0"/>
        </w:rPr>
        <w:t xml:space="preserve">Tentang Sudamala Resort Seraya</w:t>
      </w:r>
      <w:r w:rsidDel="00000000" w:rsidR="00000000" w:rsidRPr="00000000">
        <w:rPr>
          <w:rtl w:val="0"/>
        </w:rPr>
      </w:r>
    </w:p>
    <w:p w:rsidR="00000000" w:rsidDel="00000000" w:rsidP="00000000" w:rsidRDefault="00000000" w:rsidRPr="00000000" w14:paraId="0000002A">
      <w:pPr>
        <w:spacing w:after="0" w:before="0"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Sudamala Resort, Seraya adalah lifestyle boutique resort yang menawarkan pengalaman retreat eksklusif di tepi pantai Pulau Seraya Kecil yang tenang. Dengan 30 kamar bungalow dan sebuah vila pribadi dengan dua kamar tidur, resort ini menghadirkan liburan yang tak terlupakan di tengah keindahan alam yang masih alami. Terkenal dengan pantainya yang berpasir putih, air laut yang jernih, dan kehidupan bawah laut yang memukau, Sudamala Resort, Seraya menawarkan sensasi petualangan bak kisah Robinson Crusoe yang penuh pesona.</w:t>
      </w:r>
    </w:p>
    <w:p w:rsidR="00000000" w:rsidDel="00000000" w:rsidP="00000000" w:rsidRDefault="00000000" w:rsidRPr="00000000" w14:paraId="0000002B">
      <w:pPr>
        <w:spacing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C">
      <w:pPr>
        <w:spacing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Setiap bungalow di resort ini dirancang untuk menyatu dengan keindahan alam sekitar, mulai dari cottage bercat putih dengan atap jerami hingga bungalow premium dengan atap sirap alami. Dihiasi bunga bougainvillea yang memikat, akomodasi ini memadukan kesan mewah dengan sentuhan kesederhanaan yang elegan. Dengan kenyamanan dan privasi yang diutamakan, bungalow-bungalow ini menjadi pilihan sempurna bagi pasangan bulan madu maupun para pecinta petualangan. Fasilitas berkualitas tinggi dan desain yang memperhatikan setiap detail memastikan pengalaman menginap yang nyaman dan berkesan.</w:t>
      </w:r>
    </w:p>
    <w:p w:rsidR="00000000" w:rsidDel="00000000" w:rsidP="00000000" w:rsidRDefault="00000000" w:rsidRPr="00000000" w14:paraId="0000002D">
      <w:pPr>
        <w:spacing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E">
      <w:pPr>
        <w:spacing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Sudamala Resort, Seraya juga menawarkan keistimewaan kuliner di </w:t>
      </w:r>
      <w:r w:rsidDel="00000000" w:rsidR="00000000" w:rsidRPr="00000000">
        <w:rPr>
          <w:rFonts w:ascii="Open Sans" w:cs="Open Sans" w:eastAsia="Open Sans" w:hAnsi="Open Sans"/>
          <w:sz w:val="18"/>
          <w:szCs w:val="18"/>
          <w:rtl w:val="0"/>
        </w:rPr>
        <w:t xml:space="preserve">Lamba Lero</w:t>
      </w:r>
      <w:r w:rsidDel="00000000" w:rsidR="00000000" w:rsidRPr="00000000">
        <w:rPr>
          <w:rFonts w:ascii="Open Sans" w:cs="Open Sans" w:eastAsia="Open Sans" w:hAnsi="Open Sans"/>
          <w:sz w:val="18"/>
          <w:szCs w:val="18"/>
          <w:rtl w:val="0"/>
        </w:rPr>
        <w:t xml:space="preserve">, yang terletak di perbukitan Pulau Seraya. Restoran ini memberikan pemandangan spektakuler laut biru di sekitar pulau, serta momen magis saat matahari terbit dan terbenam yang dapat dinikmati dari satu tempat. Dengan paduan sempurna antara relaksasi, petualangan, dan layanan yang luar biasa, Sudamala Resort, Seraya menghadirkan pengalaman liburan yang benar-benar unik dan penuh kenangan.</w:t>
      </w:r>
    </w:p>
    <w:p w:rsidR="00000000" w:rsidDel="00000000" w:rsidP="00000000" w:rsidRDefault="00000000" w:rsidRPr="00000000" w14:paraId="0000002F">
      <w:pPr>
        <w:spacing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30">
      <w:pPr>
        <w:widowControl w:val="0"/>
        <w:spacing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Informasi lebih lanjut mengenai </w:t>
      </w:r>
      <w:r w:rsidDel="00000000" w:rsidR="00000000" w:rsidRPr="00000000">
        <w:rPr>
          <w:rFonts w:ascii="Open Sans" w:cs="Open Sans" w:eastAsia="Open Sans" w:hAnsi="Open Sans"/>
          <w:sz w:val="18"/>
          <w:szCs w:val="18"/>
          <w:rtl w:val="0"/>
        </w:rPr>
        <w:t xml:space="preserve">Suryagen</w:t>
      </w:r>
      <w:r w:rsidDel="00000000" w:rsidR="00000000" w:rsidRPr="00000000">
        <w:rPr>
          <w:rFonts w:ascii="Open Sans" w:cs="Open Sans" w:eastAsia="Open Sans" w:hAnsi="Open Sans"/>
          <w:sz w:val="18"/>
          <w:szCs w:val="18"/>
          <w:rtl w:val="0"/>
        </w:rPr>
        <w:t xml:space="preserve"> dapat diakses melalui </w:t>
      </w:r>
      <w:hyperlink r:id="rId12">
        <w:r w:rsidDel="00000000" w:rsidR="00000000" w:rsidRPr="00000000">
          <w:rPr>
            <w:rFonts w:ascii="Open Sans" w:cs="Open Sans" w:eastAsia="Open Sans" w:hAnsi="Open Sans"/>
            <w:color w:val="1155cc"/>
            <w:sz w:val="18"/>
            <w:szCs w:val="18"/>
            <w:u w:val="single"/>
            <w:rtl w:val="0"/>
          </w:rPr>
          <w:t xml:space="preserve">sudamalaresorts</w:t>
        </w:r>
      </w:hyperlink>
      <w:hyperlink r:id="rId13">
        <w:r w:rsidDel="00000000" w:rsidR="00000000" w:rsidRPr="00000000">
          <w:rPr>
            <w:rFonts w:ascii="Open Sans" w:cs="Open Sans" w:eastAsia="Open Sans" w:hAnsi="Open Sans"/>
            <w:color w:val="1155cc"/>
            <w:sz w:val="18"/>
            <w:szCs w:val="18"/>
            <w:u w:val="single"/>
            <w:rtl w:val="0"/>
          </w:rPr>
          <w:t xml:space="preserve">.com</w:t>
        </w:r>
      </w:hyperlink>
      <w:r w:rsidDel="00000000" w:rsidR="00000000" w:rsidRPr="00000000">
        <w:rPr>
          <w:rFonts w:ascii="Open Sans" w:cs="Open Sans" w:eastAsia="Open Sans" w:hAnsi="Open Sans"/>
          <w:sz w:val="18"/>
          <w:szCs w:val="18"/>
          <w:rtl w:val="0"/>
        </w:rPr>
        <w:t xml:space="preserve">.</w:t>
      </w:r>
    </w:p>
    <w:p w:rsidR="00000000" w:rsidDel="00000000" w:rsidP="00000000" w:rsidRDefault="00000000" w:rsidRPr="00000000" w14:paraId="00000031">
      <w:pPr>
        <w:spacing w:after="0" w:before="0" w:line="276" w:lineRule="auto"/>
        <w:jc w:val="both"/>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32">
      <w:pPr>
        <w:spacing w:after="0" w:before="0" w:line="276" w:lineRule="auto"/>
        <w:jc w:val="both"/>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Informasi dan kontak media:</w:t>
      </w:r>
    </w:p>
    <w:p w:rsidR="00000000" w:rsidDel="00000000" w:rsidP="00000000" w:rsidRDefault="00000000" w:rsidRPr="00000000" w14:paraId="00000033">
      <w:pPr>
        <w:spacing w:after="0" w:before="0" w:line="276" w:lineRule="auto"/>
        <w:jc w:val="both"/>
        <w:rPr>
          <w:rFonts w:ascii="Open Sans" w:cs="Open Sans" w:eastAsia="Open Sans" w:hAnsi="Open Sans"/>
          <w:b w:val="1"/>
          <w:sz w:val="18"/>
          <w:szCs w:val="18"/>
          <w:u w:val="single"/>
        </w:rPr>
      </w:pPr>
      <w:r w:rsidDel="00000000" w:rsidR="00000000" w:rsidRPr="00000000">
        <w:rPr>
          <w:rFonts w:ascii="Open Sans" w:cs="Open Sans" w:eastAsia="Open Sans" w:hAnsi="Open Sans"/>
          <w:b w:val="1"/>
          <w:sz w:val="18"/>
          <w:szCs w:val="18"/>
          <w:u w:val="single"/>
          <w:rtl w:val="0"/>
        </w:rPr>
        <w:t xml:space="preserve">Xurya</w:t>
      </w:r>
      <w:r w:rsidDel="00000000" w:rsidR="00000000" w:rsidRPr="00000000">
        <w:rPr>
          <w:rFonts w:ascii="Open Sans" w:cs="Open Sans" w:eastAsia="Open Sans" w:hAnsi="Open Sans"/>
          <w:b w:val="1"/>
          <w:sz w:val="18"/>
          <w:szCs w:val="18"/>
          <w:rtl w:val="0"/>
        </w:rPr>
        <w:tab/>
        <w:tab/>
        <w:tab/>
        <w:tab/>
        <w:tab/>
        <w:tab/>
        <w:tab/>
      </w:r>
      <w:r w:rsidDel="00000000" w:rsidR="00000000" w:rsidRPr="00000000">
        <w:rPr>
          <w:rtl w:val="0"/>
        </w:rPr>
      </w:r>
    </w:p>
    <w:p w:rsidR="00000000" w:rsidDel="00000000" w:rsidP="00000000" w:rsidRDefault="00000000" w:rsidRPr="00000000" w14:paraId="00000034">
      <w:pPr>
        <w:spacing w:after="0" w:before="0" w:line="276" w:lineRule="auto"/>
        <w:jc w:val="both"/>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Bella Sakinah</w:t>
        <w:tab/>
        <w:tab/>
        <w:tab/>
        <w:tab/>
        <w:tab/>
        <w:tab/>
      </w:r>
    </w:p>
    <w:p w:rsidR="00000000" w:rsidDel="00000000" w:rsidP="00000000" w:rsidRDefault="00000000" w:rsidRPr="00000000" w14:paraId="00000035">
      <w:pPr>
        <w:spacing w:after="0" w:before="0" w:line="276" w:lineRule="auto"/>
        <w:jc w:val="both"/>
        <w:rPr>
          <w:rFonts w:ascii="Open Sans" w:cs="Open Sans" w:eastAsia="Open Sans" w:hAnsi="Open Sans"/>
          <w:b w:val="1"/>
          <w:sz w:val="18"/>
          <w:szCs w:val="18"/>
        </w:rPr>
      </w:pPr>
      <w:r w:rsidDel="00000000" w:rsidR="00000000" w:rsidRPr="00000000">
        <w:rPr>
          <w:rFonts w:ascii="Open Sans" w:cs="Open Sans" w:eastAsia="Open Sans" w:hAnsi="Open Sans"/>
          <w:b w:val="1"/>
          <w:sz w:val="18"/>
          <w:szCs w:val="18"/>
          <w:rtl w:val="0"/>
        </w:rPr>
        <w:t xml:space="preserve">Sr. PR Specialist </w:t>
      </w:r>
      <w:r w:rsidDel="00000000" w:rsidR="00000000" w:rsidRPr="00000000">
        <w:rPr>
          <w:rFonts w:ascii="Open Sans" w:cs="Open Sans" w:eastAsia="Open Sans" w:hAnsi="Open Sans"/>
          <w:b w:val="1"/>
          <w:sz w:val="18"/>
          <w:szCs w:val="18"/>
          <w:rtl w:val="0"/>
        </w:rPr>
        <w:t xml:space="preserve">Xurya</w:t>
      </w:r>
      <w:r w:rsidDel="00000000" w:rsidR="00000000" w:rsidRPr="00000000">
        <w:rPr>
          <w:rFonts w:ascii="Open Sans" w:cs="Open Sans" w:eastAsia="Open Sans" w:hAnsi="Open Sans"/>
          <w:b w:val="1"/>
          <w:sz w:val="18"/>
          <w:szCs w:val="18"/>
          <w:rtl w:val="0"/>
        </w:rPr>
        <w:t xml:space="preserve"> Daya Indonesia</w:t>
        <w:tab/>
        <w:tab/>
        <w:tab/>
      </w:r>
    </w:p>
    <w:p w:rsidR="00000000" w:rsidDel="00000000" w:rsidP="00000000" w:rsidRDefault="00000000" w:rsidRPr="00000000" w14:paraId="00000036">
      <w:pPr>
        <w:spacing w:after="0" w:before="0"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bella@xurya.com</w:t>
        <w:tab/>
        <w:tab/>
        <w:tab/>
        <w:tab/>
        <w:tab/>
        <w:tab/>
      </w:r>
    </w:p>
    <w:p w:rsidR="00000000" w:rsidDel="00000000" w:rsidP="00000000" w:rsidRDefault="00000000" w:rsidRPr="00000000" w14:paraId="00000037">
      <w:pPr>
        <w:spacing w:after="0" w:before="0" w:line="276" w:lineRule="auto"/>
        <w:jc w:val="both"/>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0812 1412 4895</w:t>
      </w:r>
    </w:p>
    <w:sectPr>
      <w:headerReference r:id="rId14" w:type="default"/>
      <w:footerReference r:id="rId15" w:type="default"/>
      <w:pgSz w:h="15840" w:w="12240" w:orient="portrait"/>
      <w:pgMar w:bottom="630" w:top="171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spacing w:line="36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before="240" w:line="360" w:lineRule="auto"/>
      <w:jc w:val="both"/>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-295273</wp:posOffset>
          </wp:positionH>
          <wp:positionV relativeFrom="paragraph">
            <wp:posOffset>47627</wp:posOffset>
          </wp:positionV>
          <wp:extent cx="909638" cy="909638"/>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909638" cy="909638"/>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342900</wp:posOffset>
          </wp:positionV>
          <wp:extent cx="1470680" cy="419100"/>
          <wp:effectExtent b="0" l="0" r="0" t="0"/>
          <wp:wrapNone/>
          <wp:docPr id="6"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470680" cy="4191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3233738</wp:posOffset>
          </wp:positionH>
          <wp:positionV relativeFrom="paragraph">
            <wp:posOffset>187915</wp:posOffset>
          </wp:positionV>
          <wp:extent cx="1062038" cy="697910"/>
          <wp:effectExtent b="0" l="0" r="0" t="0"/>
          <wp:wrapSquare wrapText="bothSides" distB="114300" distT="114300" distL="114300" distR="114300"/>
          <wp:docPr id="5" name="image1.png"/>
          <a:graphic>
            <a:graphicData uri="http://schemas.openxmlformats.org/drawingml/2006/picture">
              <pic:pic>
                <pic:nvPicPr>
                  <pic:cNvPr id="0" name="image1.png"/>
                  <pic:cNvPicPr preferRelativeResize="0"/>
                </pic:nvPicPr>
                <pic:blipFill>
                  <a:blip r:embed="rId3"/>
                  <a:srcRect b="17200" l="0" r="0" t="16799"/>
                  <a:stretch>
                    <a:fillRect/>
                  </a:stretch>
                </pic:blipFill>
                <pic:spPr>
                  <a:xfrm>
                    <a:off x="0" y="0"/>
                    <a:ext cx="1062038" cy="697910"/>
                  </a:xfrm>
                  <a:prstGeom prst="rect"/>
                  <a:ln/>
                </pic:spPr>
              </pic:pic>
            </a:graphicData>
          </a:graphic>
        </wp:anchor>
      </w:drawing>
    </w:r>
  </w:p>
  <w:p w:rsidR="00000000" w:rsidDel="00000000" w:rsidP="00000000" w:rsidRDefault="00000000" w:rsidRPr="00000000" w14:paraId="00000039">
    <w:pPr>
      <w:spacing w:before="240" w:line="360" w:lineRule="auto"/>
      <w:jc w:val="both"/>
      <w:rPr/>
    </w:pPr>
    <w:r w:rsidDel="00000000" w:rsidR="00000000" w:rsidRPr="00000000">
      <w:rPr>
        <w:rtl w:val="0"/>
      </w:rPr>
    </w:r>
  </w:p>
  <w:p w:rsidR="00000000" w:rsidDel="00000000" w:rsidP="00000000" w:rsidRDefault="00000000" w:rsidRPr="00000000" w14:paraId="0000003A">
    <w:pPr>
      <w:spacing w:before="240" w:line="360" w:lineRule="auto"/>
      <w:jc w:val="both"/>
      <w:rPr>
        <w:rFonts w:ascii="Open Sans" w:cs="Open Sans" w:eastAsia="Open Sans" w:hAnsi="Open Sans"/>
        <w:b w:val="1"/>
        <w:sz w:val="20"/>
        <w:szCs w:val="20"/>
        <w:u w:val="singl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ID"/>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paragraph" w:styleId="Subtitle">
    <w:name w:val="Subtitle"/>
    <w:basedOn w:val="Normal"/>
    <w:next w:val="Normal"/>
    <w:pPr>
      <w:keepNext w:val="1"/>
      <w:keepLines w:val="1"/>
      <w:pageBreakBefore w:val="0"/>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uryagen.id/" TargetMode="External"/><Relationship Id="rId10" Type="http://schemas.openxmlformats.org/officeDocument/2006/relationships/hyperlink" Target="http://xurya.com" TargetMode="External"/><Relationship Id="rId13" Type="http://schemas.openxmlformats.org/officeDocument/2006/relationships/hyperlink" Target="https://www.sudamalaresorts.com/sudamala-experiences-seraya/" TargetMode="External"/><Relationship Id="rId12" Type="http://schemas.openxmlformats.org/officeDocument/2006/relationships/hyperlink" Target="https://www.sudamalaresorts.com/sudamala-experiences-seray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ryagen.id/id/"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xurya.com" TargetMode="External"/><Relationship Id="rId8" Type="http://schemas.openxmlformats.org/officeDocument/2006/relationships/hyperlink" Target="http://xurya.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HgRiX/uvoKJ4pLYgFPdkB8mxUA==">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