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339" w:type="pct"/>
        <w:tblCellSpacing w:w="0" w:type="dxa"/>
        <w:tblInd w:w="4678" w:type="dxa"/>
        <w:tblCellMar>
          <w:left w:w="0" w:type="dxa"/>
          <w:right w:w="0" w:type="dxa"/>
        </w:tblCellMar>
        <w:tblLook w:val="0000" w:firstRow="0" w:lastRow="0" w:firstColumn="0" w:lastColumn="0" w:noHBand="0" w:noVBand="0"/>
      </w:tblPr>
      <w:tblGrid>
        <w:gridCol w:w="4045"/>
      </w:tblGrid>
      <w:tr w:rsidR="002F4ACA" w:rsidRPr="008F6625" w:rsidTr="000B392D">
        <w:trPr>
          <w:tblCellSpacing w:w="0" w:type="dxa"/>
        </w:trPr>
        <w:tc>
          <w:tcPr>
            <w:tcW w:w="5000" w:type="pct"/>
          </w:tcPr>
          <w:p w:rsidR="002F4ACA" w:rsidRPr="008F6625" w:rsidRDefault="002F4ACA" w:rsidP="000B392D">
            <w:pPr>
              <w:pStyle w:val="rvps6"/>
              <w:spacing w:before="0" w:beforeAutospacing="0" w:after="0" w:afterAutospacing="0"/>
              <w:rPr>
                <w:lang w:val="uk-UA"/>
              </w:rPr>
            </w:pPr>
            <w:r w:rsidRPr="008F6625">
              <w:rPr>
                <w:lang w:val="uk-UA"/>
              </w:rPr>
              <w:t xml:space="preserve">Додаток 1 </w:t>
            </w:r>
            <w:r w:rsidRPr="008F6625">
              <w:rPr>
                <w:lang w:val="uk-UA"/>
              </w:rPr>
              <w:br/>
              <w:t xml:space="preserve">до     </w:t>
            </w:r>
            <w:r w:rsidRPr="008F6625">
              <w:rPr>
                <w:rStyle w:val="rvts23"/>
                <w:lang w:val="uk-UA"/>
              </w:rPr>
              <w:t>Міської       цільової      програми</w:t>
            </w:r>
            <w:r w:rsidRPr="008F6625">
              <w:rPr>
                <w:lang w:val="uk-UA"/>
              </w:rPr>
              <w:t xml:space="preserve"> надання        безоплатної      первинної        правової допомоги на 2019 -2021 роки</w:t>
            </w:r>
          </w:p>
          <w:p w:rsidR="002F4ACA" w:rsidRPr="008F6625" w:rsidRDefault="002F4ACA" w:rsidP="000B392D">
            <w:pPr>
              <w:pStyle w:val="rvps12"/>
              <w:rPr>
                <w:lang w:val="uk-UA"/>
              </w:rPr>
            </w:pPr>
          </w:p>
        </w:tc>
      </w:tr>
    </w:tbl>
    <w:p w:rsidR="002F4ACA" w:rsidRPr="008F6625" w:rsidRDefault="002F4ACA" w:rsidP="002F4ACA">
      <w:pPr>
        <w:pStyle w:val="rvps6"/>
        <w:spacing w:before="120" w:beforeAutospacing="0" w:after="0" w:afterAutospacing="0"/>
        <w:jc w:val="center"/>
        <w:rPr>
          <w:rStyle w:val="rvts23"/>
          <w:lang w:val="uk-UA"/>
        </w:rPr>
      </w:pPr>
      <w:bookmarkStart w:id="0" w:name="n53"/>
      <w:bookmarkEnd w:id="0"/>
      <w:r w:rsidRPr="008F6625">
        <w:rPr>
          <w:rStyle w:val="rvts23"/>
          <w:lang w:val="uk-UA"/>
        </w:rPr>
        <w:t xml:space="preserve">ПАСПОРТ </w:t>
      </w:r>
    </w:p>
    <w:p w:rsidR="002F4ACA" w:rsidRPr="008F6625" w:rsidRDefault="002F4ACA" w:rsidP="002F4ACA">
      <w:pPr>
        <w:pStyle w:val="rvps6"/>
        <w:spacing w:before="0" w:beforeAutospacing="0" w:after="0" w:afterAutospacing="0"/>
        <w:jc w:val="center"/>
        <w:rPr>
          <w:lang w:val="uk-UA"/>
        </w:rPr>
      </w:pPr>
      <w:r w:rsidRPr="008F6625">
        <w:rPr>
          <w:lang w:val="uk-UA"/>
        </w:rPr>
        <w:t xml:space="preserve">Міська цільова програма надання безоплатної первинної правової допомоги </w:t>
      </w:r>
    </w:p>
    <w:p w:rsidR="002F4ACA" w:rsidRPr="008F6625" w:rsidRDefault="002F4ACA" w:rsidP="002F4ACA">
      <w:pPr>
        <w:pStyle w:val="rvps6"/>
        <w:spacing w:before="0" w:beforeAutospacing="0" w:after="0" w:afterAutospacing="0"/>
        <w:jc w:val="center"/>
        <w:rPr>
          <w:lang w:val="uk-UA"/>
        </w:rPr>
      </w:pPr>
      <w:r w:rsidRPr="008F6625">
        <w:rPr>
          <w:lang w:val="uk-UA"/>
        </w:rPr>
        <w:t>на 2019-2021 роки</w:t>
      </w:r>
      <w:r w:rsidRPr="008F6625">
        <w:rPr>
          <w:lang w:val="uk-UA"/>
        </w:rPr>
        <w:br/>
      </w:r>
      <w:bookmarkStart w:id="1" w:name="n54"/>
      <w:bookmarkEnd w:id="1"/>
    </w:p>
    <w:p w:rsidR="002F4ACA" w:rsidRPr="008F6625" w:rsidRDefault="002F4ACA" w:rsidP="002F4ACA">
      <w:pPr>
        <w:autoSpaceDE w:val="0"/>
        <w:autoSpaceDN w:val="0"/>
        <w:adjustRightInd w:val="0"/>
        <w:ind w:firstLine="708"/>
        <w:jc w:val="both"/>
        <w:rPr>
          <w:lang w:val="uk-UA"/>
        </w:rPr>
      </w:pPr>
      <w:r w:rsidRPr="008F6625">
        <w:rPr>
          <w:lang w:val="uk-UA"/>
        </w:rPr>
        <w:t xml:space="preserve">1. Міську цільову програму надання безоплатної первинної правової допомоги на 2019-2021 роки підготовлено відповідно до Законів України «Про безоплатну правову допомогу», «Про місцеве самоврядування в Україні», з врахуванням наказу Міністерства юстиції України </w:t>
      </w:r>
      <w:r w:rsidRPr="008F6625">
        <w:rPr>
          <w:szCs w:val="28"/>
          <w:lang w:val="uk-UA"/>
        </w:rPr>
        <w:t>від 28.03.2012 №483/5</w:t>
      </w:r>
      <w:r w:rsidRPr="008F6625">
        <w:rPr>
          <w:lang w:val="uk-UA"/>
        </w:rPr>
        <w:t xml:space="preserve"> «Про затвердження </w:t>
      </w:r>
      <w:r w:rsidRPr="008F6625">
        <w:rPr>
          <w:szCs w:val="28"/>
          <w:lang w:val="uk-UA"/>
        </w:rPr>
        <w:t xml:space="preserve">Типового положення про установу з надання безоплатної первинної правової допомоги», </w:t>
      </w:r>
      <w:r w:rsidRPr="008F6625">
        <w:rPr>
          <w:lang w:val="uk-UA"/>
        </w:rPr>
        <w:t>наказу Міністерства юстиції України від 15.06.2012 №891/5 «Про затвердження Порядку та критеріїв залучення органами місцевого самоврядування юридичних осіб приватного права до надання безоплатної первинної правової допомоги</w:t>
      </w:r>
      <w:r w:rsidR="00CE449F" w:rsidRPr="008F6625">
        <w:rPr>
          <w:lang w:val="uk-UA"/>
        </w:rPr>
        <w:t>»</w:t>
      </w:r>
      <w:r w:rsidRPr="008F6625">
        <w:rPr>
          <w:lang w:val="uk-UA"/>
        </w:rPr>
        <w:t>.</w:t>
      </w:r>
    </w:p>
    <w:p w:rsidR="002F4ACA" w:rsidRPr="008F6625" w:rsidRDefault="002F4ACA" w:rsidP="002F4ACA">
      <w:pPr>
        <w:tabs>
          <w:tab w:val="left" w:pos="720"/>
          <w:tab w:val="left" w:pos="993"/>
          <w:tab w:val="left" w:pos="1276"/>
        </w:tabs>
        <w:spacing w:before="120" w:after="120"/>
        <w:jc w:val="both"/>
        <w:rPr>
          <w:lang w:val="uk-UA"/>
        </w:rPr>
      </w:pPr>
      <w:r w:rsidRPr="008F6625">
        <w:rPr>
          <w:lang w:val="uk-UA"/>
        </w:rPr>
        <w:tab/>
        <w:t>2. Програму затверджено рішенням Южноукраї</w:t>
      </w:r>
      <w:r w:rsidR="00470CD0">
        <w:rPr>
          <w:lang w:val="uk-UA"/>
        </w:rPr>
        <w:t>нської міської ради від 13.06.2019 року № 1591</w:t>
      </w:r>
      <w:r w:rsidRPr="008F6625">
        <w:rPr>
          <w:lang w:val="uk-UA"/>
        </w:rPr>
        <w:t>.</w:t>
      </w:r>
    </w:p>
    <w:p w:rsidR="002F4ACA" w:rsidRPr="008F6625" w:rsidRDefault="002F4ACA" w:rsidP="002F4ACA">
      <w:pPr>
        <w:pStyle w:val="a3"/>
        <w:spacing w:before="120" w:after="120"/>
        <w:ind w:firstLine="708"/>
        <w:rPr>
          <w:sz w:val="24"/>
          <w:szCs w:val="24"/>
        </w:rPr>
      </w:pPr>
      <w:r w:rsidRPr="008F6625">
        <w:rPr>
          <w:sz w:val="24"/>
          <w:szCs w:val="24"/>
        </w:rPr>
        <w:t xml:space="preserve">3.  Ініціатор: </w:t>
      </w:r>
      <w:bookmarkStart w:id="2" w:name="n55"/>
      <w:bookmarkEnd w:id="2"/>
      <w:r w:rsidRPr="008F6625">
        <w:rPr>
          <w:sz w:val="24"/>
          <w:szCs w:val="24"/>
        </w:rPr>
        <w:t>відділ правової роботи апарату  Южноукраїнської міської ради та її виконавчого комітету.</w:t>
      </w:r>
    </w:p>
    <w:p w:rsidR="002F4ACA" w:rsidRPr="008F6625" w:rsidRDefault="002F4ACA" w:rsidP="002F4ACA">
      <w:pPr>
        <w:pStyle w:val="rvps2"/>
        <w:spacing w:before="120" w:beforeAutospacing="0" w:after="120" w:afterAutospacing="0"/>
        <w:ind w:firstLine="708"/>
        <w:jc w:val="both"/>
        <w:rPr>
          <w:lang w:val="uk-UA"/>
        </w:rPr>
      </w:pPr>
      <w:bookmarkStart w:id="3" w:name="n57"/>
      <w:bookmarkStart w:id="4" w:name="n58"/>
      <w:bookmarkEnd w:id="3"/>
      <w:bookmarkEnd w:id="4"/>
      <w:r w:rsidRPr="008F6625">
        <w:rPr>
          <w:lang w:val="uk-UA"/>
        </w:rPr>
        <w:t>4.   Відповідальні виконавці заходів Програми: відділ правової роботи апарату  Южноукраїнської міської ради та її виконавчого комітету, інші виконавчі органи Южноукраїнської міської ради.</w:t>
      </w:r>
    </w:p>
    <w:p w:rsidR="002F4ACA" w:rsidRPr="008F6625" w:rsidRDefault="002F4ACA" w:rsidP="002F4ACA">
      <w:pPr>
        <w:spacing w:before="120" w:after="120"/>
        <w:ind w:firstLine="709"/>
        <w:jc w:val="both"/>
        <w:rPr>
          <w:lang w:val="uk-UA"/>
        </w:rPr>
      </w:pPr>
      <w:r w:rsidRPr="008F6625">
        <w:rPr>
          <w:lang w:val="uk-UA"/>
        </w:rPr>
        <w:t>5.   Строк виконання Програми: 2019-2021 роки.</w:t>
      </w:r>
    </w:p>
    <w:p w:rsidR="002F4ACA" w:rsidRPr="008F6625" w:rsidRDefault="002F4ACA" w:rsidP="002F4ACA">
      <w:pPr>
        <w:pStyle w:val="rvps2"/>
        <w:spacing w:before="120" w:beforeAutospacing="0" w:after="120" w:afterAutospacing="0"/>
        <w:ind w:firstLine="709"/>
        <w:jc w:val="both"/>
        <w:rPr>
          <w:lang w:val="uk-UA"/>
        </w:rPr>
      </w:pPr>
      <w:bookmarkStart w:id="5" w:name="n59"/>
      <w:bookmarkStart w:id="6" w:name="n60"/>
      <w:bookmarkEnd w:id="5"/>
      <w:bookmarkEnd w:id="6"/>
      <w:r w:rsidRPr="008F6625">
        <w:rPr>
          <w:lang w:val="uk-UA"/>
        </w:rPr>
        <w:t>6.   Прогнозні обсяги та джерела фінансування:</w:t>
      </w:r>
    </w:p>
    <w:p w:rsidR="002F4ACA" w:rsidRPr="008F6625" w:rsidRDefault="002F4ACA" w:rsidP="002F4ACA">
      <w:pPr>
        <w:pStyle w:val="rvps2"/>
        <w:spacing w:before="0" w:beforeAutospacing="0" w:after="0" w:afterAutospacing="0"/>
        <w:ind w:firstLine="709"/>
        <w:jc w:val="both"/>
        <w:rPr>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616"/>
        <w:gridCol w:w="480"/>
        <w:gridCol w:w="720"/>
        <w:gridCol w:w="1200"/>
        <w:gridCol w:w="1200"/>
        <w:gridCol w:w="1688"/>
        <w:gridCol w:w="8"/>
      </w:tblGrid>
      <w:tr w:rsidR="002F4ACA" w:rsidRPr="008F6625" w:rsidTr="000B392D">
        <w:tc>
          <w:tcPr>
            <w:tcW w:w="1616" w:type="dxa"/>
            <w:vMerge w:val="restart"/>
            <w:shd w:val="clear" w:color="auto" w:fill="auto"/>
          </w:tcPr>
          <w:p w:rsidR="002F4ACA" w:rsidRPr="008F6625" w:rsidRDefault="002F4ACA" w:rsidP="000B392D">
            <w:pPr>
              <w:pStyle w:val="rvps2"/>
              <w:spacing w:before="0" w:beforeAutospacing="0" w:after="0" w:afterAutospacing="0"/>
              <w:jc w:val="center"/>
              <w:rPr>
                <w:lang w:val="uk-UA"/>
              </w:rPr>
            </w:pPr>
            <w:r w:rsidRPr="008F6625">
              <w:rPr>
                <w:rStyle w:val="rvts82"/>
                <w:lang w:val="uk-UA"/>
              </w:rPr>
              <w:t>Джерела фінансування</w:t>
            </w:r>
          </w:p>
        </w:tc>
        <w:tc>
          <w:tcPr>
            <w:tcW w:w="1616" w:type="dxa"/>
            <w:vMerge w:val="restart"/>
            <w:shd w:val="clear" w:color="auto" w:fill="auto"/>
          </w:tcPr>
          <w:p w:rsidR="002F4ACA" w:rsidRPr="008F6625" w:rsidRDefault="002F4ACA" w:rsidP="000B392D">
            <w:pPr>
              <w:pStyle w:val="rvps2"/>
              <w:spacing w:before="0" w:beforeAutospacing="0" w:after="0" w:afterAutospacing="0"/>
              <w:jc w:val="center"/>
              <w:rPr>
                <w:lang w:val="uk-UA"/>
              </w:rPr>
            </w:pPr>
            <w:r w:rsidRPr="008F6625">
              <w:rPr>
                <w:rStyle w:val="rvts82"/>
                <w:lang w:val="uk-UA"/>
              </w:rPr>
              <w:t>Обсяг фінансування (тис. грн.).</w:t>
            </w:r>
          </w:p>
        </w:tc>
        <w:tc>
          <w:tcPr>
            <w:tcW w:w="5739" w:type="dxa"/>
            <w:gridSpan w:val="6"/>
            <w:shd w:val="clear" w:color="auto" w:fill="auto"/>
          </w:tcPr>
          <w:p w:rsidR="002F4ACA" w:rsidRPr="008F6625" w:rsidRDefault="002F4ACA" w:rsidP="000B392D">
            <w:pPr>
              <w:pStyle w:val="rvps2"/>
              <w:spacing w:before="0" w:beforeAutospacing="0" w:after="0" w:afterAutospacing="0"/>
              <w:jc w:val="center"/>
              <w:rPr>
                <w:lang w:val="uk-UA"/>
              </w:rPr>
            </w:pPr>
            <w:r w:rsidRPr="008F6625">
              <w:rPr>
                <w:rStyle w:val="rvts82"/>
                <w:lang w:val="uk-UA"/>
              </w:rPr>
              <w:t>у тому числі за роками</w:t>
            </w:r>
          </w:p>
        </w:tc>
      </w:tr>
      <w:tr w:rsidR="004E512D" w:rsidRPr="008F6625" w:rsidTr="000B392D">
        <w:tc>
          <w:tcPr>
            <w:tcW w:w="1616" w:type="dxa"/>
            <w:vMerge/>
            <w:shd w:val="clear" w:color="auto" w:fill="auto"/>
          </w:tcPr>
          <w:p w:rsidR="002F4ACA" w:rsidRPr="008F6625" w:rsidRDefault="002F4ACA" w:rsidP="000B392D">
            <w:pPr>
              <w:pStyle w:val="rvps2"/>
              <w:spacing w:before="0" w:beforeAutospacing="0" w:after="0" w:afterAutospacing="0"/>
              <w:rPr>
                <w:lang w:val="uk-UA"/>
              </w:rPr>
            </w:pPr>
          </w:p>
        </w:tc>
        <w:tc>
          <w:tcPr>
            <w:tcW w:w="1616" w:type="dxa"/>
            <w:vMerge/>
            <w:shd w:val="clear" w:color="auto" w:fill="auto"/>
          </w:tcPr>
          <w:p w:rsidR="002F4ACA" w:rsidRPr="008F6625" w:rsidRDefault="002F4ACA" w:rsidP="000B392D">
            <w:pPr>
              <w:pStyle w:val="rvps2"/>
              <w:spacing w:before="0" w:beforeAutospacing="0" w:after="0" w:afterAutospacing="0"/>
              <w:rPr>
                <w:lang w:val="uk-UA"/>
              </w:rPr>
            </w:pPr>
          </w:p>
        </w:tc>
        <w:tc>
          <w:tcPr>
            <w:tcW w:w="1293" w:type="dxa"/>
            <w:gridSpan w:val="2"/>
            <w:shd w:val="clear" w:color="auto" w:fill="auto"/>
            <w:vAlign w:val="center"/>
          </w:tcPr>
          <w:p w:rsidR="002F4ACA" w:rsidRPr="008F6625" w:rsidRDefault="002F4ACA" w:rsidP="000B392D">
            <w:pPr>
              <w:pStyle w:val="rvps12"/>
              <w:jc w:val="center"/>
              <w:rPr>
                <w:lang w:val="uk-UA"/>
              </w:rPr>
            </w:pPr>
            <w:r w:rsidRPr="008F6625">
              <w:rPr>
                <w:rStyle w:val="rvts82"/>
                <w:lang w:val="uk-UA"/>
              </w:rPr>
              <w:t>2019</w:t>
            </w:r>
          </w:p>
        </w:tc>
        <w:tc>
          <w:tcPr>
            <w:tcW w:w="1293" w:type="dxa"/>
            <w:shd w:val="clear" w:color="auto" w:fill="auto"/>
            <w:vAlign w:val="center"/>
          </w:tcPr>
          <w:p w:rsidR="002F4ACA" w:rsidRPr="008F6625" w:rsidRDefault="002F4ACA" w:rsidP="000B392D">
            <w:pPr>
              <w:pStyle w:val="rvps12"/>
              <w:jc w:val="center"/>
              <w:rPr>
                <w:lang w:val="uk-UA"/>
              </w:rPr>
            </w:pPr>
            <w:r w:rsidRPr="008F6625">
              <w:rPr>
                <w:rStyle w:val="rvts82"/>
                <w:lang w:val="uk-UA"/>
              </w:rPr>
              <w:t>2020</w:t>
            </w:r>
          </w:p>
        </w:tc>
        <w:tc>
          <w:tcPr>
            <w:tcW w:w="1293" w:type="dxa"/>
            <w:shd w:val="clear" w:color="auto" w:fill="auto"/>
            <w:vAlign w:val="center"/>
          </w:tcPr>
          <w:p w:rsidR="002F4ACA" w:rsidRPr="008F6625" w:rsidRDefault="002F4ACA" w:rsidP="000B392D">
            <w:pPr>
              <w:pStyle w:val="rvps12"/>
              <w:jc w:val="center"/>
              <w:rPr>
                <w:lang w:val="uk-UA"/>
              </w:rPr>
            </w:pPr>
            <w:r w:rsidRPr="008F6625">
              <w:rPr>
                <w:lang w:val="uk-UA"/>
              </w:rPr>
              <w:t>2021</w:t>
            </w:r>
          </w:p>
        </w:tc>
        <w:tc>
          <w:tcPr>
            <w:tcW w:w="1860" w:type="dxa"/>
            <w:gridSpan w:val="2"/>
            <w:shd w:val="clear" w:color="auto" w:fill="auto"/>
            <w:vAlign w:val="center"/>
          </w:tcPr>
          <w:p w:rsidR="002F4ACA" w:rsidRPr="008F6625" w:rsidRDefault="002F4ACA" w:rsidP="000B392D">
            <w:pPr>
              <w:pStyle w:val="rvps2"/>
              <w:spacing w:before="0" w:beforeAutospacing="0" w:after="0" w:afterAutospacing="0"/>
              <w:jc w:val="center"/>
              <w:rPr>
                <w:lang w:val="uk-UA"/>
              </w:rPr>
            </w:pPr>
            <w:r w:rsidRPr="008F6625">
              <w:rPr>
                <w:lang w:val="uk-UA"/>
              </w:rPr>
              <w:t>прим.</w:t>
            </w:r>
          </w:p>
        </w:tc>
      </w:tr>
      <w:tr w:rsidR="004E512D" w:rsidRPr="008F6625" w:rsidTr="000B392D">
        <w:tc>
          <w:tcPr>
            <w:tcW w:w="1616" w:type="dxa"/>
            <w:shd w:val="clear" w:color="auto" w:fill="auto"/>
          </w:tcPr>
          <w:p w:rsidR="002F4ACA" w:rsidRPr="008F6625" w:rsidRDefault="002F4ACA" w:rsidP="000B392D">
            <w:pPr>
              <w:pStyle w:val="rvps14"/>
              <w:rPr>
                <w:lang w:val="uk-UA"/>
              </w:rPr>
            </w:pPr>
            <w:r w:rsidRPr="008F6625">
              <w:rPr>
                <w:rStyle w:val="rvts82"/>
                <w:lang w:val="uk-UA"/>
              </w:rPr>
              <w:t>Державний бюджет</w:t>
            </w:r>
          </w:p>
        </w:tc>
        <w:tc>
          <w:tcPr>
            <w:tcW w:w="1616" w:type="dxa"/>
            <w:shd w:val="clear" w:color="auto" w:fill="auto"/>
            <w:vAlign w:val="bottom"/>
          </w:tcPr>
          <w:p w:rsidR="002F4ACA" w:rsidRPr="008F6625" w:rsidRDefault="002F4ACA" w:rsidP="000B392D">
            <w:pPr>
              <w:pStyle w:val="rvps2"/>
              <w:spacing w:before="0" w:beforeAutospacing="0" w:after="0" w:afterAutospacing="0"/>
              <w:jc w:val="center"/>
              <w:rPr>
                <w:lang w:val="uk-UA"/>
              </w:rPr>
            </w:pPr>
            <w:r w:rsidRPr="008F6625">
              <w:rPr>
                <w:lang w:val="uk-UA"/>
              </w:rPr>
              <w:t>-</w:t>
            </w:r>
          </w:p>
        </w:tc>
        <w:tc>
          <w:tcPr>
            <w:tcW w:w="1293" w:type="dxa"/>
            <w:gridSpan w:val="2"/>
            <w:shd w:val="clear" w:color="auto" w:fill="auto"/>
            <w:vAlign w:val="bottom"/>
          </w:tcPr>
          <w:p w:rsidR="002F4ACA" w:rsidRPr="008F6625" w:rsidRDefault="002F4ACA" w:rsidP="000B392D">
            <w:pPr>
              <w:pStyle w:val="rvps2"/>
              <w:spacing w:before="0" w:beforeAutospacing="0" w:after="0" w:afterAutospacing="0"/>
              <w:jc w:val="center"/>
              <w:rPr>
                <w:lang w:val="uk-UA"/>
              </w:rPr>
            </w:pPr>
            <w:r w:rsidRPr="008F6625">
              <w:rPr>
                <w:lang w:val="uk-UA"/>
              </w:rPr>
              <w:t>-</w:t>
            </w:r>
          </w:p>
        </w:tc>
        <w:tc>
          <w:tcPr>
            <w:tcW w:w="1293" w:type="dxa"/>
            <w:shd w:val="clear" w:color="auto" w:fill="auto"/>
            <w:vAlign w:val="bottom"/>
          </w:tcPr>
          <w:p w:rsidR="002F4ACA" w:rsidRPr="008F6625" w:rsidRDefault="002F4ACA" w:rsidP="000B392D">
            <w:pPr>
              <w:pStyle w:val="rvps2"/>
              <w:spacing w:before="0" w:beforeAutospacing="0" w:after="0" w:afterAutospacing="0"/>
              <w:jc w:val="center"/>
              <w:rPr>
                <w:lang w:val="uk-UA"/>
              </w:rPr>
            </w:pPr>
            <w:r w:rsidRPr="008F6625">
              <w:rPr>
                <w:lang w:val="uk-UA"/>
              </w:rPr>
              <w:t>-</w:t>
            </w:r>
          </w:p>
        </w:tc>
        <w:tc>
          <w:tcPr>
            <w:tcW w:w="1293" w:type="dxa"/>
            <w:shd w:val="clear" w:color="auto" w:fill="auto"/>
            <w:vAlign w:val="bottom"/>
          </w:tcPr>
          <w:p w:rsidR="002F4ACA" w:rsidRPr="008F6625" w:rsidRDefault="002F4ACA" w:rsidP="000B392D">
            <w:pPr>
              <w:pStyle w:val="rvps2"/>
              <w:spacing w:before="0" w:beforeAutospacing="0" w:after="0" w:afterAutospacing="0"/>
              <w:jc w:val="center"/>
              <w:rPr>
                <w:lang w:val="uk-UA"/>
              </w:rPr>
            </w:pPr>
            <w:r w:rsidRPr="008F6625">
              <w:rPr>
                <w:lang w:val="uk-UA"/>
              </w:rPr>
              <w:t>-</w:t>
            </w:r>
          </w:p>
        </w:tc>
        <w:tc>
          <w:tcPr>
            <w:tcW w:w="1860" w:type="dxa"/>
            <w:gridSpan w:val="2"/>
            <w:shd w:val="clear" w:color="auto" w:fill="auto"/>
            <w:vAlign w:val="bottom"/>
          </w:tcPr>
          <w:p w:rsidR="002F4ACA" w:rsidRPr="008F6625" w:rsidRDefault="002F4ACA" w:rsidP="000B392D">
            <w:pPr>
              <w:pStyle w:val="rvps2"/>
              <w:spacing w:before="0" w:beforeAutospacing="0" w:after="0" w:afterAutospacing="0"/>
              <w:jc w:val="center"/>
              <w:rPr>
                <w:lang w:val="uk-UA"/>
              </w:rPr>
            </w:pPr>
            <w:r w:rsidRPr="008F6625">
              <w:rPr>
                <w:lang w:val="uk-UA"/>
              </w:rPr>
              <w:t xml:space="preserve">   -          </w:t>
            </w:r>
          </w:p>
        </w:tc>
      </w:tr>
      <w:tr w:rsidR="004E512D" w:rsidRPr="008F6625" w:rsidTr="000B392D">
        <w:tc>
          <w:tcPr>
            <w:tcW w:w="1616" w:type="dxa"/>
            <w:shd w:val="clear" w:color="auto" w:fill="auto"/>
          </w:tcPr>
          <w:p w:rsidR="002F4ACA" w:rsidRPr="008F6625" w:rsidRDefault="002F4ACA" w:rsidP="000B392D">
            <w:pPr>
              <w:pStyle w:val="rvps14"/>
              <w:rPr>
                <w:lang w:val="uk-UA"/>
              </w:rPr>
            </w:pPr>
            <w:r w:rsidRPr="008F6625">
              <w:rPr>
                <w:rStyle w:val="rvts82"/>
                <w:lang w:val="uk-UA"/>
              </w:rPr>
              <w:t>Міський бюджет</w:t>
            </w:r>
          </w:p>
        </w:tc>
        <w:tc>
          <w:tcPr>
            <w:tcW w:w="1616" w:type="dxa"/>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293" w:type="dxa"/>
            <w:gridSpan w:val="2"/>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293" w:type="dxa"/>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293" w:type="dxa"/>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860" w:type="dxa"/>
            <w:gridSpan w:val="2"/>
            <w:shd w:val="clear" w:color="auto" w:fill="auto"/>
            <w:vAlign w:val="bottom"/>
          </w:tcPr>
          <w:p w:rsidR="002F4ACA" w:rsidRPr="008F6625" w:rsidRDefault="002F4ACA" w:rsidP="000B392D">
            <w:pPr>
              <w:pStyle w:val="rvps2"/>
              <w:spacing w:before="0" w:beforeAutospacing="0" w:after="0" w:afterAutospacing="0"/>
              <w:jc w:val="center"/>
              <w:rPr>
                <w:lang w:val="uk-UA"/>
              </w:rPr>
            </w:pPr>
          </w:p>
        </w:tc>
      </w:tr>
      <w:tr w:rsidR="004E512D" w:rsidRPr="008F6625" w:rsidTr="000B392D">
        <w:tc>
          <w:tcPr>
            <w:tcW w:w="1616" w:type="dxa"/>
            <w:shd w:val="clear" w:color="auto" w:fill="auto"/>
          </w:tcPr>
          <w:p w:rsidR="002F4ACA" w:rsidRPr="008F6625" w:rsidRDefault="002F4ACA" w:rsidP="000B392D">
            <w:pPr>
              <w:pStyle w:val="rvps14"/>
              <w:rPr>
                <w:lang w:val="uk-UA"/>
              </w:rPr>
            </w:pPr>
            <w:r w:rsidRPr="008F6625">
              <w:rPr>
                <w:rStyle w:val="rvts82"/>
                <w:lang w:val="uk-UA"/>
              </w:rPr>
              <w:t>Інші     джерела</w:t>
            </w:r>
          </w:p>
        </w:tc>
        <w:tc>
          <w:tcPr>
            <w:tcW w:w="1616" w:type="dxa"/>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293" w:type="dxa"/>
            <w:gridSpan w:val="2"/>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293" w:type="dxa"/>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293" w:type="dxa"/>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860" w:type="dxa"/>
            <w:gridSpan w:val="2"/>
            <w:shd w:val="clear" w:color="auto" w:fill="auto"/>
            <w:vAlign w:val="bottom"/>
          </w:tcPr>
          <w:p w:rsidR="002F4ACA" w:rsidRPr="008F6625" w:rsidRDefault="002F4ACA" w:rsidP="000B392D">
            <w:pPr>
              <w:pStyle w:val="rvps2"/>
              <w:spacing w:before="0" w:beforeAutospacing="0" w:after="0" w:afterAutospacing="0"/>
              <w:jc w:val="center"/>
              <w:rPr>
                <w:sz w:val="16"/>
                <w:szCs w:val="16"/>
                <w:lang w:val="uk-UA"/>
              </w:rPr>
            </w:pPr>
          </w:p>
        </w:tc>
      </w:tr>
      <w:tr w:rsidR="004E512D" w:rsidRPr="008F6625" w:rsidTr="000B392D">
        <w:tc>
          <w:tcPr>
            <w:tcW w:w="1616" w:type="dxa"/>
            <w:shd w:val="clear" w:color="auto" w:fill="auto"/>
          </w:tcPr>
          <w:p w:rsidR="002F4ACA" w:rsidRPr="008F6625" w:rsidRDefault="002F4ACA" w:rsidP="000B392D">
            <w:pPr>
              <w:pStyle w:val="rvps14"/>
              <w:rPr>
                <w:rStyle w:val="rvts82"/>
                <w:lang w:val="uk-UA"/>
              </w:rPr>
            </w:pPr>
            <w:r w:rsidRPr="008F6625">
              <w:rPr>
                <w:rStyle w:val="rvts82"/>
                <w:lang w:val="uk-UA"/>
              </w:rPr>
              <w:t>Всього</w:t>
            </w:r>
          </w:p>
          <w:p w:rsidR="002F4ACA" w:rsidRPr="008F6625" w:rsidRDefault="002F4ACA" w:rsidP="000B392D">
            <w:pPr>
              <w:pStyle w:val="rvps14"/>
              <w:rPr>
                <w:lang w:val="uk-UA"/>
              </w:rPr>
            </w:pPr>
          </w:p>
        </w:tc>
        <w:tc>
          <w:tcPr>
            <w:tcW w:w="1616" w:type="dxa"/>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293" w:type="dxa"/>
            <w:gridSpan w:val="2"/>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293" w:type="dxa"/>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293" w:type="dxa"/>
            <w:shd w:val="clear" w:color="auto" w:fill="auto"/>
            <w:vAlign w:val="bottom"/>
          </w:tcPr>
          <w:p w:rsidR="002F4ACA" w:rsidRPr="008F6625" w:rsidRDefault="002F4ACA" w:rsidP="000B392D">
            <w:pPr>
              <w:pStyle w:val="rvps2"/>
              <w:spacing w:before="0" w:beforeAutospacing="0" w:after="0" w:afterAutospacing="0"/>
              <w:jc w:val="center"/>
              <w:rPr>
                <w:lang w:val="uk-UA"/>
              </w:rPr>
            </w:pPr>
          </w:p>
        </w:tc>
        <w:tc>
          <w:tcPr>
            <w:tcW w:w="1860" w:type="dxa"/>
            <w:gridSpan w:val="2"/>
            <w:shd w:val="clear" w:color="auto" w:fill="auto"/>
            <w:vAlign w:val="bottom"/>
          </w:tcPr>
          <w:p w:rsidR="002F4ACA" w:rsidRPr="008F6625" w:rsidRDefault="002F4ACA" w:rsidP="000B392D">
            <w:pPr>
              <w:pStyle w:val="rvps2"/>
              <w:spacing w:before="0" w:beforeAutospacing="0" w:after="0" w:afterAutospacing="0"/>
              <w:jc w:val="center"/>
              <w:rPr>
                <w:lang w:val="uk-UA"/>
              </w:rPr>
            </w:pPr>
          </w:p>
        </w:tc>
      </w:tr>
      <w:tr w:rsidR="002F4ACA" w:rsidRPr="008F6625" w:rsidTr="000B392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gridAfter w:val="1"/>
          <w:wBefore w:w="3735" w:type="dxa"/>
          <w:wAfter w:w="8" w:type="dxa"/>
        </w:trPr>
        <w:tc>
          <w:tcPr>
            <w:tcW w:w="5228" w:type="dxa"/>
            <w:gridSpan w:val="4"/>
            <w:tcBorders>
              <w:top w:val="single" w:sz="4" w:space="0" w:color="FFFFFF"/>
              <w:left w:val="single" w:sz="4" w:space="0" w:color="FFFFFF"/>
              <w:bottom w:val="single" w:sz="4" w:space="0" w:color="FFFFFF"/>
              <w:right w:val="single" w:sz="4" w:space="0" w:color="FFFFFF"/>
            </w:tcBorders>
          </w:tcPr>
          <w:p w:rsidR="002F4ACA" w:rsidRPr="008F6625" w:rsidRDefault="002F4ACA" w:rsidP="000B392D">
            <w:pPr>
              <w:rPr>
                <w:i/>
                <w:lang w:val="uk-UA"/>
              </w:rPr>
            </w:pPr>
            <w:bookmarkStart w:id="7" w:name="n61"/>
            <w:bookmarkEnd w:id="7"/>
          </w:p>
        </w:tc>
      </w:tr>
    </w:tbl>
    <w:p w:rsidR="002F4ACA" w:rsidRPr="008F6625" w:rsidRDefault="002F4ACA" w:rsidP="002F4ACA">
      <w:pPr>
        <w:jc w:val="center"/>
        <w:rPr>
          <w:lang w:val="uk-UA"/>
        </w:rPr>
      </w:pPr>
    </w:p>
    <w:p w:rsidR="002F4ACA" w:rsidRPr="008F6625" w:rsidRDefault="002F4ACA" w:rsidP="002F4ACA">
      <w:pPr>
        <w:jc w:val="center"/>
        <w:rPr>
          <w:lang w:val="uk-UA"/>
        </w:rPr>
      </w:pPr>
    </w:p>
    <w:p w:rsidR="002F4ACA" w:rsidRPr="008F6625" w:rsidRDefault="002F4ACA" w:rsidP="002F4ACA">
      <w:pPr>
        <w:jc w:val="center"/>
        <w:rPr>
          <w:lang w:val="uk-UA"/>
        </w:rPr>
      </w:pPr>
    </w:p>
    <w:p w:rsidR="002F4ACA" w:rsidRPr="008F6625" w:rsidRDefault="002F4ACA" w:rsidP="002F4ACA">
      <w:pPr>
        <w:pStyle w:val="rvps2"/>
        <w:spacing w:before="120" w:beforeAutospacing="0" w:after="120" w:afterAutospacing="0"/>
        <w:ind w:left="4254"/>
        <w:rPr>
          <w:lang w:val="uk-UA"/>
        </w:rPr>
      </w:pPr>
    </w:p>
    <w:p w:rsidR="002F4ACA" w:rsidRPr="008F6625" w:rsidRDefault="002F4ACA" w:rsidP="002F4ACA">
      <w:pPr>
        <w:pStyle w:val="rvps2"/>
        <w:spacing w:before="120" w:beforeAutospacing="0" w:after="120" w:afterAutospacing="0"/>
        <w:ind w:left="4254"/>
        <w:rPr>
          <w:lang w:val="uk-UA"/>
        </w:rPr>
      </w:pPr>
    </w:p>
    <w:p w:rsidR="002F4ACA" w:rsidRPr="008F6625" w:rsidRDefault="002F4ACA" w:rsidP="002F4ACA">
      <w:pPr>
        <w:pStyle w:val="rvps2"/>
        <w:spacing w:before="120" w:beforeAutospacing="0" w:after="120" w:afterAutospacing="0"/>
        <w:ind w:left="4254"/>
        <w:rPr>
          <w:lang w:val="uk-UA"/>
        </w:rPr>
      </w:pPr>
    </w:p>
    <w:p w:rsidR="002F4ACA" w:rsidRPr="008F6625" w:rsidRDefault="002F4ACA" w:rsidP="002F4ACA">
      <w:pPr>
        <w:pStyle w:val="rvps2"/>
        <w:spacing w:before="120" w:beforeAutospacing="0" w:after="120" w:afterAutospacing="0"/>
        <w:ind w:left="4254"/>
        <w:rPr>
          <w:lang w:val="uk-UA"/>
        </w:rPr>
      </w:pPr>
      <w:r w:rsidRPr="008F6625">
        <w:rPr>
          <w:lang w:val="uk-UA"/>
        </w:rPr>
        <w:lastRenderedPageBreak/>
        <w:t xml:space="preserve">Додаток 2 </w:t>
      </w:r>
      <w:r w:rsidRPr="008F6625">
        <w:rPr>
          <w:lang w:val="uk-UA"/>
        </w:rPr>
        <w:br/>
        <w:t xml:space="preserve">до     </w:t>
      </w:r>
      <w:r w:rsidRPr="008F6625">
        <w:rPr>
          <w:rStyle w:val="rvts23"/>
          <w:lang w:val="uk-UA"/>
        </w:rPr>
        <w:t>Міської       цільової      програми</w:t>
      </w:r>
      <w:r w:rsidRPr="008F6625">
        <w:rPr>
          <w:lang w:val="uk-UA"/>
        </w:rPr>
        <w:t xml:space="preserve"> надання        безоплатної      первинної        правової допомоги на 2019 -2021 роки</w:t>
      </w:r>
    </w:p>
    <w:p w:rsidR="002F4ACA" w:rsidRPr="008F6625" w:rsidRDefault="002F4ACA" w:rsidP="002F4ACA">
      <w:pPr>
        <w:ind w:left="3402" w:hanging="3402"/>
        <w:rPr>
          <w:lang w:val="uk-UA"/>
        </w:rPr>
      </w:pPr>
    </w:p>
    <w:p w:rsidR="002F4ACA" w:rsidRPr="008F6625" w:rsidRDefault="002F4ACA" w:rsidP="002F4ACA">
      <w:pPr>
        <w:jc w:val="center"/>
        <w:rPr>
          <w:b/>
          <w:lang w:val="uk-UA"/>
        </w:rPr>
      </w:pPr>
    </w:p>
    <w:p w:rsidR="002F4ACA" w:rsidRPr="008F6625" w:rsidRDefault="002F4ACA" w:rsidP="002F4ACA">
      <w:pPr>
        <w:jc w:val="center"/>
        <w:rPr>
          <w:lang w:val="uk-UA"/>
        </w:rPr>
      </w:pPr>
      <w:r w:rsidRPr="008F6625">
        <w:rPr>
          <w:lang w:val="uk-UA"/>
        </w:rPr>
        <w:t>Заходи</w:t>
      </w:r>
    </w:p>
    <w:p w:rsidR="002F4ACA" w:rsidRPr="008F6625" w:rsidRDefault="002F4ACA" w:rsidP="002F4ACA">
      <w:pPr>
        <w:pStyle w:val="rvps6"/>
        <w:spacing w:before="0" w:beforeAutospacing="0" w:after="0" w:afterAutospacing="0"/>
        <w:ind w:firstLine="709"/>
        <w:jc w:val="center"/>
        <w:rPr>
          <w:lang w:val="uk-UA"/>
        </w:rPr>
      </w:pPr>
      <w:r w:rsidRPr="008F6625">
        <w:rPr>
          <w:rStyle w:val="rvts23"/>
          <w:lang w:val="uk-UA"/>
        </w:rPr>
        <w:t xml:space="preserve">Міської цільової програми </w:t>
      </w:r>
      <w:r w:rsidRPr="008F6625">
        <w:rPr>
          <w:lang w:val="uk-UA"/>
        </w:rPr>
        <w:br/>
        <w:t xml:space="preserve">надання безоплатної первинної правової допомоги </w:t>
      </w:r>
      <w:r w:rsidRPr="008F6625">
        <w:rPr>
          <w:lang w:val="uk-UA"/>
        </w:rPr>
        <w:br/>
        <w:t xml:space="preserve"> на 2019 - 2021 роки</w:t>
      </w:r>
    </w:p>
    <w:p w:rsidR="002F4ACA" w:rsidRPr="008F6625" w:rsidRDefault="002F4ACA" w:rsidP="002F4ACA">
      <w:pPr>
        <w:jc w:val="center"/>
        <w:rPr>
          <w:lang w:val="uk-UA"/>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590"/>
        <w:gridCol w:w="739"/>
        <w:gridCol w:w="1558"/>
        <w:gridCol w:w="1417"/>
        <w:gridCol w:w="2125"/>
      </w:tblGrid>
      <w:tr w:rsidR="002F4ACA" w:rsidRPr="008F6625" w:rsidTr="00E90D42">
        <w:tc>
          <w:tcPr>
            <w:tcW w:w="36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w:t>
            </w:r>
          </w:p>
          <w:p w:rsidR="002F4ACA" w:rsidRPr="008F6625" w:rsidRDefault="002F4ACA" w:rsidP="000B392D">
            <w:pPr>
              <w:jc w:val="center"/>
              <w:rPr>
                <w:sz w:val="22"/>
                <w:szCs w:val="22"/>
                <w:lang w:val="uk-UA"/>
              </w:rPr>
            </w:pPr>
            <w:r w:rsidRPr="008F6625">
              <w:rPr>
                <w:sz w:val="22"/>
                <w:szCs w:val="22"/>
                <w:lang w:val="uk-UA"/>
              </w:rPr>
              <w:t>з/п</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p>
          <w:p w:rsidR="002F4ACA" w:rsidRPr="008F6625" w:rsidRDefault="002F4ACA" w:rsidP="000B392D">
            <w:pPr>
              <w:jc w:val="center"/>
              <w:rPr>
                <w:sz w:val="22"/>
                <w:szCs w:val="22"/>
                <w:lang w:val="uk-UA"/>
              </w:rPr>
            </w:pPr>
            <w:r w:rsidRPr="008F6625">
              <w:rPr>
                <w:sz w:val="22"/>
                <w:szCs w:val="22"/>
                <w:lang w:val="uk-UA"/>
              </w:rPr>
              <w:t>Найменування заходів</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left="-107" w:right="-108"/>
              <w:jc w:val="center"/>
              <w:rPr>
                <w:sz w:val="22"/>
                <w:szCs w:val="22"/>
                <w:lang w:val="uk-UA"/>
              </w:rPr>
            </w:pPr>
          </w:p>
          <w:p w:rsidR="002F4ACA" w:rsidRPr="008F6625" w:rsidRDefault="002F4ACA" w:rsidP="000B392D">
            <w:pPr>
              <w:ind w:right="-108"/>
              <w:rPr>
                <w:sz w:val="22"/>
                <w:szCs w:val="22"/>
                <w:lang w:val="uk-UA"/>
              </w:rPr>
            </w:pPr>
            <w:r w:rsidRPr="008F6625">
              <w:rPr>
                <w:sz w:val="22"/>
                <w:szCs w:val="22"/>
                <w:lang w:val="uk-UA"/>
              </w:rPr>
              <w:t>Строк вико-нання</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p>
          <w:p w:rsidR="002F4ACA" w:rsidRPr="008F6625" w:rsidRDefault="002F4ACA" w:rsidP="000B392D">
            <w:pPr>
              <w:jc w:val="center"/>
              <w:rPr>
                <w:sz w:val="22"/>
                <w:szCs w:val="22"/>
                <w:lang w:val="uk-UA"/>
              </w:rPr>
            </w:pPr>
            <w:r w:rsidRPr="008F6625">
              <w:rPr>
                <w:sz w:val="22"/>
                <w:szCs w:val="22"/>
                <w:lang w:val="uk-UA"/>
              </w:rPr>
              <w:t>Відповідальні виконавці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Джерела та орієнтовний обсяг фінансування</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p>
          <w:p w:rsidR="002F4ACA" w:rsidRPr="008F6625" w:rsidRDefault="002F4ACA" w:rsidP="000B392D">
            <w:pPr>
              <w:jc w:val="center"/>
              <w:rPr>
                <w:sz w:val="22"/>
                <w:szCs w:val="22"/>
                <w:lang w:val="uk-UA"/>
              </w:rPr>
            </w:pPr>
            <w:r w:rsidRPr="008F6625">
              <w:rPr>
                <w:sz w:val="22"/>
                <w:szCs w:val="22"/>
                <w:lang w:val="uk-UA"/>
              </w:rPr>
              <w:t>Очікуваний результат</w:t>
            </w:r>
          </w:p>
        </w:tc>
      </w:tr>
      <w:tr w:rsidR="002F4ACA" w:rsidRPr="008F6625" w:rsidTr="00E90D42">
        <w:tc>
          <w:tcPr>
            <w:tcW w:w="36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1</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2</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3</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5</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6</w:t>
            </w:r>
          </w:p>
        </w:tc>
      </w:tr>
      <w:tr w:rsidR="002F4ACA" w:rsidRPr="008F6625" w:rsidTr="00E90D42">
        <w:tc>
          <w:tcPr>
            <w:tcW w:w="36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1</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right="-109"/>
              <w:rPr>
                <w:sz w:val="22"/>
                <w:szCs w:val="22"/>
                <w:lang w:val="uk-UA"/>
              </w:rPr>
            </w:pPr>
            <w:r w:rsidRPr="008F6625">
              <w:rPr>
                <w:rFonts w:cs="Arial"/>
                <w:sz w:val="22"/>
                <w:szCs w:val="22"/>
                <w:lang w:val="uk-UA"/>
              </w:rPr>
              <w:t>Розгляд письмових звернень про надання безоплатної первинної правової допомоги та надання такої допомоги з питань, що належать до компетенції виконавчих органів Южноукраїнської міської ради, відповідно до закону</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left="-108" w:right="-108"/>
              <w:jc w:val="center"/>
              <w:rPr>
                <w:sz w:val="22"/>
                <w:szCs w:val="22"/>
                <w:lang w:val="uk-UA"/>
              </w:rPr>
            </w:pPr>
            <w:r w:rsidRPr="008F6625">
              <w:rPr>
                <w:sz w:val="22"/>
                <w:szCs w:val="22"/>
                <w:lang w:val="uk-UA"/>
              </w:rPr>
              <w:t>2019</w:t>
            </w:r>
          </w:p>
          <w:p w:rsidR="002F4ACA" w:rsidRPr="008F6625" w:rsidRDefault="002F4ACA" w:rsidP="000B392D">
            <w:pPr>
              <w:ind w:left="-108" w:right="-108"/>
              <w:jc w:val="center"/>
              <w:rPr>
                <w:sz w:val="22"/>
                <w:szCs w:val="22"/>
                <w:lang w:val="uk-UA"/>
              </w:rPr>
            </w:pPr>
            <w:r w:rsidRPr="008F6625">
              <w:rPr>
                <w:sz w:val="22"/>
                <w:szCs w:val="22"/>
                <w:lang w:val="uk-UA"/>
              </w:rPr>
              <w:t>-</w:t>
            </w:r>
          </w:p>
          <w:p w:rsidR="002F4ACA" w:rsidRPr="008F6625" w:rsidRDefault="002F4ACA" w:rsidP="000B392D">
            <w:pPr>
              <w:ind w:left="-108" w:right="-108"/>
              <w:jc w:val="center"/>
              <w:rPr>
                <w:sz w:val="22"/>
                <w:szCs w:val="22"/>
                <w:lang w:val="uk-UA"/>
              </w:rPr>
            </w:pPr>
            <w:r w:rsidRPr="008F6625">
              <w:rPr>
                <w:sz w:val="22"/>
                <w:szCs w:val="22"/>
                <w:lang w:val="uk-UA"/>
              </w:rPr>
              <w:t>2021</w:t>
            </w:r>
          </w:p>
          <w:p w:rsidR="002F4ACA" w:rsidRPr="008F6625" w:rsidRDefault="002F4ACA" w:rsidP="000B392D">
            <w:pPr>
              <w:ind w:left="-108" w:right="-108"/>
              <w:jc w:val="center"/>
              <w:rPr>
                <w:sz w:val="22"/>
                <w:szCs w:val="22"/>
                <w:lang w:val="uk-UA"/>
              </w:rPr>
            </w:pPr>
            <w:r w:rsidRPr="008F6625">
              <w:rPr>
                <w:sz w:val="22"/>
                <w:szCs w:val="22"/>
                <w:lang w:val="uk-UA"/>
              </w:rPr>
              <w:t>роки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right="-108"/>
              <w:rPr>
                <w:sz w:val="22"/>
                <w:szCs w:val="22"/>
                <w:lang w:val="uk-UA"/>
              </w:rPr>
            </w:pPr>
            <w:r w:rsidRPr="008F6625">
              <w:rPr>
                <w:sz w:val="22"/>
                <w:szCs w:val="22"/>
                <w:lang w:val="uk-UA"/>
              </w:rPr>
              <w:t>Виконавчі органи Южноукраїнської міської ради</w:t>
            </w:r>
          </w:p>
          <w:p w:rsidR="002F4ACA" w:rsidRPr="008F6625" w:rsidRDefault="002F4ACA" w:rsidP="000B392D">
            <w:pPr>
              <w:ind w:left="-110" w:right="-108"/>
              <w:rPr>
                <w:sz w:val="22"/>
                <w:szCs w:val="22"/>
                <w:lang w:val="uk-UA"/>
              </w:rPr>
            </w:pPr>
          </w:p>
          <w:p w:rsidR="002F4ACA" w:rsidRPr="008F6625" w:rsidRDefault="002F4ACA" w:rsidP="000B392D">
            <w:pPr>
              <w:ind w:left="-110" w:right="-108"/>
              <w:rPr>
                <w:sz w:val="22"/>
                <w:szCs w:val="22"/>
                <w:lang w:val="uk-UA"/>
              </w:rPr>
            </w:pPr>
          </w:p>
          <w:p w:rsidR="002F4ACA" w:rsidRPr="008F6625" w:rsidRDefault="002F4ACA" w:rsidP="000B392D">
            <w:pPr>
              <w:ind w:left="-110" w:right="-108"/>
              <w:rPr>
                <w:sz w:val="22"/>
                <w:szCs w:val="22"/>
                <w:lang w:val="uk-UA"/>
              </w:rPr>
            </w:pPr>
          </w:p>
          <w:p w:rsidR="002F4ACA" w:rsidRPr="008F6625" w:rsidRDefault="002F4ACA" w:rsidP="000B392D">
            <w:pPr>
              <w:ind w:left="-110" w:right="-108"/>
              <w:rPr>
                <w:sz w:val="22"/>
                <w:szCs w:val="22"/>
                <w:lang w:val="uk-UA"/>
              </w:rPr>
            </w:pPr>
          </w:p>
          <w:p w:rsidR="002F4ACA" w:rsidRPr="008F6625" w:rsidRDefault="002F4ACA" w:rsidP="000B392D">
            <w:pPr>
              <w:ind w:left="-110" w:right="-108"/>
              <w:rPr>
                <w:sz w:val="22"/>
                <w:szCs w:val="22"/>
                <w:lang w:val="uk-UA"/>
              </w:rPr>
            </w:pPr>
          </w:p>
          <w:p w:rsidR="002F4ACA" w:rsidRPr="008F6625" w:rsidRDefault="002F4ACA" w:rsidP="000B392D">
            <w:pPr>
              <w:ind w:right="-108"/>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left="-108"/>
              <w:jc w:val="center"/>
              <w:rPr>
                <w:sz w:val="22"/>
                <w:szCs w:val="22"/>
                <w:lang w:val="uk-UA"/>
              </w:rPr>
            </w:pPr>
            <w:r w:rsidRPr="008F6625">
              <w:rPr>
                <w:sz w:val="22"/>
                <w:szCs w:val="22"/>
                <w:lang w:val="uk-UA"/>
              </w:rPr>
              <w:t>Не потребують фінансування</w:t>
            </w:r>
          </w:p>
        </w:tc>
        <w:tc>
          <w:tcPr>
            <w:tcW w:w="2125" w:type="dxa"/>
            <w:tcBorders>
              <w:top w:val="single" w:sz="4" w:space="0" w:color="auto"/>
              <w:left w:val="single" w:sz="4" w:space="0" w:color="auto"/>
              <w:right w:val="single" w:sz="4" w:space="0" w:color="auto"/>
            </w:tcBorders>
            <w:shd w:val="clear" w:color="auto" w:fill="auto"/>
          </w:tcPr>
          <w:p w:rsidR="002F4ACA" w:rsidRPr="008F6625" w:rsidRDefault="002F4ACA" w:rsidP="000B392D">
            <w:pPr>
              <w:ind w:right="-108"/>
              <w:rPr>
                <w:sz w:val="22"/>
                <w:szCs w:val="22"/>
                <w:lang w:val="uk-UA"/>
              </w:rPr>
            </w:pPr>
            <w:r w:rsidRPr="008F6625">
              <w:rPr>
                <w:sz w:val="22"/>
                <w:szCs w:val="22"/>
                <w:lang w:val="uk-UA"/>
              </w:rPr>
              <w:t>Створення оптимальної та результативної єдиної системи надання безоплатної первинної правової допомоги органами місцевого самоврядування міста Южноукраїнська, підвищення якості надання правових послуг, спрямованих на забезпечення  реалізації  прав  і  свобод  людини                 і  громадянина, доступу до безоплатної первинної правової допомоги осіб, які мають на неї конституційне право і потребують такої допомоги.</w:t>
            </w:r>
          </w:p>
        </w:tc>
      </w:tr>
      <w:tr w:rsidR="002F4ACA" w:rsidRPr="008F6625" w:rsidTr="00E90D42">
        <w:tc>
          <w:tcPr>
            <w:tcW w:w="36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2</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right="-109"/>
              <w:rPr>
                <w:rFonts w:cs="Arial"/>
                <w:sz w:val="22"/>
                <w:szCs w:val="22"/>
                <w:lang w:val="uk-UA"/>
              </w:rPr>
            </w:pPr>
            <w:r w:rsidRPr="008F6625">
              <w:rPr>
                <w:sz w:val="22"/>
                <w:szCs w:val="22"/>
                <w:lang w:val="uk-UA"/>
              </w:rPr>
              <w:t>Висвітлення на офіційному сайті міста Южноукраїнська інформації про можливість отримання безоплатної первинної правової допомоги, а також роз’яснень з актуальних правових питань.</w:t>
            </w:r>
            <w:r w:rsidRPr="008F6625">
              <w:rPr>
                <w:b/>
                <w:i/>
                <w:sz w:val="22"/>
                <w:szCs w:val="22"/>
                <w:lang w:val="uk-UA"/>
              </w:rPr>
              <w:tab/>
            </w:r>
            <w:r w:rsidRPr="008F6625">
              <w:rPr>
                <w:b/>
                <w:i/>
                <w:sz w:val="22"/>
                <w:szCs w:val="22"/>
                <w:lang w:val="uk-UA"/>
              </w:rPr>
              <w:tab/>
            </w:r>
            <w:r w:rsidRPr="008F6625">
              <w:rPr>
                <w:b/>
                <w:i/>
                <w:sz w:val="22"/>
                <w:szCs w:val="22"/>
                <w:lang w:val="uk-UA"/>
              </w:rPr>
              <w:tab/>
            </w:r>
            <w:r w:rsidRPr="008F6625">
              <w:rPr>
                <w:b/>
                <w:i/>
                <w:sz w:val="22"/>
                <w:szCs w:val="22"/>
                <w:lang w:val="uk-UA"/>
              </w:rPr>
              <w:tab/>
            </w:r>
            <w:r w:rsidRPr="008F6625">
              <w:rPr>
                <w:b/>
                <w:i/>
                <w:sz w:val="22"/>
                <w:szCs w:val="22"/>
                <w:lang w:val="uk-UA"/>
              </w:rPr>
              <w:tab/>
            </w:r>
            <w:r w:rsidRPr="008F6625">
              <w:rPr>
                <w:b/>
                <w:i/>
                <w:sz w:val="22"/>
                <w:szCs w:val="22"/>
                <w:lang w:val="uk-UA"/>
              </w:rPr>
              <w:tab/>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left="-108" w:right="-108"/>
              <w:jc w:val="center"/>
              <w:rPr>
                <w:sz w:val="22"/>
                <w:szCs w:val="22"/>
                <w:lang w:val="uk-UA"/>
              </w:rPr>
            </w:pPr>
            <w:r w:rsidRPr="008F6625">
              <w:rPr>
                <w:sz w:val="22"/>
                <w:szCs w:val="22"/>
                <w:lang w:val="uk-UA"/>
              </w:rPr>
              <w:t>2019</w:t>
            </w:r>
          </w:p>
          <w:p w:rsidR="002F4ACA" w:rsidRPr="008F6625" w:rsidRDefault="002F4ACA" w:rsidP="000B392D">
            <w:pPr>
              <w:ind w:left="-108" w:right="-108"/>
              <w:jc w:val="center"/>
              <w:rPr>
                <w:sz w:val="22"/>
                <w:szCs w:val="22"/>
                <w:lang w:val="uk-UA"/>
              </w:rPr>
            </w:pPr>
            <w:r w:rsidRPr="008F6625">
              <w:rPr>
                <w:sz w:val="22"/>
                <w:szCs w:val="22"/>
                <w:lang w:val="uk-UA"/>
              </w:rPr>
              <w:t>-</w:t>
            </w:r>
          </w:p>
          <w:p w:rsidR="002F4ACA" w:rsidRPr="008F6625" w:rsidRDefault="002F4ACA" w:rsidP="000B392D">
            <w:pPr>
              <w:ind w:left="-108" w:right="-108"/>
              <w:jc w:val="center"/>
              <w:rPr>
                <w:sz w:val="22"/>
                <w:szCs w:val="22"/>
                <w:lang w:val="uk-UA"/>
              </w:rPr>
            </w:pPr>
            <w:r w:rsidRPr="008F6625">
              <w:rPr>
                <w:sz w:val="22"/>
                <w:szCs w:val="22"/>
                <w:lang w:val="uk-UA"/>
              </w:rPr>
              <w:t>2021</w:t>
            </w:r>
          </w:p>
          <w:p w:rsidR="002F4ACA" w:rsidRPr="008F6625" w:rsidRDefault="002F4ACA" w:rsidP="000B392D">
            <w:pPr>
              <w:ind w:left="-108" w:right="-108"/>
              <w:jc w:val="center"/>
              <w:rPr>
                <w:sz w:val="22"/>
                <w:szCs w:val="22"/>
                <w:lang w:val="uk-UA"/>
              </w:rPr>
            </w:pPr>
            <w:r w:rsidRPr="008F6625">
              <w:rPr>
                <w:sz w:val="22"/>
                <w:szCs w:val="22"/>
                <w:lang w:val="uk-UA"/>
              </w:rPr>
              <w:t>роки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right="-108"/>
              <w:rPr>
                <w:sz w:val="22"/>
                <w:szCs w:val="22"/>
                <w:lang w:val="uk-UA"/>
              </w:rPr>
            </w:pPr>
            <w:r w:rsidRPr="008F6625">
              <w:rPr>
                <w:sz w:val="22"/>
                <w:szCs w:val="22"/>
                <w:lang w:val="uk-UA"/>
              </w:rPr>
              <w:t>Виконавчі органи Южноукраїнської міської ради</w:t>
            </w:r>
          </w:p>
          <w:p w:rsidR="002F4ACA" w:rsidRPr="008F6625" w:rsidRDefault="002F4ACA" w:rsidP="000B392D">
            <w:pPr>
              <w:jc w:val="both"/>
              <w:rPr>
                <w:sz w:val="22"/>
                <w:szCs w:val="22"/>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left="-108"/>
              <w:jc w:val="center"/>
              <w:rPr>
                <w:sz w:val="22"/>
                <w:szCs w:val="22"/>
                <w:lang w:val="uk-UA"/>
              </w:rPr>
            </w:pPr>
            <w:r w:rsidRPr="008F6625">
              <w:rPr>
                <w:sz w:val="22"/>
                <w:szCs w:val="22"/>
                <w:lang w:val="uk-UA"/>
              </w:rPr>
              <w:t>Не потребують фінансування</w:t>
            </w:r>
          </w:p>
        </w:tc>
        <w:tc>
          <w:tcPr>
            <w:tcW w:w="2125" w:type="dxa"/>
            <w:vMerge w:val="restart"/>
            <w:tcBorders>
              <w:left w:val="single" w:sz="4" w:space="0" w:color="auto"/>
              <w:right w:val="single" w:sz="4" w:space="0" w:color="auto"/>
            </w:tcBorders>
            <w:shd w:val="clear" w:color="auto" w:fill="auto"/>
          </w:tcPr>
          <w:p w:rsidR="002F4ACA" w:rsidRPr="008F6625" w:rsidRDefault="002F4ACA" w:rsidP="000B392D">
            <w:pPr>
              <w:ind w:right="-108"/>
              <w:rPr>
                <w:sz w:val="22"/>
                <w:szCs w:val="22"/>
                <w:lang w:val="uk-UA"/>
              </w:rPr>
            </w:pPr>
            <w:r w:rsidRPr="008F6625">
              <w:rPr>
                <w:sz w:val="22"/>
                <w:szCs w:val="22"/>
                <w:lang w:val="uk-UA"/>
              </w:rPr>
              <w:t xml:space="preserve">Створення оптимальної та результативної єдиної системи надання безоплатної первинної правової допомоги органами місцевого самоврядування міста Южноукраїнська, </w:t>
            </w:r>
            <w:r w:rsidRPr="008F6625">
              <w:rPr>
                <w:sz w:val="22"/>
                <w:szCs w:val="22"/>
                <w:lang w:val="uk-UA"/>
              </w:rPr>
              <w:lastRenderedPageBreak/>
              <w:t>підвищення якості надання правових послуг, спрямованих на забезпечення  реалізації  прав  і  свобод  людини                 і  громадянина, доступу до безоплатної первинної правової допомоги осіб, які мають на неї конституційне право і потребують такої допомоги.</w:t>
            </w:r>
          </w:p>
        </w:tc>
      </w:tr>
      <w:tr w:rsidR="002F4ACA" w:rsidRPr="008F6625" w:rsidTr="00E90D42">
        <w:tc>
          <w:tcPr>
            <w:tcW w:w="36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lastRenderedPageBreak/>
              <w:t>3</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rPr>
                <w:sz w:val="22"/>
                <w:szCs w:val="22"/>
                <w:lang w:val="uk-UA"/>
              </w:rPr>
            </w:pPr>
            <w:r w:rsidRPr="008F6625">
              <w:rPr>
                <w:color w:val="000000"/>
                <w:sz w:val="22"/>
                <w:szCs w:val="22"/>
                <w:lang w:val="uk-UA"/>
              </w:rPr>
              <w:t>Здійснення особистого прийому громадян для надання безоплатної первинної правової допомоги</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left="-108" w:right="-108"/>
              <w:jc w:val="center"/>
              <w:rPr>
                <w:sz w:val="22"/>
                <w:szCs w:val="22"/>
                <w:lang w:val="uk-UA"/>
              </w:rPr>
            </w:pPr>
            <w:r w:rsidRPr="008F6625">
              <w:rPr>
                <w:sz w:val="22"/>
                <w:szCs w:val="22"/>
                <w:lang w:val="uk-UA"/>
              </w:rPr>
              <w:t>2019</w:t>
            </w:r>
          </w:p>
          <w:p w:rsidR="002F4ACA" w:rsidRPr="008F6625" w:rsidRDefault="002F4ACA" w:rsidP="000B392D">
            <w:pPr>
              <w:ind w:left="-108" w:right="-108"/>
              <w:jc w:val="center"/>
              <w:rPr>
                <w:sz w:val="22"/>
                <w:szCs w:val="22"/>
                <w:lang w:val="uk-UA"/>
              </w:rPr>
            </w:pPr>
            <w:r w:rsidRPr="008F6625">
              <w:rPr>
                <w:sz w:val="22"/>
                <w:szCs w:val="22"/>
                <w:lang w:val="uk-UA"/>
              </w:rPr>
              <w:t>-</w:t>
            </w:r>
          </w:p>
          <w:p w:rsidR="002F4ACA" w:rsidRPr="008F6625" w:rsidRDefault="002F4ACA" w:rsidP="000B392D">
            <w:pPr>
              <w:ind w:left="-108" w:right="-108"/>
              <w:jc w:val="center"/>
              <w:rPr>
                <w:sz w:val="22"/>
                <w:szCs w:val="22"/>
                <w:lang w:val="uk-UA"/>
              </w:rPr>
            </w:pPr>
            <w:r w:rsidRPr="008F6625">
              <w:rPr>
                <w:sz w:val="22"/>
                <w:szCs w:val="22"/>
                <w:lang w:val="uk-UA"/>
              </w:rPr>
              <w:t>2021</w:t>
            </w:r>
          </w:p>
          <w:p w:rsidR="002F4ACA" w:rsidRPr="008F6625" w:rsidRDefault="002F4ACA" w:rsidP="000B392D">
            <w:pPr>
              <w:ind w:left="-108" w:right="-108"/>
              <w:jc w:val="center"/>
              <w:rPr>
                <w:sz w:val="22"/>
                <w:szCs w:val="22"/>
                <w:lang w:val="uk-UA"/>
              </w:rPr>
            </w:pPr>
            <w:r w:rsidRPr="008F6625">
              <w:rPr>
                <w:sz w:val="22"/>
                <w:szCs w:val="22"/>
                <w:lang w:val="uk-UA"/>
              </w:rPr>
              <w:t>роки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right="-108"/>
              <w:jc w:val="both"/>
              <w:rPr>
                <w:sz w:val="22"/>
                <w:szCs w:val="22"/>
                <w:lang w:val="uk-UA"/>
              </w:rPr>
            </w:pPr>
            <w:r w:rsidRPr="008F6625">
              <w:rPr>
                <w:sz w:val="22"/>
                <w:szCs w:val="22"/>
                <w:lang w:val="uk-UA"/>
              </w:rPr>
              <w:t>Керівники виконавчих органів Южноукраїнської міської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left="-108"/>
              <w:jc w:val="center"/>
              <w:rPr>
                <w:sz w:val="22"/>
                <w:szCs w:val="22"/>
                <w:lang w:val="uk-UA"/>
              </w:rPr>
            </w:pPr>
            <w:r w:rsidRPr="008F6625">
              <w:rPr>
                <w:sz w:val="22"/>
                <w:szCs w:val="22"/>
                <w:lang w:val="uk-UA"/>
              </w:rPr>
              <w:t>Не потребують фінансування</w:t>
            </w:r>
          </w:p>
        </w:tc>
        <w:tc>
          <w:tcPr>
            <w:tcW w:w="2125" w:type="dxa"/>
            <w:vMerge/>
            <w:tcBorders>
              <w:left w:val="single" w:sz="4" w:space="0" w:color="auto"/>
              <w:right w:val="single" w:sz="4" w:space="0" w:color="auto"/>
            </w:tcBorders>
            <w:shd w:val="clear" w:color="auto" w:fill="auto"/>
          </w:tcPr>
          <w:p w:rsidR="002F4ACA" w:rsidRPr="008F6625" w:rsidRDefault="002F4ACA" w:rsidP="000B392D">
            <w:pPr>
              <w:ind w:left="-108" w:right="-108"/>
              <w:rPr>
                <w:sz w:val="22"/>
                <w:szCs w:val="22"/>
                <w:lang w:val="uk-UA"/>
              </w:rPr>
            </w:pPr>
          </w:p>
        </w:tc>
      </w:tr>
      <w:tr w:rsidR="002F4ACA" w:rsidRPr="008F6625" w:rsidTr="00E90D42">
        <w:tc>
          <w:tcPr>
            <w:tcW w:w="36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4</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rPr>
            </w:pPr>
            <w:r w:rsidRPr="008F6625">
              <w:rPr>
                <w:color w:val="000000"/>
                <w:sz w:val="22"/>
                <w:szCs w:val="22"/>
                <w:lang w:val="uk-UA"/>
              </w:rPr>
              <w:t>Підготовка і внесення на розгляд Южноукраїнської міської ради пропозиції щодо утворення установи з надання безоплатної первинної правової допомоги (з урахуванням потреби або у разі наявності потреби територіальної громади)</w:t>
            </w:r>
          </w:p>
          <w:p w:rsidR="002F4ACA" w:rsidRPr="008F6625" w:rsidRDefault="002F4ACA" w:rsidP="000B392D">
            <w:pPr>
              <w:rPr>
                <w:sz w:val="22"/>
                <w:szCs w:val="22"/>
                <w:lang w:val="uk-UA"/>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left="-108" w:right="-108"/>
              <w:jc w:val="center"/>
              <w:rPr>
                <w:sz w:val="22"/>
                <w:szCs w:val="22"/>
                <w:lang w:val="uk-UA"/>
              </w:rPr>
            </w:pPr>
            <w:r w:rsidRPr="008F6625">
              <w:rPr>
                <w:sz w:val="22"/>
                <w:szCs w:val="22"/>
                <w:lang w:val="uk-UA"/>
              </w:rPr>
              <w:t>2019</w:t>
            </w:r>
          </w:p>
          <w:p w:rsidR="002F4ACA" w:rsidRPr="008F6625" w:rsidRDefault="002F4ACA" w:rsidP="000B392D">
            <w:pPr>
              <w:ind w:left="-108" w:right="-108"/>
              <w:jc w:val="center"/>
              <w:rPr>
                <w:sz w:val="22"/>
                <w:szCs w:val="22"/>
                <w:lang w:val="uk-UA"/>
              </w:rPr>
            </w:pPr>
            <w:r w:rsidRPr="008F6625">
              <w:rPr>
                <w:sz w:val="22"/>
                <w:szCs w:val="22"/>
                <w:lang w:val="uk-UA"/>
              </w:rPr>
              <w:t>-</w:t>
            </w:r>
          </w:p>
          <w:p w:rsidR="002F4ACA" w:rsidRPr="008F6625" w:rsidRDefault="002F4ACA" w:rsidP="000B392D">
            <w:pPr>
              <w:ind w:left="-108" w:right="-108"/>
              <w:jc w:val="center"/>
              <w:rPr>
                <w:sz w:val="22"/>
                <w:szCs w:val="22"/>
                <w:lang w:val="uk-UA"/>
              </w:rPr>
            </w:pPr>
            <w:r w:rsidRPr="008F6625">
              <w:rPr>
                <w:sz w:val="22"/>
                <w:szCs w:val="22"/>
                <w:lang w:val="uk-UA"/>
              </w:rPr>
              <w:t>2021</w:t>
            </w:r>
          </w:p>
          <w:p w:rsidR="002F4ACA" w:rsidRPr="008F6625" w:rsidRDefault="002F4ACA" w:rsidP="000B392D">
            <w:pPr>
              <w:ind w:left="-108" w:right="-108"/>
              <w:jc w:val="center"/>
              <w:rPr>
                <w:sz w:val="22"/>
                <w:szCs w:val="22"/>
                <w:lang w:val="uk-UA"/>
              </w:rPr>
            </w:pPr>
            <w:r w:rsidRPr="008F6625">
              <w:rPr>
                <w:sz w:val="22"/>
                <w:szCs w:val="22"/>
                <w:lang w:val="uk-UA"/>
              </w:rPr>
              <w:t>роки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right="-108"/>
              <w:jc w:val="both"/>
              <w:rPr>
                <w:sz w:val="22"/>
                <w:szCs w:val="22"/>
                <w:lang w:val="uk-UA"/>
              </w:rPr>
            </w:pPr>
            <w:r w:rsidRPr="008F6625">
              <w:rPr>
                <w:sz w:val="22"/>
                <w:szCs w:val="22"/>
                <w:lang w:val="uk-UA"/>
              </w:rPr>
              <w:t>Відділ правової роботи апарату  Южноукраїнської міської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left="-108"/>
              <w:jc w:val="center"/>
              <w:rPr>
                <w:sz w:val="22"/>
                <w:szCs w:val="22"/>
                <w:lang w:val="uk-UA"/>
              </w:rPr>
            </w:pPr>
            <w:r w:rsidRPr="008F6625">
              <w:rPr>
                <w:sz w:val="22"/>
                <w:szCs w:val="22"/>
                <w:lang w:val="uk-UA"/>
              </w:rPr>
              <w:t>Не потребують фінансування</w:t>
            </w:r>
          </w:p>
        </w:tc>
        <w:tc>
          <w:tcPr>
            <w:tcW w:w="2125" w:type="dxa"/>
            <w:vMerge/>
            <w:tcBorders>
              <w:left w:val="single" w:sz="4" w:space="0" w:color="auto"/>
              <w:bottom w:val="single" w:sz="4" w:space="0" w:color="auto"/>
              <w:right w:val="single" w:sz="4" w:space="0" w:color="auto"/>
            </w:tcBorders>
            <w:shd w:val="clear" w:color="auto" w:fill="auto"/>
          </w:tcPr>
          <w:p w:rsidR="002F4ACA" w:rsidRPr="008F6625" w:rsidRDefault="002F4ACA" w:rsidP="000B392D">
            <w:pPr>
              <w:ind w:left="-108" w:right="-108"/>
              <w:rPr>
                <w:sz w:val="22"/>
                <w:szCs w:val="22"/>
                <w:lang w:val="uk-UA"/>
              </w:rPr>
            </w:pPr>
          </w:p>
        </w:tc>
      </w:tr>
      <w:tr w:rsidR="002F4ACA" w:rsidRPr="008F6625" w:rsidTr="00E90D42">
        <w:tc>
          <w:tcPr>
            <w:tcW w:w="360" w:type="dxa"/>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jc w:val="center"/>
              <w:rPr>
                <w:sz w:val="22"/>
                <w:szCs w:val="22"/>
                <w:lang w:val="uk-UA"/>
              </w:rPr>
            </w:pPr>
            <w:r w:rsidRPr="008F6625">
              <w:rPr>
                <w:sz w:val="22"/>
                <w:szCs w:val="22"/>
                <w:lang w:val="uk-UA"/>
              </w:rPr>
              <w:t>5</w:t>
            </w:r>
          </w:p>
        </w:tc>
        <w:tc>
          <w:tcPr>
            <w:tcW w:w="8429" w:type="dxa"/>
            <w:gridSpan w:val="5"/>
            <w:tcBorders>
              <w:top w:val="single" w:sz="4" w:space="0" w:color="auto"/>
              <w:left w:val="single" w:sz="4" w:space="0" w:color="auto"/>
              <w:bottom w:val="single" w:sz="4" w:space="0" w:color="auto"/>
              <w:right w:val="single" w:sz="4" w:space="0" w:color="auto"/>
            </w:tcBorders>
            <w:shd w:val="clear" w:color="auto" w:fill="auto"/>
          </w:tcPr>
          <w:p w:rsidR="002F4ACA" w:rsidRPr="008F6625" w:rsidRDefault="002F4ACA" w:rsidP="000B392D">
            <w:pPr>
              <w:ind w:right="-47"/>
              <w:jc w:val="both"/>
              <w:rPr>
                <w:rFonts w:cs="Arial"/>
                <w:sz w:val="22"/>
                <w:szCs w:val="22"/>
                <w:lang w:val="uk-UA"/>
              </w:rPr>
            </w:pPr>
            <w:r w:rsidRPr="008F6625">
              <w:rPr>
                <w:rFonts w:cs="Arial"/>
                <w:sz w:val="22"/>
                <w:szCs w:val="22"/>
                <w:lang w:val="uk-UA"/>
              </w:rPr>
              <w:t>Виконавчі органи Южноукраїнської міської ради щоквартально до 10 числа місяця, наступного за звітним кварталом, надають у письмовому вигляді до відділу правової роботи апарату  Южноукраїнської міської ради інформацію про надану безоплатну первинну правову допомогу, зокрема щодо кількості та категорій осіб, які звернулись по таку допомогу та види наданих правових послуг.</w:t>
            </w:r>
          </w:p>
          <w:p w:rsidR="002F4ACA" w:rsidRPr="008F6625" w:rsidRDefault="002F4ACA" w:rsidP="000B392D">
            <w:pPr>
              <w:ind w:right="-47"/>
              <w:jc w:val="both"/>
              <w:rPr>
                <w:rFonts w:cs="Arial"/>
                <w:sz w:val="22"/>
                <w:szCs w:val="22"/>
                <w:lang w:val="uk-UA"/>
              </w:rPr>
            </w:pPr>
            <w:r w:rsidRPr="008F6625">
              <w:rPr>
                <w:rFonts w:cs="Arial"/>
                <w:sz w:val="22"/>
                <w:szCs w:val="22"/>
                <w:lang w:val="uk-UA"/>
              </w:rPr>
              <w:t>Відділу правової роботи апарату Южноукраїнської міської ради узагальнює надану інформацію та один раз на рік звітує перед  Южноукраїнською міською радою про хід і результати виконання Програми.</w:t>
            </w:r>
          </w:p>
          <w:p w:rsidR="002F4ACA" w:rsidRPr="008F6625" w:rsidRDefault="002F4ACA" w:rsidP="000B392D">
            <w:pPr>
              <w:ind w:left="-108" w:right="-108"/>
              <w:jc w:val="both"/>
              <w:rPr>
                <w:sz w:val="22"/>
                <w:szCs w:val="22"/>
                <w:lang w:val="uk-UA"/>
              </w:rPr>
            </w:pPr>
          </w:p>
        </w:tc>
      </w:tr>
    </w:tbl>
    <w:p w:rsidR="002F4ACA" w:rsidRPr="008F6625" w:rsidRDefault="002F4ACA" w:rsidP="002F4ACA">
      <w:pPr>
        <w:rPr>
          <w:lang w:val="uk-UA"/>
        </w:rPr>
      </w:pPr>
      <w:r w:rsidRPr="008F6625">
        <w:rPr>
          <w:lang w:val="uk-UA"/>
        </w:rPr>
        <w:t xml:space="preserve">                                                                                                                               </w:t>
      </w:r>
    </w:p>
    <w:p w:rsidR="002F4ACA" w:rsidRPr="008F6625" w:rsidRDefault="002F4ACA" w:rsidP="002F4ACA">
      <w:pPr>
        <w:rPr>
          <w:lang w:val="uk-UA"/>
        </w:rPr>
      </w:pPr>
    </w:p>
    <w:p w:rsidR="002F4ACA" w:rsidRPr="008F6625" w:rsidRDefault="002F4ACA" w:rsidP="002F4ACA">
      <w:pPr>
        <w:rPr>
          <w:lang w:val="uk-UA"/>
        </w:rPr>
      </w:pPr>
    </w:p>
    <w:p w:rsidR="00695284" w:rsidRPr="00BD1FD9" w:rsidRDefault="00695284" w:rsidP="00695284">
      <w:pPr>
        <w:pStyle w:val="rvps2"/>
        <w:spacing w:before="120" w:beforeAutospacing="0" w:after="120" w:afterAutospacing="0"/>
        <w:rPr>
          <w:lang w:val="uk-UA"/>
        </w:rPr>
      </w:pPr>
      <w:r w:rsidRPr="00BD1FD9">
        <w:rPr>
          <w:lang w:val="uk-UA"/>
        </w:rPr>
        <w:t xml:space="preserve">Заступник міського голови з питань </w:t>
      </w:r>
      <w:r w:rsidRPr="00BD1FD9">
        <w:rPr>
          <w:lang w:val="uk-UA"/>
        </w:rPr>
        <w:br/>
        <w:t>діяльності виконавчих органів ради                                     О.М. Кольчак</w:t>
      </w: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2F4ACA" w:rsidRPr="008F6625" w:rsidRDefault="002F4ACA" w:rsidP="002F4ACA">
      <w:pPr>
        <w:rPr>
          <w:lang w:val="uk-UA"/>
        </w:rPr>
      </w:pPr>
    </w:p>
    <w:p w:rsidR="004E512D" w:rsidRPr="008F6625" w:rsidRDefault="004E512D" w:rsidP="002F4ACA">
      <w:pPr>
        <w:rPr>
          <w:lang w:val="uk-UA"/>
        </w:rPr>
      </w:pPr>
    </w:p>
    <w:p w:rsidR="00E90D42" w:rsidRPr="008F6625" w:rsidRDefault="00E90D42" w:rsidP="002F4ACA">
      <w:pPr>
        <w:rPr>
          <w:lang w:val="uk-UA"/>
        </w:rPr>
      </w:pPr>
    </w:p>
    <w:p w:rsidR="002F4ACA" w:rsidRPr="008F6625" w:rsidRDefault="002F4ACA" w:rsidP="002F4ACA">
      <w:pPr>
        <w:rPr>
          <w:lang w:val="uk-UA"/>
        </w:rPr>
      </w:pPr>
    </w:p>
    <w:p w:rsidR="002F4ACA" w:rsidRPr="008F6625" w:rsidRDefault="002F4ACA" w:rsidP="002F4ACA">
      <w:pPr>
        <w:ind w:left="4254"/>
        <w:rPr>
          <w:lang w:val="uk-UA"/>
        </w:rPr>
      </w:pPr>
      <w:r w:rsidRPr="008F6625">
        <w:rPr>
          <w:lang w:val="uk-UA"/>
        </w:rPr>
        <w:lastRenderedPageBreak/>
        <w:t xml:space="preserve">Додаток 3 </w:t>
      </w:r>
      <w:r w:rsidRPr="008F6625">
        <w:rPr>
          <w:lang w:val="uk-UA"/>
        </w:rPr>
        <w:br/>
        <w:t xml:space="preserve">до     </w:t>
      </w:r>
      <w:r w:rsidRPr="008F6625">
        <w:rPr>
          <w:rStyle w:val="rvts23"/>
          <w:lang w:val="uk-UA"/>
        </w:rPr>
        <w:t>Міської       цільової      програми</w:t>
      </w:r>
      <w:r w:rsidRPr="008F6625">
        <w:rPr>
          <w:lang w:val="uk-UA"/>
        </w:rPr>
        <w:t xml:space="preserve"> надання        безоплатної      первинної        правової допомоги на 2019 -2021 роки</w:t>
      </w:r>
    </w:p>
    <w:p w:rsidR="002F4ACA" w:rsidRPr="008F6625" w:rsidRDefault="002F4ACA" w:rsidP="002F4ACA">
      <w:pPr>
        <w:jc w:val="center"/>
        <w:rPr>
          <w:lang w:val="uk-UA"/>
        </w:rPr>
      </w:pPr>
    </w:p>
    <w:p w:rsidR="002F4ACA" w:rsidRPr="008F6625" w:rsidRDefault="002F4ACA" w:rsidP="002F4ACA">
      <w:pPr>
        <w:tabs>
          <w:tab w:val="left" w:pos="5236"/>
        </w:tabs>
        <w:ind w:left="5236"/>
        <w:jc w:val="both"/>
        <w:rPr>
          <w:lang w:val="uk-UA"/>
        </w:rPr>
      </w:pPr>
      <w:r w:rsidRPr="008F6625">
        <w:rPr>
          <w:lang w:val="uk-UA"/>
        </w:rPr>
        <w:t>___________________________________________________________</w:t>
      </w:r>
      <w:r w:rsidR="00CE449F" w:rsidRPr="008F6625">
        <w:rPr>
          <w:lang w:val="uk-UA"/>
        </w:rPr>
        <w:t>_________________________</w:t>
      </w:r>
    </w:p>
    <w:p w:rsidR="002F4ACA" w:rsidRPr="008F6625" w:rsidRDefault="00CE449F" w:rsidP="002F4ACA">
      <w:pPr>
        <w:ind w:left="5236"/>
        <w:rPr>
          <w:b/>
          <w:lang w:val="uk-UA"/>
        </w:rPr>
      </w:pPr>
      <w:r w:rsidRPr="008F6625">
        <w:rPr>
          <w:b/>
          <w:lang w:val="uk-UA"/>
        </w:rPr>
        <w:t xml:space="preserve">Гр. </w:t>
      </w:r>
      <w:r w:rsidRPr="008F6625">
        <w:rPr>
          <w:b/>
          <w:u w:val="single"/>
          <w:lang w:val="uk-UA"/>
        </w:rPr>
        <w:t>________________________</w:t>
      </w:r>
      <w:r w:rsidRPr="008F6625">
        <w:rPr>
          <w:b/>
          <w:lang w:val="uk-UA"/>
        </w:rPr>
        <w:t>,</w:t>
      </w:r>
    </w:p>
    <w:p w:rsidR="002F4ACA" w:rsidRPr="008F6625" w:rsidRDefault="002F4ACA" w:rsidP="002F4ACA">
      <w:pPr>
        <w:ind w:left="5236"/>
        <w:rPr>
          <w:i/>
          <w:lang w:val="uk-UA"/>
        </w:rPr>
      </w:pPr>
      <w:r w:rsidRPr="008F6625">
        <w:rPr>
          <w:i/>
          <w:lang w:val="uk-UA"/>
        </w:rPr>
        <w:t>______________________________</w:t>
      </w:r>
      <w:r w:rsidR="00CE449F" w:rsidRPr="008F6625">
        <w:rPr>
          <w:i/>
          <w:lang w:val="uk-UA"/>
        </w:rPr>
        <w:t>__________________________</w:t>
      </w:r>
    </w:p>
    <w:p w:rsidR="002F4ACA" w:rsidRPr="008F6625" w:rsidRDefault="002F4ACA" w:rsidP="002F4ACA">
      <w:pPr>
        <w:ind w:left="5236"/>
        <w:rPr>
          <w:i/>
          <w:lang w:val="uk-UA"/>
        </w:rPr>
      </w:pPr>
      <w:r w:rsidRPr="008F6625">
        <w:rPr>
          <w:i/>
          <w:lang w:val="uk-UA"/>
        </w:rPr>
        <w:t>який (-ка) проживає за адресою:</w:t>
      </w:r>
    </w:p>
    <w:p w:rsidR="002F4ACA" w:rsidRPr="008F6625" w:rsidRDefault="002F4ACA" w:rsidP="002F4ACA">
      <w:pPr>
        <w:ind w:left="5236"/>
        <w:rPr>
          <w:i/>
          <w:lang w:val="uk-UA"/>
        </w:rPr>
      </w:pPr>
      <w:r w:rsidRPr="008F6625">
        <w:rPr>
          <w:i/>
          <w:lang w:val="uk-UA"/>
        </w:rPr>
        <w:t>_____________________________________________________________</w:t>
      </w:r>
      <w:r w:rsidR="00CE449F" w:rsidRPr="008F6625">
        <w:rPr>
          <w:i/>
          <w:lang w:val="uk-UA"/>
        </w:rPr>
        <w:t>_______________________</w:t>
      </w:r>
    </w:p>
    <w:p w:rsidR="002F4ACA" w:rsidRPr="008F6625" w:rsidRDefault="00CE449F" w:rsidP="002F4ACA">
      <w:pPr>
        <w:ind w:left="5236"/>
        <w:rPr>
          <w:lang w:val="uk-UA"/>
        </w:rPr>
      </w:pPr>
      <w:r w:rsidRPr="008F6625">
        <w:rPr>
          <w:i/>
          <w:lang w:val="uk-UA"/>
        </w:rPr>
        <w:t>тел. ________________________</w:t>
      </w:r>
    </w:p>
    <w:p w:rsidR="002F4ACA" w:rsidRPr="008F6625" w:rsidRDefault="002F4ACA" w:rsidP="002F4ACA">
      <w:pPr>
        <w:jc w:val="center"/>
        <w:rPr>
          <w:lang w:val="uk-UA"/>
        </w:rPr>
      </w:pPr>
    </w:p>
    <w:p w:rsidR="002F4ACA" w:rsidRPr="008F6625" w:rsidRDefault="002F4ACA" w:rsidP="002F4ACA">
      <w:pPr>
        <w:jc w:val="center"/>
        <w:rPr>
          <w:lang w:val="uk-UA"/>
        </w:rPr>
      </w:pPr>
    </w:p>
    <w:p w:rsidR="002F4ACA" w:rsidRPr="008F6625" w:rsidRDefault="002F4ACA" w:rsidP="002F4ACA">
      <w:pPr>
        <w:jc w:val="center"/>
        <w:rPr>
          <w:b/>
          <w:i/>
          <w:lang w:val="uk-UA"/>
        </w:rPr>
      </w:pPr>
      <w:r w:rsidRPr="008F6625">
        <w:rPr>
          <w:b/>
          <w:i/>
          <w:lang w:val="uk-UA"/>
        </w:rPr>
        <w:t xml:space="preserve">Заява </w:t>
      </w:r>
    </w:p>
    <w:p w:rsidR="002F4ACA" w:rsidRPr="008F6625" w:rsidRDefault="002F4ACA" w:rsidP="002F4ACA">
      <w:pPr>
        <w:jc w:val="center"/>
        <w:rPr>
          <w:lang w:val="uk-UA"/>
        </w:rPr>
      </w:pPr>
      <w:r w:rsidRPr="008F6625">
        <w:rPr>
          <w:b/>
          <w:i/>
          <w:lang w:val="uk-UA"/>
        </w:rPr>
        <w:t>про надання безоплатної первинної правової допомоги</w:t>
      </w:r>
    </w:p>
    <w:p w:rsidR="002F4ACA" w:rsidRPr="008F6625" w:rsidRDefault="002F4ACA" w:rsidP="002F4ACA">
      <w:pPr>
        <w:ind w:firstLine="284"/>
        <w:jc w:val="both"/>
        <w:rPr>
          <w:lang w:val="uk-UA"/>
        </w:rPr>
      </w:pPr>
    </w:p>
    <w:p w:rsidR="002F4ACA" w:rsidRPr="008F6625" w:rsidRDefault="002F4ACA" w:rsidP="002F4ACA">
      <w:pPr>
        <w:jc w:val="both"/>
        <w:rPr>
          <w:lang w:val="uk-UA"/>
        </w:rPr>
      </w:pPr>
      <w:r w:rsidRPr="008F6625">
        <w:rPr>
          <w:lang w:val="uk-UA"/>
        </w:rPr>
        <w:t>Я,________</w:t>
      </w:r>
      <w:r w:rsidR="00CE449F" w:rsidRPr="008F6625">
        <w:rPr>
          <w:lang w:val="uk-UA"/>
        </w:rPr>
        <w:t>_____________________________</w:t>
      </w:r>
      <w:r w:rsidRPr="008F6625">
        <w:rPr>
          <w:lang w:val="uk-UA"/>
        </w:rPr>
        <w:t>_______,__________</w:t>
      </w:r>
      <w:r w:rsidR="00CE449F" w:rsidRPr="008F6625">
        <w:rPr>
          <w:lang w:val="uk-UA"/>
        </w:rPr>
        <w:t xml:space="preserve"> </w:t>
      </w:r>
      <w:r w:rsidRPr="008F6625">
        <w:rPr>
          <w:lang w:val="uk-UA"/>
        </w:rPr>
        <w:t>року народження, ___________________________________________</w:t>
      </w:r>
      <w:r w:rsidR="00CE449F" w:rsidRPr="008F6625">
        <w:rPr>
          <w:lang w:val="uk-UA"/>
        </w:rPr>
        <w:t>_____________________________</w:t>
      </w:r>
    </w:p>
    <w:p w:rsidR="002F4ACA" w:rsidRPr="008F6625" w:rsidRDefault="002F4ACA" w:rsidP="002F4ACA">
      <w:pPr>
        <w:jc w:val="both"/>
        <w:rPr>
          <w:lang w:val="uk-UA"/>
        </w:rPr>
      </w:pPr>
      <w:r w:rsidRPr="008F6625">
        <w:rPr>
          <w:lang w:val="uk-UA"/>
        </w:rPr>
        <w:t>_________________________________________________________________________________________________________________________________________________________________________________________________</w:t>
      </w:r>
      <w:r w:rsidR="00CE449F" w:rsidRPr="008F6625">
        <w:rPr>
          <w:lang w:val="uk-UA"/>
        </w:rPr>
        <w:t xml:space="preserve">______________________ </w:t>
      </w:r>
      <w:r w:rsidRPr="008F6625">
        <w:rPr>
          <w:lang w:val="uk-UA"/>
        </w:rPr>
        <w:t>.</w:t>
      </w:r>
    </w:p>
    <w:p w:rsidR="002F4ACA" w:rsidRPr="008F6625" w:rsidRDefault="002F4ACA" w:rsidP="002F4ACA">
      <w:pPr>
        <w:pStyle w:val="HTML"/>
        <w:jc w:val="both"/>
        <w:rPr>
          <w:rFonts w:ascii="Times New Roman" w:hAnsi="Times New Roman" w:cs="Times New Roman"/>
          <w:sz w:val="24"/>
          <w:szCs w:val="24"/>
          <w:lang w:val="uk-UA"/>
        </w:rPr>
      </w:pPr>
      <w:r w:rsidRPr="008F6625">
        <w:rPr>
          <w:rFonts w:ascii="Times New Roman" w:hAnsi="Times New Roman" w:cs="Times New Roman"/>
          <w:sz w:val="24"/>
          <w:szCs w:val="24"/>
          <w:lang w:val="uk-UA"/>
        </w:rPr>
        <w:tab/>
        <w:t>Згідно зі ст. 3 Закону України «Про безоплатну правову допомогу», я маю право на отримання в повному обсязі безоплатної первинної правової допомоги, -</w:t>
      </w:r>
    </w:p>
    <w:p w:rsidR="002F4ACA" w:rsidRPr="008F6625" w:rsidRDefault="002F4ACA" w:rsidP="002F4ACA">
      <w:pPr>
        <w:pStyle w:val="HTML"/>
        <w:ind w:firstLine="360"/>
        <w:jc w:val="both"/>
        <w:rPr>
          <w:rFonts w:ascii="Times New Roman" w:hAnsi="Times New Roman" w:cs="Times New Roman"/>
          <w:sz w:val="24"/>
          <w:szCs w:val="24"/>
          <w:lang w:val="uk-UA"/>
        </w:rPr>
      </w:pPr>
    </w:p>
    <w:p w:rsidR="002F4ACA" w:rsidRPr="008F6625" w:rsidRDefault="002F4ACA" w:rsidP="002F4ACA">
      <w:pPr>
        <w:ind w:firstLine="708"/>
        <w:jc w:val="both"/>
        <w:rPr>
          <w:lang w:val="uk-UA"/>
        </w:rPr>
      </w:pPr>
      <w:r w:rsidRPr="008F6625">
        <w:rPr>
          <w:b/>
          <w:lang w:val="uk-UA"/>
        </w:rPr>
        <w:t>На підставі викладеного, відповідно до ст. 3, 7, 10 Закону України «Про безоплатну правову допомогу», -</w:t>
      </w:r>
    </w:p>
    <w:p w:rsidR="002F4ACA" w:rsidRPr="008F6625" w:rsidRDefault="002F4ACA" w:rsidP="002F4ACA">
      <w:pPr>
        <w:jc w:val="center"/>
        <w:rPr>
          <w:b/>
          <w:i/>
          <w:lang w:val="uk-UA"/>
        </w:rPr>
      </w:pPr>
      <w:r w:rsidRPr="008F6625">
        <w:rPr>
          <w:b/>
          <w:i/>
          <w:lang w:val="uk-UA"/>
        </w:rPr>
        <w:t>прошу:</w:t>
      </w:r>
    </w:p>
    <w:p w:rsidR="002F4ACA" w:rsidRPr="008F6625" w:rsidRDefault="002F4ACA" w:rsidP="002F4ACA">
      <w:pPr>
        <w:ind w:firstLine="284"/>
        <w:jc w:val="both"/>
        <w:rPr>
          <w:lang w:val="uk-UA"/>
        </w:rPr>
      </w:pPr>
      <w:r w:rsidRPr="008F6625">
        <w:rPr>
          <w:b/>
          <w:lang w:val="uk-UA"/>
        </w:rPr>
        <w:t xml:space="preserve">1. </w:t>
      </w:r>
      <w:r w:rsidRPr="008F6625">
        <w:rPr>
          <w:lang w:val="uk-UA"/>
        </w:rPr>
        <w:t>Надати мені безоплатну первинну правову допомог</w:t>
      </w:r>
      <w:r w:rsidR="00CE449F" w:rsidRPr="008F6625">
        <w:rPr>
          <w:lang w:val="uk-UA"/>
        </w:rPr>
        <w:t>у щодо порядку реалізації права на ___</w:t>
      </w:r>
      <w:r w:rsidRPr="008F6625">
        <w:rPr>
          <w:lang w:val="uk-UA"/>
        </w:rPr>
        <w:t>________________________________</w:t>
      </w:r>
      <w:r w:rsidR="00CE449F" w:rsidRPr="008F6625">
        <w:rPr>
          <w:lang w:val="uk-UA"/>
        </w:rPr>
        <w:t>_____________________________</w:t>
      </w:r>
      <w:r w:rsidRPr="008F6625">
        <w:rPr>
          <w:lang w:val="uk-UA"/>
        </w:rPr>
        <w:t xml:space="preserve"> ___________________________________________</w:t>
      </w:r>
      <w:r w:rsidR="00CE449F" w:rsidRPr="008F6625">
        <w:rPr>
          <w:lang w:val="uk-UA"/>
        </w:rPr>
        <w:t>_____________________________</w:t>
      </w:r>
    </w:p>
    <w:p w:rsidR="002F4ACA" w:rsidRPr="008F6625" w:rsidRDefault="002F4ACA" w:rsidP="002F4ACA">
      <w:pPr>
        <w:ind w:firstLine="284"/>
        <w:jc w:val="center"/>
        <w:rPr>
          <w:i/>
          <w:lang w:val="uk-UA"/>
        </w:rPr>
      </w:pPr>
      <w:r w:rsidRPr="008F6625">
        <w:rPr>
          <w:i/>
          <w:lang w:val="uk-UA"/>
        </w:rPr>
        <w:t>/зазначається суть прохання, консультації, надання правової інформації, допомога у складанні заяви /</w:t>
      </w:r>
    </w:p>
    <w:p w:rsidR="002F4ACA" w:rsidRPr="008F6625" w:rsidRDefault="002F4ACA" w:rsidP="002F4ACA">
      <w:pPr>
        <w:jc w:val="both"/>
        <w:rPr>
          <w:i/>
          <w:lang w:val="uk-UA"/>
        </w:rPr>
      </w:pPr>
      <w:r w:rsidRPr="008F6625">
        <w:rPr>
          <w:i/>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449F" w:rsidRPr="008F6625">
        <w:rPr>
          <w:i/>
          <w:lang w:val="uk-UA"/>
        </w:rPr>
        <w:t>______________</w:t>
      </w:r>
    </w:p>
    <w:p w:rsidR="002F4ACA" w:rsidRPr="008F6625" w:rsidRDefault="002F4ACA" w:rsidP="002F4ACA">
      <w:pPr>
        <w:jc w:val="both"/>
        <w:rPr>
          <w:lang w:val="uk-UA"/>
        </w:rPr>
      </w:pPr>
      <w:r w:rsidRPr="008F6625">
        <w:rPr>
          <w:b/>
          <w:lang w:val="uk-UA"/>
        </w:rPr>
        <w:t>2.</w:t>
      </w:r>
      <w:r w:rsidRPr="008F6625">
        <w:rPr>
          <w:lang w:val="uk-UA"/>
        </w:rPr>
        <w:t xml:space="preserve"> Відповідь про результати розгляду цієї заяви надати мені у письмовій формі                      у строки, передбачені чинним законодавством України.</w:t>
      </w:r>
    </w:p>
    <w:p w:rsidR="002F4ACA" w:rsidRPr="008F6625" w:rsidRDefault="002F4ACA" w:rsidP="002F4ACA">
      <w:pPr>
        <w:jc w:val="both"/>
        <w:rPr>
          <w:lang w:val="uk-UA"/>
        </w:rPr>
      </w:pPr>
    </w:p>
    <w:p w:rsidR="002F4ACA" w:rsidRPr="008F6625" w:rsidRDefault="002F4ACA" w:rsidP="002F4ACA">
      <w:pPr>
        <w:jc w:val="both"/>
        <w:rPr>
          <w:lang w:val="uk-UA"/>
        </w:rPr>
      </w:pPr>
      <w:r w:rsidRPr="008F6625">
        <w:rPr>
          <w:b/>
          <w:lang w:val="uk-UA"/>
        </w:rPr>
        <w:t xml:space="preserve">3. </w:t>
      </w:r>
      <w:r w:rsidRPr="008F6625">
        <w:rPr>
          <w:lang w:val="uk-UA"/>
        </w:rPr>
        <w:t xml:space="preserve"> Надаю/не надаю </w:t>
      </w:r>
      <w:r w:rsidRPr="008F6625">
        <w:rPr>
          <w:i/>
          <w:lang w:val="uk-UA"/>
        </w:rPr>
        <w:t>(необхідне підкреслити)</w:t>
      </w:r>
      <w:r w:rsidRPr="008F6625">
        <w:rPr>
          <w:lang w:val="uk-UA"/>
        </w:rPr>
        <w:t xml:space="preserve"> згоду на обробку, використання і зберігання моїх персональних даних відповідно до Закону України «Про захист персональних даних»</w:t>
      </w:r>
    </w:p>
    <w:p w:rsidR="002F4ACA" w:rsidRPr="008F6625" w:rsidRDefault="002F4ACA" w:rsidP="002F4ACA">
      <w:pPr>
        <w:jc w:val="both"/>
        <w:rPr>
          <w:lang w:val="uk-UA"/>
        </w:rPr>
      </w:pPr>
    </w:p>
    <w:p w:rsidR="002F4ACA" w:rsidRPr="008F6625" w:rsidRDefault="002F4ACA" w:rsidP="002F4ACA">
      <w:pPr>
        <w:jc w:val="both"/>
        <w:rPr>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49"/>
        <w:gridCol w:w="2714"/>
        <w:gridCol w:w="2974"/>
      </w:tblGrid>
      <w:tr w:rsidR="002F4ACA" w:rsidRPr="008F6625" w:rsidTr="000B392D">
        <w:tc>
          <w:tcPr>
            <w:tcW w:w="3087" w:type="dxa"/>
            <w:tcBorders>
              <w:top w:val="single" w:sz="4" w:space="0" w:color="FFFFFF"/>
              <w:left w:val="single" w:sz="4" w:space="0" w:color="FFFFFF"/>
              <w:bottom w:val="single" w:sz="4" w:space="0" w:color="FFFFFF"/>
              <w:right w:val="single" w:sz="4" w:space="0" w:color="FFFFFF"/>
            </w:tcBorders>
          </w:tcPr>
          <w:p w:rsidR="002F4ACA" w:rsidRPr="008F6625" w:rsidRDefault="002F4ACA" w:rsidP="000B392D">
            <w:pPr>
              <w:jc w:val="both"/>
              <w:rPr>
                <w:b/>
                <w:lang w:val="uk-UA"/>
              </w:rPr>
            </w:pPr>
            <w:r w:rsidRPr="008F6625">
              <w:rPr>
                <w:b/>
                <w:lang w:val="uk-UA"/>
              </w:rPr>
              <w:t xml:space="preserve">_____._____20__ року     </w:t>
            </w:r>
          </w:p>
        </w:tc>
        <w:tc>
          <w:tcPr>
            <w:tcW w:w="3060" w:type="dxa"/>
            <w:tcBorders>
              <w:top w:val="single" w:sz="4" w:space="0" w:color="FFFFFF"/>
              <w:left w:val="single" w:sz="4" w:space="0" w:color="FFFFFF"/>
              <w:bottom w:val="single" w:sz="4" w:space="0" w:color="FFFFFF"/>
              <w:right w:val="single" w:sz="4" w:space="0" w:color="FFFFFF"/>
            </w:tcBorders>
          </w:tcPr>
          <w:p w:rsidR="002F4ACA" w:rsidRPr="008F6625" w:rsidRDefault="002F4ACA" w:rsidP="000B392D">
            <w:pPr>
              <w:jc w:val="center"/>
              <w:rPr>
                <w:i/>
                <w:lang w:val="uk-UA"/>
              </w:rPr>
            </w:pPr>
          </w:p>
        </w:tc>
        <w:tc>
          <w:tcPr>
            <w:tcW w:w="3140" w:type="dxa"/>
            <w:tcBorders>
              <w:top w:val="single" w:sz="4" w:space="0" w:color="FFFFFF"/>
              <w:left w:val="single" w:sz="4" w:space="0" w:color="FFFFFF"/>
              <w:bottom w:val="single" w:sz="4" w:space="0" w:color="FFFFFF"/>
              <w:right w:val="single" w:sz="4" w:space="0" w:color="FFFFFF"/>
            </w:tcBorders>
          </w:tcPr>
          <w:p w:rsidR="002F4ACA" w:rsidRPr="008F6625" w:rsidRDefault="002F4ACA" w:rsidP="000B392D">
            <w:pPr>
              <w:rPr>
                <w:b/>
                <w:lang w:val="uk-UA"/>
              </w:rPr>
            </w:pPr>
            <w:r w:rsidRPr="008F6625">
              <w:rPr>
                <w:b/>
                <w:lang w:val="uk-UA"/>
              </w:rPr>
              <w:t>_____________</w:t>
            </w:r>
          </w:p>
        </w:tc>
      </w:tr>
    </w:tbl>
    <w:p w:rsidR="00695284" w:rsidRPr="008F6625" w:rsidRDefault="00695284">
      <w:pPr>
        <w:rPr>
          <w:lang w:val="uk-UA"/>
        </w:rPr>
      </w:pPr>
      <w:bookmarkStart w:id="8" w:name="_GoBack"/>
      <w:bookmarkEnd w:id="8"/>
    </w:p>
    <w:sectPr w:rsidR="00695284" w:rsidRPr="008F6625" w:rsidSect="004E512D">
      <w:pgSz w:w="11906" w:h="16838"/>
      <w:pgMar w:top="1134" w:right="991"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E6" w:rsidRDefault="00725CE6" w:rsidP="00702ABA">
      <w:r>
        <w:separator/>
      </w:r>
    </w:p>
  </w:endnote>
  <w:endnote w:type="continuationSeparator" w:id="0">
    <w:p w:rsidR="00725CE6" w:rsidRDefault="00725CE6" w:rsidP="0070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E6" w:rsidRDefault="00725CE6" w:rsidP="00702ABA">
      <w:r>
        <w:separator/>
      </w:r>
    </w:p>
  </w:footnote>
  <w:footnote w:type="continuationSeparator" w:id="0">
    <w:p w:rsidR="00725CE6" w:rsidRDefault="00725CE6" w:rsidP="00702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CA"/>
    <w:rsid w:val="000F52BE"/>
    <w:rsid w:val="002F4ACA"/>
    <w:rsid w:val="00470CD0"/>
    <w:rsid w:val="004B0B66"/>
    <w:rsid w:val="004B1956"/>
    <w:rsid w:val="004B5D2D"/>
    <w:rsid w:val="004E512D"/>
    <w:rsid w:val="00695284"/>
    <w:rsid w:val="00702ABA"/>
    <w:rsid w:val="00725CE6"/>
    <w:rsid w:val="008429B2"/>
    <w:rsid w:val="008F6625"/>
    <w:rsid w:val="00CE449F"/>
    <w:rsid w:val="00E90D42"/>
    <w:rsid w:val="00EF5698"/>
    <w:rsid w:val="00F63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9A339-1F39-4627-B9A5-0661F72F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A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F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F4ACA"/>
    <w:rPr>
      <w:rFonts w:ascii="Courier New" w:eastAsia="Times New Roman" w:hAnsi="Courier New" w:cs="Courier New"/>
      <w:sz w:val="20"/>
      <w:szCs w:val="20"/>
      <w:lang w:eastAsia="ru-RU"/>
    </w:rPr>
  </w:style>
  <w:style w:type="paragraph" w:customStyle="1" w:styleId="rvps6">
    <w:name w:val="rvps6"/>
    <w:basedOn w:val="a"/>
    <w:rsid w:val="002F4ACA"/>
    <w:pPr>
      <w:spacing w:before="100" w:beforeAutospacing="1" w:after="100" w:afterAutospacing="1"/>
    </w:pPr>
  </w:style>
  <w:style w:type="character" w:customStyle="1" w:styleId="rvts23">
    <w:name w:val="rvts23"/>
    <w:basedOn w:val="a0"/>
    <w:rsid w:val="002F4ACA"/>
  </w:style>
  <w:style w:type="paragraph" w:customStyle="1" w:styleId="rvps2">
    <w:name w:val="rvps2"/>
    <w:basedOn w:val="a"/>
    <w:rsid w:val="002F4ACA"/>
    <w:pPr>
      <w:spacing w:before="100" w:beforeAutospacing="1" w:after="100" w:afterAutospacing="1"/>
    </w:pPr>
  </w:style>
  <w:style w:type="paragraph" w:customStyle="1" w:styleId="rvps12">
    <w:name w:val="rvps12"/>
    <w:basedOn w:val="a"/>
    <w:rsid w:val="002F4ACA"/>
    <w:pPr>
      <w:spacing w:before="100" w:beforeAutospacing="1" w:after="100" w:afterAutospacing="1"/>
    </w:pPr>
  </w:style>
  <w:style w:type="character" w:customStyle="1" w:styleId="rvts82">
    <w:name w:val="rvts82"/>
    <w:basedOn w:val="a0"/>
    <w:rsid w:val="002F4ACA"/>
  </w:style>
  <w:style w:type="paragraph" w:customStyle="1" w:styleId="rvps14">
    <w:name w:val="rvps14"/>
    <w:basedOn w:val="a"/>
    <w:rsid w:val="002F4ACA"/>
    <w:pPr>
      <w:spacing w:before="100" w:beforeAutospacing="1" w:after="100" w:afterAutospacing="1"/>
    </w:pPr>
  </w:style>
  <w:style w:type="paragraph" w:styleId="a3">
    <w:name w:val="Body Text Indent"/>
    <w:basedOn w:val="a"/>
    <w:link w:val="a4"/>
    <w:rsid w:val="002F4ACA"/>
    <w:pPr>
      <w:ind w:firstLine="851"/>
      <w:jc w:val="both"/>
    </w:pPr>
    <w:rPr>
      <w:sz w:val="28"/>
      <w:szCs w:val="20"/>
      <w:lang w:val="uk-UA"/>
    </w:rPr>
  </w:style>
  <w:style w:type="character" w:customStyle="1" w:styleId="a4">
    <w:name w:val="Основной текст с отступом Знак"/>
    <w:basedOn w:val="a0"/>
    <w:link w:val="a3"/>
    <w:rsid w:val="002F4ACA"/>
    <w:rPr>
      <w:rFonts w:ascii="Times New Roman" w:eastAsia="Times New Roman" w:hAnsi="Times New Roman" w:cs="Times New Roman"/>
      <w:sz w:val="28"/>
      <w:szCs w:val="20"/>
      <w:lang w:val="uk-UA" w:eastAsia="ru-RU"/>
    </w:rPr>
  </w:style>
  <w:style w:type="paragraph" w:styleId="a5">
    <w:name w:val="Balloon Text"/>
    <w:basedOn w:val="a"/>
    <w:link w:val="a6"/>
    <w:uiPriority w:val="99"/>
    <w:semiHidden/>
    <w:unhideWhenUsed/>
    <w:rsid w:val="008429B2"/>
    <w:rPr>
      <w:rFonts w:ascii="Segoe UI" w:hAnsi="Segoe UI" w:cs="Segoe UI"/>
      <w:sz w:val="18"/>
      <w:szCs w:val="18"/>
    </w:rPr>
  </w:style>
  <w:style w:type="character" w:customStyle="1" w:styleId="a6">
    <w:name w:val="Текст выноски Знак"/>
    <w:basedOn w:val="a0"/>
    <w:link w:val="a5"/>
    <w:uiPriority w:val="99"/>
    <w:semiHidden/>
    <w:rsid w:val="008429B2"/>
    <w:rPr>
      <w:rFonts w:ascii="Segoe UI" w:eastAsia="Times New Roman" w:hAnsi="Segoe UI" w:cs="Segoe UI"/>
      <w:sz w:val="18"/>
      <w:szCs w:val="18"/>
      <w:lang w:eastAsia="ru-RU"/>
    </w:rPr>
  </w:style>
  <w:style w:type="paragraph" w:styleId="a7">
    <w:name w:val="header"/>
    <w:basedOn w:val="a"/>
    <w:link w:val="a8"/>
    <w:uiPriority w:val="99"/>
    <w:unhideWhenUsed/>
    <w:rsid w:val="00702ABA"/>
    <w:pPr>
      <w:tabs>
        <w:tab w:val="center" w:pos="4677"/>
        <w:tab w:val="right" w:pos="9355"/>
      </w:tabs>
    </w:pPr>
  </w:style>
  <w:style w:type="character" w:customStyle="1" w:styleId="a8">
    <w:name w:val="Верхний колонтитул Знак"/>
    <w:basedOn w:val="a0"/>
    <w:link w:val="a7"/>
    <w:uiPriority w:val="99"/>
    <w:rsid w:val="00702AB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02ABA"/>
    <w:pPr>
      <w:tabs>
        <w:tab w:val="center" w:pos="4677"/>
        <w:tab w:val="right" w:pos="9355"/>
      </w:tabs>
    </w:pPr>
  </w:style>
  <w:style w:type="character" w:customStyle="1" w:styleId="aa">
    <w:name w:val="Нижний колонтитул Знак"/>
    <w:basedOn w:val="a0"/>
    <w:link w:val="a9"/>
    <w:uiPriority w:val="99"/>
    <w:rsid w:val="00702A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EC15-D4F1-4580-8F03-FC96CFBE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11</cp:revision>
  <cp:lastPrinted>2019-04-10T06:27:00Z</cp:lastPrinted>
  <dcterms:created xsi:type="dcterms:W3CDTF">2019-04-09T12:22:00Z</dcterms:created>
  <dcterms:modified xsi:type="dcterms:W3CDTF">2019-06-19T10:30:00Z</dcterms:modified>
</cp:coreProperties>
</file>