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32E9" w14:textId="52B2DEC9" w:rsidR="004606CA" w:rsidRDefault="004606CA" w:rsidP="004606CA">
      <w:pPr>
        <w:spacing w:before="120"/>
        <w:ind w:right="-1"/>
        <w:jc w:val="center"/>
        <w:rPr>
          <w:lang w:val="uk-UA"/>
        </w:rPr>
      </w:pPr>
    </w:p>
    <w:p w14:paraId="41DFCE43" w14:textId="77777777" w:rsidR="007475D3" w:rsidRDefault="007475D3" w:rsidP="007475D3">
      <w:pPr>
        <w:jc w:val="center"/>
        <w:rPr>
          <w:lang w:val="uk-UA"/>
        </w:rPr>
      </w:pPr>
      <w:r>
        <w:rPr>
          <w:lang w:val="uk-UA"/>
        </w:rPr>
        <w:object w:dxaOrig="675" w:dyaOrig="960" w14:anchorId="17A8C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17827887" r:id="rId9"/>
        </w:object>
      </w:r>
    </w:p>
    <w:tbl>
      <w:tblPr>
        <w:tblW w:w="0" w:type="auto"/>
        <w:tblInd w:w="108" w:type="dxa"/>
        <w:tblLayout w:type="fixed"/>
        <w:tblLook w:val="04A0" w:firstRow="1" w:lastRow="0" w:firstColumn="1" w:lastColumn="0" w:noHBand="0" w:noVBand="1"/>
      </w:tblPr>
      <w:tblGrid>
        <w:gridCol w:w="8931"/>
      </w:tblGrid>
      <w:tr w:rsidR="007475D3" w14:paraId="52DC3C5F" w14:textId="77777777" w:rsidTr="007475D3">
        <w:trPr>
          <w:trHeight w:val="1550"/>
        </w:trPr>
        <w:tc>
          <w:tcPr>
            <w:tcW w:w="8931" w:type="dxa"/>
            <w:tcBorders>
              <w:top w:val="nil"/>
              <w:left w:val="nil"/>
              <w:bottom w:val="thinThickSmallGap" w:sz="24" w:space="0" w:color="auto"/>
              <w:right w:val="nil"/>
            </w:tcBorders>
          </w:tcPr>
          <w:p w14:paraId="41F8AD5E" w14:textId="77777777" w:rsidR="007475D3" w:rsidRDefault="007475D3">
            <w:pPr>
              <w:jc w:val="center"/>
              <w:rPr>
                <w:b/>
                <w:bCs/>
                <w:sz w:val="24"/>
                <w:szCs w:val="24"/>
                <w:lang w:val="uk-UA"/>
              </w:rPr>
            </w:pPr>
            <w:r>
              <w:rPr>
                <w:b/>
                <w:bCs/>
                <w:sz w:val="24"/>
                <w:szCs w:val="24"/>
                <w:lang w:val="uk-UA"/>
              </w:rPr>
              <w:t xml:space="preserve">         У К Р А Ї Н А</w:t>
            </w:r>
          </w:p>
          <w:p w14:paraId="7C1FBE7F" w14:textId="77777777" w:rsidR="007475D3" w:rsidRDefault="007475D3">
            <w:pPr>
              <w:jc w:val="center"/>
              <w:rPr>
                <w:b/>
                <w:bCs/>
                <w:spacing w:val="40"/>
                <w:sz w:val="28"/>
                <w:szCs w:val="28"/>
                <w:lang w:val="uk-UA"/>
              </w:rPr>
            </w:pPr>
            <w:r>
              <w:rPr>
                <w:b/>
                <w:bCs/>
                <w:spacing w:val="40"/>
                <w:sz w:val="28"/>
                <w:szCs w:val="28"/>
                <w:lang w:val="uk-UA"/>
              </w:rPr>
              <w:t xml:space="preserve"> МИКОЛАЇВСЬКА ОБЛАСТЬ</w:t>
            </w:r>
          </w:p>
          <w:p w14:paraId="68DBF5AF" w14:textId="77777777" w:rsidR="007475D3" w:rsidRDefault="007475D3">
            <w:pPr>
              <w:spacing w:before="120" w:line="340" w:lineRule="exact"/>
              <w:jc w:val="center"/>
              <w:rPr>
                <w:b/>
                <w:bCs/>
                <w:sz w:val="44"/>
                <w:szCs w:val="44"/>
                <w:lang w:val="uk-UA"/>
              </w:rPr>
            </w:pPr>
            <w:r>
              <w:rPr>
                <w:b/>
                <w:bCs/>
                <w:sz w:val="44"/>
                <w:szCs w:val="44"/>
                <w:lang w:val="uk-UA"/>
              </w:rPr>
              <w:t>Южноукраїнський міський голова</w:t>
            </w:r>
          </w:p>
          <w:p w14:paraId="596D3BF9" w14:textId="77777777" w:rsidR="007475D3" w:rsidRDefault="007475D3">
            <w:pPr>
              <w:spacing w:before="120" w:line="340" w:lineRule="exact"/>
              <w:jc w:val="center"/>
              <w:rPr>
                <w:b/>
                <w:bCs/>
                <w:sz w:val="44"/>
                <w:szCs w:val="44"/>
                <w:lang w:val="uk-UA"/>
              </w:rPr>
            </w:pPr>
            <w:r>
              <w:rPr>
                <w:b/>
                <w:bCs/>
                <w:sz w:val="44"/>
                <w:szCs w:val="44"/>
                <w:lang w:val="uk-UA"/>
              </w:rPr>
              <w:t xml:space="preserve">Р О З П О Р Я Д Ж Е Н </w:t>
            </w:r>
            <w:proofErr w:type="spellStart"/>
            <w:r>
              <w:rPr>
                <w:b/>
                <w:bCs/>
                <w:sz w:val="44"/>
                <w:szCs w:val="44"/>
                <w:lang w:val="uk-UA"/>
              </w:rPr>
              <w:t>Н</w:t>
            </w:r>
            <w:proofErr w:type="spellEnd"/>
            <w:r>
              <w:rPr>
                <w:b/>
                <w:bCs/>
                <w:sz w:val="44"/>
                <w:szCs w:val="44"/>
                <w:lang w:val="uk-UA"/>
              </w:rPr>
              <w:t xml:space="preserve"> Я</w:t>
            </w:r>
          </w:p>
          <w:p w14:paraId="4EA2B3E5" w14:textId="77777777" w:rsidR="007475D3" w:rsidRDefault="007475D3">
            <w:pPr>
              <w:jc w:val="center"/>
              <w:rPr>
                <w:sz w:val="10"/>
                <w:szCs w:val="10"/>
                <w:lang w:val="uk-UA"/>
              </w:rPr>
            </w:pPr>
          </w:p>
        </w:tc>
      </w:tr>
    </w:tbl>
    <w:p w14:paraId="6604DCBB" w14:textId="6FBB8EF1" w:rsidR="007475D3" w:rsidRDefault="007475D3" w:rsidP="007475D3">
      <w:pPr>
        <w:spacing w:before="120"/>
        <w:rPr>
          <w:lang w:val="uk-UA"/>
        </w:rPr>
      </w:pPr>
      <w:r>
        <w:rPr>
          <w:lang w:val="uk-UA"/>
        </w:rPr>
        <w:t>від  «_</w:t>
      </w:r>
      <w:r w:rsidR="00C5362B">
        <w:rPr>
          <w:u w:val="single"/>
          <w:lang w:val="uk-UA"/>
        </w:rPr>
        <w:t>23</w:t>
      </w:r>
      <w:r>
        <w:rPr>
          <w:lang w:val="uk-UA"/>
        </w:rPr>
        <w:t>_» _</w:t>
      </w:r>
      <w:r w:rsidR="00C5362B">
        <w:rPr>
          <w:u w:val="single"/>
          <w:lang w:val="uk-UA"/>
        </w:rPr>
        <w:t>06</w:t>
      </w:r>
      <w:r>
        <w:rPr>
          <w:lang w:val="uk-UA"/>
        </w:rPr>
        <w:t>___ 2022    №  _</w:t>
      </w:r>
      <w:r w:rsidR="00C5362B">
        <w:rPr>
          <w:u w:val="single"/>
          <w:lang w:val="uk-UA"/>
        </w:rPr>
        <w:t xml:space="preserve">152-р </w:t>
      </w:r>
      <w:r>
        <w:rPr>
          <w:lang w:val="uk-UA"/>
        </w:rPr>
        <w:t>_</w:t>
      </w:r>
    </w:p>
    <w:p w14:paraId="6394D211" w14:textId="77777777" w:rsidR="007475D3" w:rsidRDefault="007475D3" w:rsidP="007475D3">
      <w:pPr>
        <w:rPr>
          <w:sz w:val="24"/>
          <w:szCs w:val="24"/>
          <w:lang w:val="uk-UA"/>
        </w:rPr>
      </w:pPr>
    </w:p>
    <w:p w14:paraId="5F4BB1BD" w14:textId="77777777" w:rsidR="007475D3" w:rsidRDefault="007475D3" w:rsidP="007475D3">
      <w:pPr>
        <w:spacing w:before="120"/>
        <w:rPr>
          <w:sz w:val="24"/>
          <w:szCs w:val="24"/>
          <w:lang w:val="uk-UA"/>
        </w:rPr>
      </w:pPr>
    </w:p>
    <w:p w14:paraId="75EE7826" w14:textId="77777777" w:rsidR="007475D3" w:rsidRDefault="007475D3" w:rsidP="007475D3">
      <w:pPr>
        <w:jc w:val="both"/>
        <w:rPr>
          <w:sz w:val="24"/>
          <w:szCs w:val="24"/>
          <w:shd w:val="clear" w:color="auto" w:fill="FFFFFF"/>
          <w:lang w:val="uk-UA"/>
        </w:rPr>
      </w:pPr>
      <w:r>
        <w:rPr>
          <w:sz w:val="24"/>
          <w:szCs w:val="24"/>
          <w:shd w:val="clear" w:color="auto" w:fill="FFFFFF"/>
          <w:lang w:val="uk-UA"/>
        </w:rPr>
        <w:t xml:space="preserve">Про затвердження </w:t>
      </w:r>
    </w:p>
    <w:p w14:paraId="58843780" w14:textId="77777777" w:rsidR="007475D3" w:rsidRDefault="007475D3" w:rsidP="007475D3">
      <w:pPr>
        <w:jc w:val="both"/>
        <w:rPr>
          <w:sz w:val="24"/>
          <w:szCs w:val="24"/>
          <w:shd w:val="clear" w:color="auto" w:fill="FFFFFF"/>
          <w:lang w:val="uk-UA"/>
        </w:rPr>
      </w:pPr>
      <w:r>
        <w:rPr>
          <w:sz w:val="24"/>
          <w:szCs w:val="24"/>
          <w:shd w:val="clear" w:color="auto" w:fill="FFFFFF"/>
          <w:lang w:val="uk-UA"/>
        </w:rPr>
        <w:t>Положення про систему відеоспостереження</w:t>
      </w:r>
    </w:p>
    <w:p w14:paraId="63520057" w14:textId="77777777" w:rsidR="007475D3" w:rsidRDefault="007475D3" w:rsidP="007475D3">
      <w:pPr>
        <w:jc w:val="both"/>
        <w:rPr>
          <w:sz w:val="24"/>
          <w:szCs w:val="24"/>
          <w:shd w:val="clear" w:color="auto" w:fill="FFFFFF"/>
          <w:lang w:val="uk-UA"/>
        </w:rPr>
      </w:pPr>
      <w:r>
        <w:rPr>
          <w:sz w:val="24"/>
          <w:szCs w:val="24"/>
          <w:shd w:val="clear" w:color="auto" w:fill="FFFFFF"/>
          <w:lang w:val="uk-UA"/>
        </w:rPr>
        <w:t>в адміністративних приміщеннях виконавчих</w:t>
      </w:r>
    </w:p>
    <w:p w14:paraId="5BE3F773" w14:textId="77777777" w:rsidR="007475D3" w:rsidRDefault="007475D3" w:rsidP="007475D3">
      <w:pPr>
        <w:jc w:val="both"/>
        <w:rPr>
          <w:sz w:val="24"/>
          <w:szCs w:val="24"/>
          <w:lang w:val="uk-UA"/>
        </w:rPr>
      </w:pPr>
      <w:r>
        <w:rPr>
          <w:sz w:val="24"/>
          <w:szCs w:val="24"/>
          <w:shd w:val="clear" w:color="auto" w:fill="FFFFFF"/>
          <w:lang w:val="uk-UA"/>
        </w:rPr>
        <w:t xml:space="preserve">органів Южноукраїнської міської ради </w:t>
      </w:r>
    </w:p>
    <w:p w14:paraId="5398DB8E" w14:textId="77777777" w:rsidR="007475D3" w:rsidRDefault="007475D3" w:rsidP="007475D3">
      <w:pPr>
        <w:jc w:val="both"/>
        <w:rPr>
          <w:sz w:val="24"/>
          <w:szCs w:val="24"/>
          <w:lang w:val="uk-UA"/>
        </w:rPr>
      </w:pPr>
    </w:p>
    <w:p w14:paraId="2A2BBC31" w14:textId="77777777" w:rsidR="007475D3" w:rsidRDefault="007475D3" w:rsidP="007475D3">
      <w:pPr>
        <w:jc w:val="both"/>
        <w:rPr>
          <w:sz w:val="24"/>
          <w:szCs w:val="24"/>
          <w:lang w:val="uk-UA"/>
        </w:rPr>
      </w:pPr>
      <w:r>
        <w:rPr>
          <w:sz w:val="24"/>
          <w:szCs w:val="24"/>
          <w:lang w:val="uk-UA"/>
        </w:rPr>
        <w:t xml:space="preserve"> </w:t>
      </w:r>
    </w:p>
    <w:p w14:paraId="6ADF62F7" w14:textId="77777777" w:rsidR="007475D3" w:rsidRDefault="007475D3" w:rsidP="007475D3">
      <w:pPr>
        <w:pStyle w:val="aa"/>
        <w:shd w:val="clear" w:color="auto" w:fill="FFFFFF"/>
        <w:spacing w:before="0" w:beforeAutospacing="0" w:after="150" w:afterAutospacing="0"/>
        <w:ind w:firstLine="567"/>
        <w:jc w:val="both"/>
        <w:rPr>
          <w:lang w:val="uk-UA"/>
        </w:rPr>
      </w:pPr>
      <w:r>
        <w:rPr>
          <w:lang w:val="uk-UA"/>
        </w:rPr>
        <w:t xml:space="preserve">  Керуючись п.п.13, 20 ч.4 ст.42, п. 1 ч.3 ст. 50 Закону України «Про місцеве самоврядування в Україні», з метою визначення порядку використання та функціонування системи відеоспостереження в адміністративних приміщеннях виконавчих органів  Южноукраїнської міської ради, відповідно до Законів України  «Про інформацію», «Про телекомунікації», «Про захист інформації в інформаційно-телекомунікаційних системах»:</w:t>
      </w:r>
    </w:p>
    <w:p w14:paraId="16E47C4B" w14:textId="77777777" w:rsidR="007475D3" w:rsidRDefault="007475D3" w:rsidP="007475D3">
      <w:pPr>
        <w:pStyle w:val="aa"/>
        <w:shd w:val="clear" w:color="auto" w:fill="FFFFFF"/>
        <w:spacing w:before="0" w:beforeAutospacing="0" w:after="150" w:afterAutospacing="0"/>
        <w:ind w:firstLine="567"/>
        <w:jc w:val="both"/>
        <w:rPr>
          <w:lang w:val="uk-UA"/>
        </w:rPr>
      </w:pPr>
      <w:r>
        <w:rPr>
          <w:lang w:val="uk-UA"/>
        </w:rPr>
        <w:t>1. Затвердити Положення про систему відеоспостереження в адміністративних приміщеннях виконавчих органів Южноукраїнської міської ради (додається).</w:t>
      </w:r>
    </w:p>
    <w:p w14:paraId="568105B6" w14:textId="77777777" w:rsidR="007475D3" w:rsidRDefault="007475D3" w:rsidP="007475D3">
      <w:pPr>
        <w:pStyle w:val="aa"/>
        <w:shd w:val="clear" w:color="auto" w:fill="FFFFFF"/>
        <w:spacing w:before="0" w:beforeAutospacing="0" w:after="150" w:afterAutospacing="0"/>
        <w:ind w:firstLine="567"/>
        <w:jc w:val="both"/>
        <w:rPr>
          <w:lang w:val="uk-UA"/>
        </w:rPr>
      </w:pPr>
      <w:r>
        <w:rPr>
          <w:lang w:val="uk-UA"/>
        </w:rPr>
        <w:t xml:space="preserve">2. Призначити відповідальним за організацію роботи системи відеоспостереження головного спеціаліста відділу цифрового розвитку та </w:t>
      </w:r>
      <w:proofErr w:type="spellStart"/>
      <w:r>
        <w:rPr>
          <w:lang w:val="uk-UA"/>
        </w:rPr>
        <w:t>цифровізації</w:t>
      </w:r>
      <w:proofErr w:type="spellEnd"/>
      <w:r>
        <w:rPr>
          <w:lang w:val="uk-UA"/>
        </w:rPr>
        <w:t xml:space="preserve"> апарату Южноукраїнської міської ради та її виконавчого комітету Олександра ГАВРИША.</w:t>
      </w:r>
    </w:p>
    <w:p w14:paraId="2EC5075C" w14:textId="0919031A" w:rsidR="007475D3" w:rsidRDefault="007475D3" w:rsidP="007475D3">
      <w:pPr>
        <w:pStyle w:val="aa"/>
        <w:shd w:val="clear" w:color="auto" w:fill="FFFFFF"/>
        <w:spacing w:before="0" w:beforeAutospacing="0" w:after="150" w:afterAutospacing="0"/>
        <w:ind w:firstLine="567"/>
        <w:jc w:val="both"/>
        <w:rPr>
          <w:shd w:val="clear" w:color="auto" w:fill="FFFFFF"/>
          <w:lang w:val="uk-UA"/>
        </w:rPr>
      </w:pPr>
      <w:r>
        <w:rPr>
          <w:lang w:val="uk-UA"/>
        </w:rPr>
        <w:t xml:space="preserve">3.  Визнати таким, що втратило чинність, розпорядження Южноукраїнського міського голови № 125-р від 02.06.2020 «Про </w:t>
      </w:r>
      <w:r>
        <w:rPr>
          <w:shd w:val="clear" w:color="auto" w:fill="FFFFFF"/>
          <w:lang w:val="uk-UA"/>
        </w:rPr>
        <w:t>затвердження Положення про систему відеоспостереження  в адміністративному приміщенні виконавчого комітету </w:t>
      </w:r>
      <w:r>
        <w:rPr>
          <w:lang w:val="uk-UA"/>
        </w:rPr>
        <w:br/>
      </w:r>
      <w:r>
        <w:rPr>
          <w:shd w:val="clear" w:color="auto" w:fill="FFFFFF"/>
          <w:lang w:val="uk-UA"/>
        </w:rPr>
        <w:t>Южноукраїнської міської ради».</w:t>
      </w:r>
    </w:p>
    <w:p w14:paraId="57B83202" w14:textId="77777777" w:rsidR="007475D3" w:rsidRDefault="007475D3" w:rsidP="007475D3">
      <w:pPr>
        <w:pStyle w:val="aa"/>
        <w:shd w:val="clear" w:color="auto" w:fill="FFFFFF"/>
        <w:spacing w:before="0" w:beforeAutospacing="0" w:after="150" w:afterAutospacing="0"/>
        <w:ind w:firstLine="567"/>
        <w:jc w:val="both"/>
        <w:rPr>
          <w:lang w:val="uk-UA"/>
        </w:rPr>
      </w:pPr>
      <w:r>
        <w:rPr>
          <w:lang w:val="uk-UA"/>
        </w:rPr>
        <w:t>4. Контроль за виконанням цього розпорядження залишаю за собою.</w:t>
      </w:r>
    </w:p>
    <w:p w14:paraId="50634B8B" w14:textId="77777777" w:rsidR="007475D3" w:rsidRDefault="007475D3" w:rsidP="007475D3">
      <w:pPr>
        <w:jc w:val="both"/>
        <w:rPr>
          <w:sz w:val="24"/>
          <w:szCs w:val="24"/>
          <w:lang w:val="uk-UA"/>
        </w:rPr>
      </w:pPr>
    </w:p>
    <w:p w14:paraId="0C560504" w14:textId="77777777" w:rsidR="007475D3" w:rsidRDefault="007475D3" w:rsidP="007475D3">
      <w:pPr>
        <w:jc w:val="both"/>
        <w:rPr>
          <w:sz w:val="24"/>
          <w:szCs w:val="24"/>
          <w:lang w:val="uk-UA"/>
        </w:rPr>
      </w:pPr>
    </w:p>
    <w:p w14:paraId="5B0B250C" w14:textId="77777777" w:rsidR="007475D3" w:rsidRDefault="007475D3" w:rsidP="007475D3">
      <w:pPr>
        <w:jc w:val="both"/>
        <w:rPr>
          <w:sz w:val="24"/>
          <w:szCs w:val="24"/>
          <w:lang w:val="uk-UA"/>
        </w:rPr>
      </w:pPr>
    </w:p>
    <w:p w14:paraId="559918D9" w14:textId="77777777" w:rsidR="007475D3" w:rsidRDefault="007475D3" w:rsidP="007475D3">
      <w:pPr>
        <w:jc w:val="both"/>
        <w:rPr>
          <w:sz w:val="24"/>
          <w:szCs w:val="24"/>
          <w:lang w:val="uk-UA"/>
        </w:rPr>
      </w:pPr>
      <w:r>
        <w:rPr>
          <w:sz w:val="24"/>
          <w:szCs w:val="24"/>
          <w:lang w:val="uk-UA"/>
        </w:rPr>
        <w:t xml:space="preserve">Секретар міської ради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Олександр АКУЛЕНКО</w:t>
      </w:r>
    </w:p>
    <w:p w14:paraId="6D5B0E5A" w14:textId="77777777" w:rsidR="007475D3" w:rsidRDefault="007475D3" w:rsidP="007475D3">
      <w:pPr>
        <w:jc w:val="both"/>
        <w:rPr>
          <w:sz w:val="24"/>
          <w:szCs w:val="24"/>
          <w:lang w:val="uk-UA"/>
        </w:rPr>
      </w:pPr>
    </w:p>
    <w:p w14:paraId="59428483" w14:textId="77777777" w:rsidR="007475D3" w:rsidRDefault="007475D3" w:rsidP="007475D3">
      <w:pPr>
        <w:jc w:val="both"/>
        <w:rPr>
          <w:sz w:val="24"/>
          <w:szCs w:val="24"/>
          <w:lang w:val="uk-UA"/>
        </w:rPr>
      </w:pPr>
    </w:p>
    <w:p w14:paraId="67E26C21" w14:textId="77777777" w:rsidR="007475D3" w:rsidRDefault="007475D3" w:rsidP="007475D3">
      <w:pPr>
        <w:jc w:val="both"/>
        <w:rPr>
          <w:sz w:val="24"/>
          <w:szCs w:val="24"/>
          <w:lang w:val="uk-UA"/>
        </w:rPr>
      </w:pPr>
    </w:p>
    <w:p w14:paraId="745B2652" w14:textId="77777777" w:rsidR="007475D3" w:rsidRDefault="007475D3" w:rsidP="007475D3">
      <w:pPr>
        <w:jc w:val="both"/>
        <w:rPr>
          <w:sz w:val="24"/>
          <w:szCs w:val="24"/>
          <w:lang w:val="uk-UA"/>
        </w:rPr>
      </w:pPr>
    </w:p>
    <w:p w14:paraId="67DA0D0D" w14:textId="77777777" w:rsidR="007475D3" w:rsidRDefault="007475D3" w:rsidP="007475D3">
      <w:pPr>
        <w:jc w:val="both"/>
        <w:rPr>
          <w:sz w:val="24"/>
          <w:szCs w:val="24"/>
          <w:lang w:val="uk-UA"/>
        </w:rPr>
      </w:pPr>
    </w:p>
    <w:p w14:paraId="33338FE7" w14:textId="77777777" w:rsidR="007475D3" w:rsidRDefault="007475D3" w:rsidP="007475D3">
      <w:pPr>
        <w:jc w:val="both"/>
        <w:rPr>
          <w:sz w:val="24"/>
          <w:szCs w:val="24"/>
          <w:lang w:val="uk-UA"/>
        </w:rPr>
      </w:pPr>
      <w:r>
        <w:rPr>
          <w:sz w:val="24"/>
          <w:szCs w:val="24"/>
          <w:lang w:val="uk-UA"/>
        </w:rPr>
        <w:t xml:space="preserve"> </w:t>
      </w:r>
    </w:p>
    <w:p w14:paraId="5C246523" w14:textId="77777777" w:rsidR="007475D3" w:rsidRDefault="007475D3" w:rsidP="007475D3">
      <w:pPr>
        <w:jc w:val="both"/>
        <w:rPr>
          <w:sz w:val="24"/>
          <w:szCs w:val="24"/>
          <w:lang w:val="uk-UA"/>
        </w:rPr>
      </w:pPr>
    </w:p>
    <w:p w14:paraId="7B48CFD8" w14:textId="77777777" w:rsidR="007475D3" w:rsidRDefault="007475D3" w:rsidP="007475D3">
      <w:pPr>
        <w:jc w:val="both"/>
        <w:rPr>
          <w:sz w:val="24"/>
          <w:szCs w:val="24"/>
          <w:lang w:val="uk-UA"/>
        </w:rPr>
      </w:pPr>
    </w:p>
    <w:p w14:paraId="335A9365" w14:textId="77777777" w:rsidR="007475D3" w:rsidRDefault="007475D3" w:rsidP="007475D3">
      <w:pPr>
        <w:rPr>
          <w:sz w:val="16"/>
          <w:szCs w:val="16"/>
          <w:lang w:val="uk-UA"/>
        </w:rPr>
      </w:pPr>
      <w:r>
        <w:rPr>
          <w:sz w:val="16"/>
          <w:szCs w:val="16"/>
          <w:lang w:val="uk-UA"/>
        </w:rPr>
        <w:t>МИСЬКІВ Сергій</w:t>
      </w:r>
    </w:p>
    <w:p w14:paraId="34D56255" w14:textId="77777777" w:rsidR="007475D3" w:rsidRDefault="007475D3" w:rsidP="007475D3">
      <w:pPr>
        <w:jc w:val="both"/>
        <w:rPr>
          <w:sz w:val="16"/>
          <w:szCs w:val="16"/>
          <w:lang w:val="uk-UA"/>
        </w:rPr>
      </w:pPr>
      <w:r>
        <w:rPr>
          <w:sz w:val="16"/>
          <w:szCs w:val="16"/>
          <w:lang w:val="uk-UA"/>
        </w:rPr>
        <w:t>5-59-90</w:t>
      </w:r>
    </w:p>
    <w:tbl>
      <w:tblPr>
        <w:tblW w:w="9209" w:type="dxa"/>
        <w:tblInd w:w="108" w:type="dxa"/>
        <w:tblLayout w:type="fixed"/>
        <w:tblLook w:val="0000" w:firstRow="0" w:lastRow="0" w:firstColumn="0" w:lastColumn="0" w:noHBand="0" w:noVBand="0"/>
      </w:tblPr>
      <w:tblGrid>
        <w:gridCol w:w="1080"/>
        <w:gridCol w:w="2880"/>
        <w:gridCol w:w="1080"/>
        <w:gridCol w:w="992"/>
        <w:gridCol w:w="739"/>
        <w:gridCol w:w="2438"/>
      </w:tblGrid>
      <w:tr w:rsidR="004606CA" w:rsidRPr="00CF5F93" w14:paraId="49D94837" w14:textId="77777777" w:rsidTr="00A70B6F">
        <w:tc>
          <w:tcPr>
            <w:tcW w:w="1080" w:type="dxa"/>
          </w:tcPr>
          <w:p w14:paraId="407C8328" w14:textId="77777777" w:rsidR="004606CA" w:rsidRPr="00CF5F93" w:rsidRDefault="004606CA" w:rsidP="006A742B">
            <w:pPr>
              <w:rPr>
                <w:lang w:val="uk-UA"/>
              </w:rPr>
            </w:pPr>
          </w:p>
        </w:tc>
        <w:tc>
          <w:tcPr>
            <w:tcW w:w="2880" w:type="dxa"/>
          </w:tcPr>
          <w:p w14:paraId="03C0725F" w14:textId="77777777" w:rsidR="004606CA" w:rsidRPr="00CF5F93" w:rsidRDefault="004606CA" w:rsidP="00A70B6F">
            <w:pPr>
              <w:ind w:right="282"/>
              <w:jc w:val="both"/>
              <w:rPr>
                <w:lang w:val="uk-UA"/>
              </w:rPr>
            </w:pPr>
          </w:p>
        </w:tc>
        <w:tc>
          <w:tcPr>
            <w:tcW w:w="1080" w:type="dxa"/>
          </w:tcPr>
          <w:p w14:paraId="08F05C04" w14:textId="77777777" w:rsidR="004606CA" w:rsidRPr="00CF5F93" w:rsidRDefault="004606CA" w:rsidP="00A70B6F">
            <w:pPr>
              <w:ind w:right="282"/>
              <w:jc w:val="both"/>
              <w:rPr>
                <w:lang w:val="uk-UA"/>
              </w:rPr>
            </w:pPr>
          </w:p>
        </w:tc>
        <w:tc>
          <w:tcPr>
            <w:tcW w:w="992" w:type="dxa"/>
          </w:tcPr>
          <w:p w14:paraId="0806AD18" w14:textId="77777777" w:rsidR="004606CA" w:rsidRPr="00CF5F93" w:rsidRDefault="004606CA" w:rsidP="00A70B6F">
            <w:pPr>
              <w:ind w:right="282"/>
              <w:jc w:val="both"/>
              <w:rPr>
                <w:lang w:val="uk-UA"/>
              </w:rPr>
            </w:pPr>
          </w:p>
        </w:tc>
        <w:tc>
          <w:tcPr>
            <w:tcW w:w="739" w:type="dxa"/>
          </w:tcPr>
          <w:p w14:paraId="032B2892" w14:textId="77777777" w:rsidR="004606CA" w:rsidRPr="00CF5F93" w:rsidRDefault="004606CA" w:rsidP="00A70B6F">
            <w:pPr>
              <w:ind w:right="282"/>
              <w:jc w:val="both"/>
              <w:rPr>
                <w:lang w:val="uk-UA"/>
              </w:rPr>
            </w:pPr>
          </w:p>
        </w:tc>
        <w:tc>
          <w:tcPr>
            <w:tcW w:w="2438" w:type="dxa"/>
          </w:tcPr>
          <w:p w14:paraId="29C01B05" w14:textId="77777777" w:rsidR="004606CA" w:rsidRPr="00CF5F93" w:rsidRDefault="004606CA" w:rsidP="00A70B6F">
            <w:pPr>
              <w:ind w:right="282"/>
              <w:jc w:val="both"/>
              <w:rPr>
                <w:lang w:val="uk-UA"/>
              </w:rPr>
            </w:pPr>
          </w:p>
        </w:tc>
      </w:tr>
    </w:tbl>
    <w:p w14:paraId="33E28A3C" w14:textId="07C11507" w:rsidR="00235F55" w:rsidRPr="004F49DA" w:rsidRDefault="00235F55" w:rsidP="00235F55">
      <w:pPr>
        <w:jc w:val="center"/>
        <w:rPr>
          <w:sz w:val="24"/>
          <w:szCs w:val="24"/>
          <w:lang w:val="uk-UA"/>
        </w:rPr>
      </w:pPr>
      <w:bookmarkStart w:id="0" w:name="_GoBack"/>
      <w:bookmarkEnd w:id="0"/>
      <w:r w:rsidRPr="004F49DA">
        <w:rPr>
          <w:sz w:val="24"/>
          <w:szCs w:val="24"/>
          <w:lang w:val="uk-UA"/>
        </w:rPr>
        <w:lastRenderedPageBreak/>
        <w:t xml:space="preserve">                                   Додаток </w:t>
      </w:r>
    </w:p>
    <w:p w14:paraId="14DDE9C1" w14:textId="77777777" w:rsidR="00235F55" w:rsidRPr="004F49DA" w:rsidRDefault="00235F55" w:rsidP="00235F55">
      <w:pPr>
        <w:ind w:left="5280"/>
        <w:rPr>
          <w:sz w:val="24"/>
          <w:szCs w:val="24"/>
          <w:lang w:val="uk-UA"/>
        </w:rPr>
      </w:pPr>
      <w:r w:rsidRPr="004F49DA">
        <w:rPr>
          <w:sz w:val="24"/>
          <w:szCs w:val="24"/>
          <w:lang w:val="uk-UA"/>
        </w:rPr>
        <w:t>до розпорядження  міського голови</w:t>
      </w:r>
    </w:p>
    <w:p w14:paraId="205D4F4E" w14:textId="71D82191" w:rsidR="00235F55" w:rsidRPr="004F49DA" w:rsidRDefault="00235F55" w:rsidP="00235F55">
      <w:pPr>
        <w:ind w:left="5280"/>
        <w:rPr>
          <w:sz w:val="24"/>
          <w:szCs w:val="24"/>
          <w:lang w:val="uk-UA"/>
        </w:rPr>
      </w:pPr>
      <w:r w:rsidRPr="004F49DA">
        <w:rPr>
          <w:sz w:val="24"/>
          <w:szCs w:val="24"/>
          <w:lang w:val="uk-UA"/>
        </w:rPr>
        <w:t>від «_</w:t>
      </w:r>
      <w:r w:rsidR="008B4FF8">
        <w:rPr>
          <w:sz w:val="24"/>
          <w:szCs w:val="24"/>
          <w:u w:val="single"/>
          <w:lang w:val="uk-UA"/>
        </w:rPr>
        <w:t>23</w:t>
      </w:r>
      <w:r w:rsidR="004F49DA" w:rsidRPr="004F49DA">
        <w:rPr>
          <w:sz w:val="24"/>
          <w:szCs w:val="24"/>
          <w:u w:val="single"/>
          <w:lang w:val="uk-UA"/>
        </w:rPr>
        <w:t>_</w:t>
      </w:r>
      <w:r w:rsidR="006F1DFD" w:rsidRPr="004F49DA">
        <w:rPr>
          <w:sz w:val="24"/>
          <w:szCs w:val="24"/>
          <w:u w:val="single"/>
          <w:lang w:val="uk-UA"/>
        </w:rPr>
        <w:t xml:space="preserve"> </w:t>
      </w:r>
      <w:r w:rsidRPr="004F49DA">
        <w:rPr>
          <w:sz w:val="24"/>
          <w:szCs w:val="24"/>
          <w:lang w:val="uk-UA"/>
        </w:rPr>
        <w:t>»__</w:t>
      </w:r>
      <w:r w:rsidR="008B4FF8">
        <w:rPr>
          <w:sz w:val="24"/>
          <w:szCs w:val="24"/>
          <w:u w:val="single"/>
          <w:lang w:val="uk-UA"/>
        </w:rPr>
        <w:t>06</w:t>
      </w:r>
      <w:r w:rsidR="004F49DA" w:rsidRPr="004F49DA">
        <w:rPr>
          <w:sz w:val="24"/>
          <w:szCs w:val="24"/>
          <w:u w:val="single"/>
          <w:lang w:val="uk-UA"/>
        </w:rPr>
        <w:t>_</w:t>
      </w:r>
      <w:r w:rsidRPr="004F49DA">
        <w:rPr>
          <w:sz w:val="24"/>
          <w:szCs w:val="24"/>
          <w:lang w:val="uk-UA"/>
        </w:rPr>
        <w:t>__202</w:t>
      </w:r>
      <w:r w:rsidR="00C0084A" w:rsidRPr="004F49DA">
        <w:rPr>
          <w:sz w:val="24"/>
          <w:szCs w:val="24"/>
          <w:lang w:val="uk-UA"/>
        </w:rPr>
        <w:t>2</w:t>
      </w:r>
      <w:r w:rsidRPr="004F49DA">
        <w:rPr>
          <w:sz w:val="24"/>
          <w:szCs w:val="24"/>
          <w:lang w:val="uk-UA"/>
        </w:rPr>
        <w:t xml:space="preserve"> №_</w:t>
      </w:r>
      <w:r w:rsidR="008B4FF8">
        <w:rPr>
          <w:sz w:val="24"/>
          <w:szCs w:val="24"/>
          <w:u w:val="single"/>
          <w:lang w:val="uk-UA"/>
        </w:rPr>
        <w:t>152-р</w:t>
      </w:r>
      <w:r w:rsidRPr="004F49DA">
        <w:rPr>
          <w:sz w:val="24"/>
          <w:szCs w:val="24"/>
          <w:lang w:val="uk-UA"/>
        </w:rPr>
        <w:t>_</w:t>
      </w:r>
    </w:p>
    <w:p w14:paraId="4518A180" w14:textId="5CF8972C" w:rsidR="004F49DA" w:rsidRPr="004F49DA" w:rsidRDefault="004F49DA" w:rsidP="004F49DA">
      <w:pPr>
        <w:rPr>
          <w:sz w:val="24"/>
          <w:szCs w:val="24"/>
          <w:lang w:val="uk-UA"/>
        </w:rPr>
      </w:pPr>
    </w:p>
    <w:p w14:paraId="5ADB5E8E" w14:textId="2CC7658C" w:rsidR="004F49DA" w:rsidRPr="004F49DA" w:rsidRDefault="004F49DA" w:rsidP="004F49DA">
      <w:pPr>
        <w:rPr>
          <w:sz w:val="24"/>
          <w:szCs w:val="24"/>
          <w:lang w:val="uk-UA"/>
        </w:rPr>
      </w:pPr>
    </w:p>
    <w:p w14:paraId="0AF38CA5" w14:textId="77777777" w:rsidR="004F49DA" w:rsidRPr="004F49DA" w:rsidRDefault="004F49DA" w:rsidP="004F49DA">
      <w:pPr>
        <w:pStyle w:val="aa"/>
        <w:shd w:val="clear" w:color="auto" w:fill="FFFFFF"/>
        <w:spacing w:before="0" w:beforeAutospacing="0" w:after="150" w:afterAutospacing="0"/>
        <w:jc w:val="center"/>
        <w:rPr>
          <w:lang w:val="uk-UA"/>
        </w:rPr>
      </w:pPr>
      <w:r w:rsidRPr="004F49DA">
        <w:rPr>
          <w:lang w:val="uk-UA"/>
        </w:rPr>
        <w:t>ПОЛОЖЕННЯ</w:t>
      </w:r>
    </w:p>
    <w:p w14:paraId="3C6739E8" w14:textId="11A792F3" w:rsidR="004F49DA" w:rsidRPr="004F49DA" w:rsidRDefault="004F49DA" w:rsidP="004F49DA">
      <w:pPr>
        <w:pStyle w:val="aa"/>
        <w:shd w:val="clear" w:color="auto" w:fill="FFFFFF"/>
        <w:spacing w:before="0" w:beforeAutospacing="0" w:after="150" w:afterAutospacing="0"/>
        <w:jc w:val="center"/>
        <w:rPr>
          <w:lang w:val="uk-UA"/>
        </w:rPr>
      </w:pPr>
      <w:r w:rsidRPr="004F49DA">
        <w:rPr>
          <w:lang w:val="uk-UA"/>
        </w:rPr>
        <w:t>про систему відеоспостереження в адміністративн</w:t>
      </w:r>
      <w:r>
        <w:rPr>
          <w:lang w:val="uk-UA"/>
        </w:rPr>
        <w:t>их</w:t>
      </w:r>
      <w:r w:rsidRPr="004F49DA">
        <w:rPr>
          <w:lang w:val="uk-UA"/>
        </w:rPr>
        <w:t xml:space="preserve"> приміщенн</w:t>
      </w:r>
      <w:r>
        <w:rPr>
          <w:lang w:val="uk-UA"/>
        </w:rPr>
        <w:t>ях</w:t>
      </w:r>
      <w:r w:rsidRPr="004F49DA">
        <w:rPr>
          <w:lang w:val="uk-UA"/>
        </w:rPr>
        <w:t xml:space="preserve"> виконавч</w:t>
      </w:r>
      <w:r>
        <w:rPr>
          <w:lang w:val="uk-UA"/>
        </w:rPr>
        <w:t xml:space="preserve">их органів </w:t>
      </w:r>
      <w:r w:rsidRPr="004F49DA">
        <w:rPr>
          <w:lang w:val="uk-UA"/>
        </w:rPr>
        <w:t xml:space="preserve"> Южноукраїнської міської ради  </w:t>
      </w:r>
    </w:p>
    <w:p w14:paraId="5F255A50"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І. Загальні положення</w:t>
      </w:r>
    </w:p>
    <w:p w14:paraId="37069185" w14:textId="1F15BCFB"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1. Положення про систему відеоспостереження </w:t>
      </w:r>
      <w:r>
        <w:rPr>
          <w:lang w:val="uk-UA"/>
        </w:rPr>
        <w:t xml:space="preserve">в адміністративних приміщеннях виконавчих органів </w:t>
      </w:r>
      <w:r w:rsidRPr="004F49DA">
        <w:rPr>
          <w:lang w:val="uk-UA"/>
        </w:rPr>
        <w:t>Южноукраїнської міської ради (далі – Положення) визначає порядок організації,  використання системи відеоспостереження в адміністративн</w:t>
      </w:r>
      <w:r>
        <w:rPr>
          <w:lang w:val="uk-UA"/>
        </w:rPr>
        <w:t>их</w:t>
      </w:r>
      <w:r w:rsidRPr="004F49DA">
        <w:rPr>
          <w:lang w:val="uk-UA"/>
        </w:rPr>
        <w:t xml:space="preserve"> приміщенн</w:t>
      </w:r>
      <w:r>
        <w:rPr>
          <w:lang w:val="uk-UA"/>
        </w:rPr>
        <w:t>ях</w:t>
      </w:r>
      <w:r w:rsidRPr="004F49DA">
        <w:rPr>
          <w:lang w:val="uk-UA"/>
        </w:rPr>
        <w:t xml:space="preserve"> виконавч</w:t>
      </w:r>
      <w:r>
        <w:rPr>
          <w:lang w:val="uk-UA"/>
        </w:rPr>
        <w:t xml:space="preserve">их органів </w:t>
      </w:r>
      <w:r w:rsidRPr="004F49DA">
        <w:rPr>
          <w:lang w:val="uk-UA"/>
        </w:rPr>
        <w:t xml:space="preserve">Южноукраїнської міської ради (далі – Система відеоспостереження), порядок проведення відеоспостереження в </w:t>
      </w:r>
      <w:r>
        <w:rPr>
          <w:lang w:val="uk-UA"/>
        </w:rPr>
        <w:t>адміністративних приміщеннях виконавчих органів Южноукраїнської міської ради</w:t>
      </w:r>
      <w:r w:rsidRPr="004F49DA">
        <w:rPr>
          <w:lang w:val="uk-UA"/>
        </w:rPr>
        <w:t>, визначає мету і завдання Системи відеоспостереження, способи його здійснення, порядок встановлення, доступ до записів, їх збереження, а також відповідальність за використання відповідної апаратури, функціонування й технічне обслуговування Системи відеоспостереження, що належить виконавчому комітету Южноукраїнської міської ради та встановлюється у адміністративн</w:t>
      </w:r>
      <w:r>
        <w:rPr>
          <w:lang w:val="uk-UA"/>
        </w:rPr>
        <w:t xml:space="preserve">их </w:t>
      </w:r>
      <w:r w:rsidRPr="004F49DA">
        <w:rPr>
          <w:lang w:val="uk-UA"/>
        </w:rPr>
        <w:t xml:space="preserve"> приміщенн</w:t>
      </w:r>
      <w:r>
        <w:rPr>
          <w:lang w:val="uk-UA"/>
        </w:rPr>
        <w:t xml:space="preserve">ях </w:t>
      </w:r>
      <w:r w:rsidRPr="004F49DA">
        <w:rPr>
          <w:lang w:val="uk-UA"/>
        </w:rPr>
        <w:t>виконавч</w:t>
      </w:r>
      <w:r>
        <w:rPr>
          <w:lang w:val="uk-UA"/>
        </w:rPr>
        <w:t xml:space="preserve">их органів </w:t>
      </w:r>
      <w:r w:rsidRPr="004F49DA">
        <w:rPr>
          <w:lang w:val="uk-UA"/>
        </w:rPr>
        <w:t>Южноукраїнської міської ради.</w:t>
      </w:r>
    </w:p>
    <w:p w14:paraId="120968B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1.2. Система відеоспостереження є власністю виконавчого комітету Южноукраїнської міської ради і фінансується за його рахунок.</w:t>
      </w:r>
    </w:p>
    <w:p w14:paraId="0E0326AD"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1.3. Застосування Системи відеоспостереження здійснюється з урахуванням вимог Конституції України, законів України «Про доступ до публічної інформації», «Про інформацію» та «Про захист персональних даних».</w:t>
      </w:r>
    </w:p>
    <w:p w14:paraId="29EF676F" w14:textId="66B9FC54"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1.4. Норми цього Положення поширюються на працівників виконавч</w:t>
      </w:r>
      <w:r w:rsidR="005835F0">
        <w:rPr>
          <w:lang w:val="uk-UA"/>
        </w:rPr>
        <w:t xml:space="preserve">их органів </w:t>
      </w:r>
      <w:r w:rsidRPr="004F49DA">
        <w:rPr>
          <w:lang w:val="uk-UA"/>
        </w:rPr>
        <w:t>Южноукраїнської міської ради та ї</w:t>
      </w:r>
      <w:r w:rsidR="005835F0">
        <w:rPr>
          <w:lang w:val="uk-UA"/>
        </w:rPr>
        <w:t>х</w:t>
      </w:r>
      <w:r w:rsidRPr="004F49DA">
        <w:rPr>
          <w:lang w:val="uk-UA"/>
        </w:rPr>
        <w:t xml:space="preserve"> відвідувачів.</w:t>
      </w:r>
    </w:p>
    <w:p w14:paraId="605FC3B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Положення підлягає оприлюдненню на офіційному веб-сайті міста Южноукраїнська.</w:t>
      </w:r>
    </w:p>
    <w:p w14:paraId="54E4651A"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ІІ. Мета і завдання Системи відеоспостереження.</w:t>
      </w:r>
    </w:p>
    <w:p w14:paraId="5907689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Об’єкти контролю</w:t>
      </w:r>
    </w:p>
    <w:p w14:paraId="0C435F84" w14:textId="18862860"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2.1. Відеоспостереження в адміністративн</w:t>
      </w:r>
      <w:r w:rsidR="005835F0">
        <w:rPr>
          <w:lang w:val="uk-UA"/>
        </w:rPr>
        <w:t xml:space="preserve">их </w:t>
      </w:r>
      <w:r w:rsidRPr="004F49DA">
        <w:rPr>
          <w:lang w:val="uk-UA"/>
        </w:rPr>
        <w:t>приміщенн</w:t>
      </w:r>
      <w:r w:rsidR="005835F0">
        <w:rPr>
          <w:lang w:val="uk-UA"/>
        </w:rPr>
        <w:t>ях</w:t>
      </w:r>
      <w:r w:rsidRPr="004F49DA">
        <w:rPr>
          <w:lang w:val="uk-UA"/>
        </w:rPr>
        <w:t xml:space="preserve"> проводиться з відео та аудіо записом постійно або із застосуванням стандартних налаштувань </w:t>
      </w:r>
      <w:proofErr w:type="spellStart"/>
      <w:r w:rsidRPr="004F49DA">
        <w:rPr>
          <w:lang w:val="uk-UA"/>
        </w:rPr>
        <w:t>відеореєстратора</w:t>
      </w:r>
      <w:proofErr w:type="spellEnd"/>
      <w:r w:rsidRPr="004F49DA">
        <w:rPr>
          <w:lang w:val="uk-UA"/>
        </w:rPr>
        <w:t>. </w:t>
      </w:r>
    </w:p>
    <w:p w14:paraId="0FB40075"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2.2. Відеоспостереження здійснюється з метою:</w:t>
      </w:r>
    </w:p>
    <w:p w14:paraId="07823025"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підвищення ефективності забезпечення режиму безпеки;</w:t>
      </w:r>
    </w:p>
    <w:p w14:paraId="792D9938" w14:textId="05476886"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відстеження громадян та коло контактних осіб при можливому</w:t>
      </w:r>
      <w:r w:rsidR="005835F0">
        <w:rPr>
          <w:lang w:val="uk-UA"/>
        </w:rPr>
        <w:t xml:space="preserve"> </w:t>
      </w:r>
      <w:r w:rsidRPr="004F49DA">
        <w:rPr>
          <w:lang w:val="uk-UA"/>
        </w:rPr>
        <w:t>захворюванні на COVID-19;  </w:t>
      </w:r>
    </w:p>
    <w:p w14:paraId="655BFF77"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об'єктивної фіксації подій;</w:t>
      </w:r>
    </w:p>
    <w:p w14:paraId="1564577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 виявлення нетипових ситуацій у зоні здійснення </w:t>
      </w:r>
      <w:proofErr w:type="spellStart"/>
      <w:r w:rsidRPr="004F49DA">
        <w:rPr>
          <w:lang w:val="uk-UA"/>
        </w:rPr>
        <w:t>відеоконтролю</w:t>
      </w:r>
      <w:proofErr w:type="spellEnd"/>
      <w:r w:rsidRPr="004F49DA">
        <w:rPr>
          <w:lang w:val="uk-UA"/>
        </w:rPr>
        <w:t>;</w:t>
      </w:r>
    </w:p>
    <w:p w14:paraId="457C44E6"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контролю в умовах, коли іншими шляхами забезпечити його неможливо;</w:t>
      </w:r>
    </w:p>
    <w:p w14:paraId="5B076DD7" w14:textId="77777777" w:rsidR="00093354" w:rsidRDefault="004F49DA" w:rsidP="004F49DA">
      <w:pPr>
        <w:pStyle w:val="aa"/>
        <w:shd w:val="clear" w:color="auto" w:fill="FFFFFF"/>
        <w:spacing w:before="0" w:beforeAutospacing="0" w:after="150" w:afterAutospacing="0"/>
        <w:jc w:val="both"/>
        <w:rPr>
          <w:lang w:val="uk-UA"/>
        </w:rPr>
      </w:pPr>
      <w:r w:rsidRPr="004F49DA">
        <w:rPr>
          <w:lang w:val="uk-UA"/>
        </w:rPr>
        <w:t>- попередження виникнення та оперативної ліквідації надзвичайних ситуацій.</w:t>
      </w:r>
    </w:p>
    <w:p w14:paraId="0B8D748E" w14:textId="55E8B22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2.3. Завданнями Системи відеоспостереження є:</w:t>
      </w:r>
    </w:p>
    <w:p w14:paraId="4CBD1FF6"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відстеження прийомів громадян ;</w:t>
      </w:r>
    </w:p>
    <w:p w14:paraId="0E7FF8F0"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lastRenderedPageBreak/>
        <w:t>- відео фіксація громадян та коло контактних осіб при можливому захворюванні на COVID-19;</w:t>
      </w:r>
    </w:p>
    <w:p w14:paraId="5E7DB71F"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фіксація для об’єктивної оцінки при виникненні конфліктних ситуацій між працівниками та відвідувачами;</w:t>
      </w:r>
    </w:p>
    <w:p w14:paraId="17E71959"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недопущення шкоди здоров'ю мешканцям міста, мінімізації матеріальних збитків в умовах дії дестабілізуючих факторів.</w:t>
      </w:r>
    </w:p>
    <w:p w14:paraId="17C4333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2.4. Об’єктами Системи відеоспостереження є:</w:t>
      </w:r>
    </w:p>
    <w:p w14:paraId="6CD20C83" w14:textId="470DAB9E" w:rsidR="00592425" w:rsidRDefault="004F49DA" w:rsidP="004F49DA">
      <w:pPr>
        <w:pStyle w:val="aa"/>
        <w:shd w:val="clear" w:color="auto" w:fill="FFFFFF"/>
        <w:spacing w:before="0" w:beforeAutospacing="0" w:after="150" w:afterAutospacing="0"/>
        <w:jc w:val="both"/>
        <w:rPr>
          <w:lang w:val="uk-UA"/>
        </w:rPr>
      </w:pPr>
      <w:r w:rsidRPr="004F49DA">
        <w:rPr>
          <w:lang w:val="uk-UA"/>
        </w:rPr>
        <w:t xml:space="preserve">- </w:t>
      </w:r>
      <w:r w:rsidR="005835F0">
        <w:rPr>
          <w:lang w:val="uk-UA"/>
        </w:rPr>
        <w:t xml:space="preserve">адміністративні приміщення виконавчих органів Южноукраїнської міської ради та їх  </w:t>
      </w:r>
      <w:r w:rsidRPr="004F49DA">
        <w:rPr>
          <w:lang w:val="uk-UA"/>
        </w:rPr>
        <w:t xml:space="preserve"> прилегла територія</w:t>
      </w:r>
      <w:r w:rsidR="00592425">
        <w:rPr>
          <w:lang w:val="uk-UA"/>
        </w:rPr>
        <w:t xml:space="preserve"> (фінансове управління; управління економічного розвитку; відділ містобудування та архітектури; відділ екології, охорони навколишнього середовища та земельних відносин; управління молоді, спорту та культури).</w:t>
      </w:r>
    </w:p>
    <w:p w14:paraId="519EA44D" w14:textId="7C066ADE" w:rsidR="00093354" w:rsidRDefault="00093354" w:rsidP="004F49DA">
      <w:pPr>
        <w:pStyle w:val="aa"/>
        <w:shd w:val="clear" w:color="auto" w:fill="FFFFFF"/>
        <w:spacing w:before="0" w:beforeAutospacing="0" w:after="150" w:afterAutospacing="0"/>
        <w:jc w:val="both"/>
        <w:rPr>
          <w:lang w:val="uk-UA"/>
        </w:rPr>
      </w:pPr>
      <w:r>
        <w:rPr>
          <w:lang w:val="uk-UA"/>
        </w:rPr>
        <w:t xml:space="preserve">ІІІ. </w:t>
      </w:r>
      <w:r w:rsidR="005F529A" w:rsidRPr="005F529A">
        <w:rPr>
          <w:lang w:val="uk-UA"/>
        </w:rPr>
        <w:t>Режим системи відеоспостереження</w:t>
      </w:r>
    </w:p>
    <w:p w14:paraId="1EC5C4CC" w14:textId="391ABBAD"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3.1 Працівники виконавч</w:t>
      </w:r>
      <w:r w:rsidR="00231E62">
        <w:rPr>
          <w:lang w:val="uk-UA"/>
        </w:rPr>
        <w:t>их органів Южноукраїнської міської ради</w:t>
      </w:r>
      <w:r w:rsidRPr="004F49DA">
        <w:rPr>
          <w:lang w:val="uk-UA"/>
        </w:rPr>
        <w:t xml:space="preserve"> та інші особи, що потрапляють до зони видимості камер спостереження, інформуються про ведення </w:t>
      </w:r>
      <w:proofErr w:type="spellStart"/>
      <w:r w:rsidRPr="004F49DA">
        <w:rPr>
          <w:lang w:val="uk-UA"/>
        </w:rPr>
        <w:t>відеоконтролю</w:t>
      </w:r>
      <w:proofErr w:type="spellEnd"/>
      <w:r w:rsidRPr="004F49DA">
        <w:rPr>
          <w:lang w:val="uk-UA"/>
        </w:rPr>
        <w:t xml:space="preserve"> шляхом розміщення спеціальних інформаційних повідомлень.</w:t>
      </w:r>
    </w:p>
    <w:p w14:paraId="241B9310" w14:textId="188FE9D6"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3.2  Кожен працівник виконавч</w:t>
      </w:r>
      <w:r w:rsidR="00231E62">
        <w:rPr>
          <w:lang w:val="uk-UA"/>
        </w:rPr>
        <w:t>их</w:t>
      </w:r>
      <w:r w:rsidRPr="004F49DA">
        <w:rPr>
          <w:lang w:val="uk-UA"/>
        </w:rPr>
        <w:t xml:space="preserve"> </w:t>
      </w:r>
      <w:r w:rsidR="00231E62">
        <w:rPr>
          <w:lang w:val="uk-UA"/>
        </w:rPr>
        <w:t xml:space="preserve">органів Южноукраїнської міської ради вважається ознайомленим з </w:t>
      </w:r>
      <w:r w:rsidRPr="004F49DA">
        <w:rPr>
          <w:lang w:val="uk-UA"/>
        </w:rPr>
        <w:t xml:space="preserve">цим Положенням </w:t>
      </w:r>
      <w:r w:rsidR="00231E62">
        <w:rPr>
          <w:lang w:val="uk-UA"/>
        </w:rPr>
        <w:t>шляхом після його оприлюднення на сайті міської ради.</w:t>
      </w:r>
    </w:p>
    <w:p w14:paraId="50E59531" w14:textId="61198F5E"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3.3 Відповідальним за організацію роботи Системи відеоспостереження є головний спеціаліст відділу </w:t>
      </w:r>
      <w:r w:rsidR="005835F0">
        <w:rPr>
          <w:lang w:val="uk-UA"/>
        </w:rPr>
        <w:t xml:space="preserve">цифрового розвитку та </w:t>
      </w:r>
      <w:proofErr w:type="spellStart"/>
      <w:r w:rsidR="005835F0">
        <w:rPr>
          <w:lang w:val="uk-UA"/>
        </w:rPr>
        <w:t>цифровізації</w:t>
      </w:r>
      <w:proofErr w:type="spellEnd"/>
      <w:r w:rsidR="005835F0">
        <w:rPr>
          <w:lang w:val="uk-UA"/>
        </w:rPr>
        <w:t xml:space="preserve"> </w:t>
      </w:r>
      <w:r w:rsidRPr="004F49DA">
        <w:rPr>
          <w:lang w:val="uk-UA"/>
        </w:rPr>
        <w:t xml:space="preserve">апарату Южноукраїнської міської ради та її виконавчого комітету </w:t>
      </w:r>
      <w:r w:rsidR="005835F0">
        <w:rPr>
          <w:lang w:val="uk-UA"/>
        </w:rPr>
        <w:t>Олександр ГАВРИШ</w:t>
      </w:r>
      <w:r w:rsidRPr="004F49DA">
        <w:rPr>
          <w:lang w:val="uk-UA"/>
        </w:rPr>
        <w:t xml:space="preserve">, який здійснює контроль за діяльністю, та у випадку технічних </w:t>
      </w:r>
      <w:proofErr w:type="spellStart"/>
      <w:r w:rsidRPr="004F49DA">
        <w:rPr>
          <w:lang w:val="uk-UA"/>
        </w:rPr>
        <w:t>несправностей</w:t>
      </w:r>
      <w:proofErr w:type="spellEnd"/>
      <w:r w:rsidRPr="004F49DA">
        <w:rPr>
          <w:lang w:val="uk-UA"/>
        </w:rPr>
        <w:t xml:space="preserve"> повідомляє міського голову</w:t>
      </w:r>
      <w:r w:rsidR="005835F0">
        <w:rPr>
          <w:lang w:val="uk-UA"/>
        </w:rPr>
        <w:t xml:space="preserve"> або особу, що виконує повноваження міського голови</w:t>
      </w:r>
      <w:r w:rsidR="00231E62">
        <w:rPr>
          <w:lang w:val="uk-UA"/>
        </w:rPr>
        <w:t xml:space="preserve"> та начальника відділу цифрового розвитку та </w:t>
      </w:r>
      <w:proofErr w:type="spellStart"/>
      <w:r w:rsidR="00231E62">
        <w:rPr>
          <w:lang w:val="uk-UA"/>
        </w:rPr>
        <w:t>цифровізації</w:t>
      </w:r>
      <w:proofErr w:type="spellEnd"/>
      <w:r w:rsidR="00231E62">
        <w:rPr>
          <w:lang w:val="uk-UA"/>
        </w:rPr>
        <w:t xml:space="preserve"> апарату Южноукраїнської міської ради та її виконавчого комітету</w:t>
      </w:r>
      <w:r w:rsidR="005835F0">
        <w:rPr>
          <w:lang w:val="uk-UA"/>
        </w:rPr>
        <w:t xml:space="preserve">, </w:t>
      </w:r>
      <w:r w:rsidRPr="004F49DA">
        <w:rPr>
          <w:lang w:val="uk-UA"/>
        </w:rPr>
        <w:t xml:space="preserve"> про необхідність звернення до відповідних установ для усунення даної проблеми.</w:t>
      </w:r>
    </w:p>
    <w:p w14:paraId="1299647A" w14:textId="005D2FC4"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3.4 Поточна інформація знаходиться у розпорядженні міського голови </w:t>
      </w:r>
      <w:r w:rsidR="005835F0">
        <w:rPr>
          <w:lang w:val="uk-UA"/>
        </w:rPr>
        <w:t>або особи, що виконує повноваження міського голови,</w:t>
      </w:r>
      <w:r w:rsidR="005835F0" w:rsidRPr="004F49DA">
        <w:rPr>
          <w:lang w:val="uk-UA"/>
        </w:rPr>
        <w:t xml:space="preserve"> </w:t>
      </w:r>
      <w:r w:rsidRPr="004F49DA">
        <w:rPr>
          <w:lang w:val="uk-UA"/>
        </w:rPr>
        <w:t>на період робочого часу, в не робочий час та вихідні дні – у відповідального чергового управління з питань надзвичайних ситуацій та взаємодії з правоохоронними органами Южноукраїнської міської ради.</w:t>
      </w:r>
    </w:p>
    <w:p w14:paraId="21B05079"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3.5 Запис відеоспостереження зводиться на цифровий </w:t>
      </w:r>
      <w:proofErr w:type="spellStart"/>
      <w:r w:rsidRPr="004F49DA">
        <w:rPr>
          <w:lang w:val="uk-UA"/>
        </w:rPr>
        <w:t>відеореєстратор</w:t>
      </w:r>
      <w:proofErr w:type="spellEnd"/>
      <w:r w:rsidRPr="004F49DA">
        <w:rPr>
          <w:lang w:val="uk-UA"/>
        </w:rPr>
        <w:t>. За допомогою програмного забезпечення, встановленого на відповідних комп’ютерах, здійснюється вивід зображення на монітор та запис відеосигналу з камер на жорсткий диск.</w:t>
      </w:r>
    </w:p>
    <w:p w14:paraId="040BF59F" w14:textId="0A707B2F"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3.6 Максимальний термін часу, протягом якого зберігається запис на носіях, становить - 10 </w:t>
      </w:r>
      <w:r w:rsidR="005835F0">
        <w:rPr>
          <w:lang w:val="uk-UA"/>
        </w:rPr>
        <w:t>календарних днів</w:t>
      </w:r>
      <w:r w:rsidRPr="004F49DA">
        <w:rPr>
          <w:lang w:val="uk-UA"/>
        </w:rPr>
        <w:t>. Після завершення цього терміну, система автоматично знищує інформацію шляхом запису на неї нового відеоряду.</w:t>
      </w:r>
    </w:p>
    <w:p w14:paraId="59DA890F" w14:textId="71FB5A2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У разі фіксації нестандартної ситуації, за вказівкою міського голови</w:t>
      </w:r>
      <w:r w:rsidR="005835F0" w:rsidRPr="005835F0">
        <w:rPr>
          <w:lang w:val="uk-UA"/>
        </w:rPr>
        <w:t xml:space="preserve"> </w:t>
      </w:r>
      <w:r w:rsidR="005835F0">
        <w:rPr>
          <w:lang w:val="uk-UA"/>
        </w:rPr>
        <w:t>або особи, що виконує повноваження міського голови,</w:t>
      </w:r>
      <w:r w:rsidRPr="004F49DA">
        <w:rPr>
          <w:lang w:val="uk-UA"/>
        </w:rPr>
        <w:t xml:space="preserve"> відеозапис може зберігатись до спеціальної вказівки щодо його знищення.</w:t>
      </w:r>
    </w:p>
    <w:p w14:paraId="2FC8FC69" w14:textId="62CEB863"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3.7 Відеозаписи за необхідності використовуються для вирішення конфліктних ситуацій між громадянами та співробітниками виконавч</w:t>
      </w:r>
      <w:r w:rsidR="005835F0">
        <w:rPr>
          <w:lang w:val="uk-UA"/>
        </w:rPr>
        <w:t xml:space="preserve">их органів </w:t>
      </w:r>
      <w:r w:rsidRPr="004F49DA">
        <w:rPr>
          <w:lang w:val="uk-UA"/>
        </w:rPr>
        <w:t>Южноукраїнської міської ради</w:t>
      </w:r>
      <w:r w:rsidR="005835F0">
        <w:rPr>
          <w:lang w:val="uk-UA"/>
        </w:rPr>
        <w:t>, в</w:t>
      </w:r>
      <w:r w:rsidRPr="004F49DA">
        <w:rPr>
          <w:lang w:val="uk-UA"/>
        </w:rPr>
        <w:t>становлення контактних осіб з можливим захворюванням COVID-19</w:t>
      </w:r>
      <w:r w:rsidR="005835F0">
        <w:rPr>
          <w:lang w:val="uk-UA"/>
        </w:rPr>
        <w:t>, для вирішення завдань пов’язаних  з національною безпекою тощо.</w:t>
      </w:r>
    </w:p>
    <w:p w14:paraId="4C881A9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3.8   Перегляд записаних відеоданих повинен </w:t>
      </w:r>
      <w:proofErr w:type="spellStart"/>
      <w:r w:rsidRPr="004F49DA">
        <w:rPr>
          <w:lang w:val="uk-UA"/>
        </w:rPr>
        <w:t>здійснюватись</w:t>
      </w:r>
      <w:proofErr w:type="spellEnd"/>
      <w:r w:rsidRPr="004F49DA">
        <w:rPr>
          <w:lang w:val="uk-UA"/>
        </w:rPr>
        <w:t xml:space="preserve"> у зоні обмеженого доступу та унеможливлювати присутність сторонніх осіб.</w:t>
      </w:r>
    </w:p>
    <w:p w14:paraId="1C6FFF06" w14:textId="6997970F"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lastRenderedPageBreak/>
        <w:t>3.9 Доступ до записів Системи відеоспостереження має виключно міський голова</w:t>
      </w:r>
      <w:r w:rsidR="005835F0" w:rsidRPr="005835F0">
        <w:rPr>
          <w:lang w:val="uk-UA"/>
        </w:rPr>
        <w:t xml:space="preserve"> </w:t>
      </w:r>
      <w:r w:rsidR="005835F0">
        <w:rPr>
          <w:lang w:val="uk-UA"/>
        </w:rPr>
        <w:t>або особа, що виконує повноваження міського голови</w:t>
      </w:r>
      <w:r w:rsidRPr="004F49DA">
        <w:rPr>
          <w:lang w:val="uk-UA"/>
        </w:rPr>
        <w:t xml:space="preserve">, головний спеціаліст відділу </w:t>
      </w:r>
      <w:r w:rsidR="00FD034B">
        <w:rPr>
          <w:lang w:val="uk-UA"/>
        </w:rPr>
        <w:t xml:space="preserve">цифрового розвитку та </w:t>
      </w:r>
      <w:proofErr w:type="spellStart"/>
      <w:r w:rsidR="00FD034B">
        <w:rPr>
          <w:lang w:val="uk-UA"/>
        </w:rPr>
        <w:t>цифровізації</w:t>
      </w:r>
      <w:proofErr w:type="spellEnd"/>
      <w:r w:rsidR="00FD034B">
        <w:rPr>
          <w:lang w:val="uk-UA"/>
        </w:rPr>
        <w:t xml:space="preserve"> </w:t>
      </w:r>
      <w:r w:rsidRPr="004F49DA">
        <w:rPr>
          <w:lang w:val="uk-UA"/>
        </w:rPr>
        <w:t>апарату Южноукраїнської міської ради та її виконавчого комітету</w:t>
      </w:r>
      <w:r w:rsidR="00FD034B">
        <w:rPr>
          <w:lang w:val="uk-UA"/>
        </w:rPr>
        <w:t xml:space="preserve"> Олександр ГАВРИШ</w:t>
      </w:r>
      <w:r w:rsidRPr="004F49DA">
        <w:rPr>
          <w:lang w:val="uk-UA"/>
        </w:rPr>
        <w:t>.</w:t>
      </w:r>
    </w:p>
    <w:p w14:paraId="0F975490" w14:textId="69546066"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3.10  Питання про передачу відеозапису </w:t>
      </w:r>
      <w:r w:rsidR="00FD034B">
        <w:rPr>
          <w:lang w:val="uk-UA"/>
        </w:rPr>
        <w:t xml:space="preserve">третім особам </w:t>
      </w:r>
      <w:r w:rsidRPr="004F49DA">
        <w:rPr>
          <w:lang w:val="uk-UA"/>
        </w:rPr>
        <w:t xml:space="preserve">вирішується міським головою </w:t>
      </w:r>
      <w:r w:rsidR="00FD034B">
        <w:rPr>
          <w:lang w:val="uk-UA"/>
        </w:rPr>
        <w:t>або особою, що виконує повноваження міського голови,</w:t>
      </w:r>
      <w:r w:rsidR="00FD034B" w:rsidRPr="004F49DA">
        <w:rPr>
          <w:lang w:val="uk-UA"/>
        </w:rPr>
        <w:t xml:space="preserve"> </w:t>
      </w:r>
      <w:r w:rsidRPr="004F49DA">
        <w:rPr>
          <w:lang w:val="uk-UA"/>
        </w:rPr>
        <w:t>відповідно до чинного законодавства України.</w:t>
      </w:r>
    </w:p>
    <w:p w14:paraId="3B93C173" w14:textId="7CD7FCA6"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3.11 Передача відеозаписів з камер відеоспостереження третій стороні без згоди міського голови</w:t>
      </w:r>
      <w:r w:rsidR="00FD034B">
        <w:rPr>
          <w:lang w:val="uk-UA"/>
        </w:rPr>
        <w:t xml:space="preserve"> або особи, що виконує повноваження міського голови,</w:t>
      </w:r>
      <w:r w:rsidRPr="004F49DA">
        <w:rPr>
          <w:lang w:val="uk-UA"/>
        </w:rPr>
        <w:t xml:space="preserve"> а також письмової згоди працівників, які на них знаходяться, допускається лише у випадках, визначених чинним законодавством.</w:t>
      </w:r>
    </w:p>
    <w:p w14:paraId="2E7127E7"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3.12 Особи, які мають доступ до даних Системи відеоспостереження несуть персональну відповідальність за несанкціоноване розповсюдження відеоматеріалів із даної Системи відеоспостереження.</w:t>
      </w:r>
    </w:p>
    <w:p w14:paraId="46149B90"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3.13 Особи, винні у порушенні режиму доступу та конфіденційності відеозаписів, несуть відповідальність відповідно до чинного законодавства.</w:t>
      </w:r>
    </w:p>
    <w:p w14:paraId="1FA0CA91" w14:textId="77777777" w:rsidR="004F49DA" w:rsidRPr="00A15116" w:rsidRDefault="004F49DA" w:rsidP="004F49DA">
      <w:pPr>
        <w:pStyle w:val="aa"/>
        <w:shd w:val="clear" w:color="auto" w:fill="FFFFFF"/>
        <w:spacing w:before="0" w:beforeAutospacing="0" w:after="150" w:afterAutospacing="0"/>
        <w:jc w:val="both"/>
        <w:rPr>
          <w:b/>
          <w:bCs/>
          <w:lang w:val="uk-UA"/>
        </w:rPr>
      </w:pPr>
      <w:r w:rsidRPr="00A15116">
        <w:rPr>
          <w:rStyle w:val="ab"/>
          <w:b w:val="0"/>
          <w:bCs w:val="0"/>
          <w:lang w:val="uk-UA"/>
        </w:rPr>
        <w:t>IV. Порядок розгляду запитів</w:t>
      </w:r>
    </w:p>
    <w:p w14:paraId="7687DBB0"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4.1 Виконавчий комітет Южноукраїнської міської ради надає відеоматеріали на флеш носіях.</w:t>
      </w:r>
    </w:p>
    <w:p w14:paraId="5503E5EC" w14:textId="5C14EED3"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4.2 Носії для запису відеоматеріалів</w:t>
      </w:r>
      <w:r w:rsidR="00FD034B">
        <w:rPr>
          <w:lang w:val="uk-UA"/>
        </w:rPr>
        <w:t xml:space="preserve"> </w:t>
      </w:r>
      <w:r w:rsidR="00FD034B" w:rsidRPr="004F49DA">
        <w:rPr>
          <w:lang w:val="uk-UA"/>
        </w:rPr>
        <w:t xml:space="preserve">(флеш накопичувач) </w:t>
      </w:r>
      <w:r w:rsidRPr="004F49DA">
        <w:rPr>
          <w:lang w:val="uk-UA"/>
        </w:rPr>
        <w:t xml:space="preserve"> надає запитувач</w:t>
      </w:r>
      <w:r w:rsidR="00FD034B">
        <w:rPr>
          <w:lang w:val="uk-UA"/>
        </w:rPr>
        <w:t xml:space="preserve">. </w:t>
      </w:r>
      <w:r w:rsidRPr="004F49DA">
        <w:rPr>
          <w:lang w:val="uk-UA"/>
        </w:rPr>
        <w:t xml:space="preserve"> Запитувач надає флеш носій із розрахунку</w:t>
      </w:r>
      <w:r w:rsidR="00FD034B">
        <w:rPr>
          <w:lang w:val="uk-UA"/>
        </w:rPr>
        <w:t xml:space="preserve"> </w:t>
      </w:r>
      <w:r w:rsidRPr="004F49DA">
        <w:rPr>
          <w:lang w:val="uk-UA"/>
        </w:rPr>
        <w:t xml:space="preserve">попередньо обговореним з головним спеціалістом відділу </w:t>
      </w:r>
      <w:r w:rsidR="001977ED">
        <w:rPr>
          <w:lang w:val="uk-UA"/>
        </w:rPr>
        <w:t xml:space="preserve">цифрового розвитку та </w:t>
      </w:r>
      <w:proofErr w:type="spellStart"/>
      <w:r w:rsidR="001977ED">
        <w:rPr>
          <w:lang w:val="uk-UA"/>
        </w:rPr>
        <w:t>цифровізації</w:t>
      </w:r>
      <w:proofErr w:type="spellEnd"/>
      <w:r w:rsidR="001977ED">
        <w:rPr>
          <w:lang w:val="uk-UA"/>
        </w:rPr>
        <w:t xml:space="preserve"> </w:t>
      </w:r>
      <w:r w:rsidRPr="004F49DA">
        <w:rPr>
          <w:lang w:val="uk-UA"/>
        </w:rPr>
        <w:t xml:space="preserve">апарату Южноукраїнської міської ради та її виконавчого комітету </w:t>
      </w:r>
      <w:r w:rsidR="001977ED">
        <w:rPr>
          <w:lang w:val="uk-UA"/>
        </w:rPr>
        <w:t>Олександром ГАВРИШЕМ</w:t>
      </w:r>
      <w:r w:rsidRPr="004F49DA">
        <w:rPr>
          <w:lang w:val="uk-UA"/>
        </w:rPr>
        <w:t>.                                                 </w:t>
      </w:r>
    </w:p>
    <w:p w14:paraId="119879A9"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4.3 Виконавчий комітет Южноукраїнської міської ради розглядає запит, готує відеоматеріали та видає їх особисто запитувачу або представнику запитувача за довіреністю.</w:t>
      </w:r>
    </w:p>
    <w:p w14:paraId="21800397"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Якщо у запиті є інформація  з обмеженим доступом (наприклад: конфіденційна, таємна чи службова) вона надається запитувачу лише у разі, якщо немає законних підстав для обмеження у доступі до такої інформації.</w:t>
      </w:r>
    </w:p>
    <w:p w14:paraId="47167E5D"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Обмеження доступу до інформації, що запитується  здійснюється відповідно до закону України «Про доступ до публічної інформації» при дотриманні сукупності вимог:</w:t>
      </w:r>
    </w:p>
    <w:p w14:paraId="44FA8CB4"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мешканців,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5AF4A3D7"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 розголошення інформації може завдати істотної шкоди цим інтересам;</w:t>
      </w:r>
    </w:p>
    <w:p w14:paraId="763E4FC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 шкода від оприлюднення такої інформації переважає суспільний інтерес в її отриманні.</w:t>
      </w:r>
    </w:p>
    <w:p w14:paraId="4F86D1D1" w14:textId="66C9031B"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Обмеженню доступу підлягає інформація, а не відеоматеріал</w:t>
      </w:r>
      <w:r w:rsidR="001977ED">
        <w:rPr>
          <w:lang w:val="uk-UA"/>
        </w:rPr>
        <w:t>и</w:t>
      </w:r>
      <w:r w:rsidRPr="004F49DA">
        <w:rPr>
          <w:lang w:val="uk-UA"/>
        </w:rPr>
        <w:t>. Якщо відеозапис містить інформацію з обмеженим доступом, для ознайомлення надається інформація, доступ до якої необмежений.</w:t>
      </w:r>
    </w:p>
    <w:p w14:paraId="022C210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 Оплата за виготовлення відеоматеріалів не стягується.</w:t>
      </w:r>
    </w:p>
    <w:p w14:paraId="71FB1AA5"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4.4.1.Запити подаються у письмовій формі.</w:t>
      </w:r>
    </w:p>
    <w:p w14:paraId="493A32BD"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4.4.2.Запити повинні містити:</w:t>
      </w:r>
    </w:p>
    <w:p w14:paraId="58B964BC"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lastRenderedPageBreak/>
        <w:t>–прізвище, ім’я, по батькові запитувача, а якщо запит подається від політичної партії чи громадського об’єднання:  найменування, прізвище, ім’я, по батькові керівника;</w:t>
      </w:r>
    </w:p>
    <w:p w14:paraId="5B5A6599"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період відеоспостереження із зазначенням дати та часу (приблизно) початку та закінчення запису;</w:t>
      </w:r>
    </w:p>
    <w:p w14:paraId="35F88E9A"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номер контактного телефону;</w:t>
      </w:r>
    </w:p>
    <w:p w14:paraId="1B8372A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дату;</w:t>
      </w:r>
    </w:p>
    <w:p w14:paraId="1CD1454F"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підпис керівника (або особи, яка виконує його повноваження), засвідчений печаткою цієї організації.</w:t>
      </w:r>
    </w:p>
    <w:p w14:paraId="235CB1BB"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4.4.3.У разі якщо запит стосується надання відеоматеріалів щодо більше ніж однієї відеокамери і різних проміжків часу, термін надання відеоматеріалів може продовжитись для його розгляду до двадцяти днів з відповідним обґрунтуванням, про що повідомляє запитувача в письмовій формі не пізніше п’яти днів з дня отримання запиту.</w:t>
      </w:r>
    </w:p>
    <w:p w14:paraId="361B181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4.4.4.За запитами судів та правоохоронних органів відеоматеріали надаються відповідно до чинного законодавства України.</w:t>
      </w:r>
    </w:p>
    <w:p w14:paraId="48781D4C" w14:textId="77777777" w:rsidR="004F49DA" w:rsidRPr="00A15116" w:rsidRDefault="004F49DA" w:rsidP="004F49DA">
      <w:pPr>
        <w:pStyle w:val="aa"/>
        <w:shd w:val="clear" w:color="auto" w:fill="FFFFFF"/>
        <w:spacing w:before="0" w:beforeAutospacing="0" w:after="150" w:afterAutospacing="0"/>
        <w:jc w:val="both"/>
        <w:rPr>
          <w:b/>
          <w:bCs/>
          <w:lang w:val="uk-UA"/>
        </w:rPr>
      </w:pPr>
      <w:r w:rsidRPr="004F49DA">
        <w:rPr>
          <w:lang w:val="uk-UA"/>
        </w:rPr>
        <w:t>V</w:t>
      </w:r>
      <w:r w:rsidRPr="00A15116">
        <w:rPr>
          <w:b/>
          <w:bCs/>
          <w:lang w:val="uk-UA"/>
        </w:rPr>
        <w:t>. </w:t>
      </w:r>
      <w:r w:rsidRPr="00A15116">
        <w:rPr>
          <w:rStyle w:val="ab"/>
          <w:b w:val="0"/>
          <w:bCs w:val="0"/>
          <w:lang w:val="uk-UA"/>
        </w:rPr>
        <w:t>Захист персональних даних</w:t>
      </w:r>
      <w:r w:rsidRPr="00A15116">
        <w:rPr>
          <w:b/>
          <w:bCs/>
          <w:lang w:val="uk-UA"/>
        </w:rPr>
        <w:t> </w:t>
      </w:r>
      <w:r w:rsidRPr="00A15116">
        <w:rPr>
          <w:rStyle w:val="ab"/>
          <w:b w:val="0"/>
          <w:bCs w:val="0"/>
          <w:lang w:val="uk-UA"/>
        </w:rPr>
        <w:t>при використанні Системи відеоспостереження</w:t>
      </w:r>
    </w:p>
    <w:p w14:paraId="4308B88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5.1 Обробка та зберігання даних отриманих в результаті діяльності Системи відеоспостереження здійснюється відповідно до Конституції України, ст. 6, ст. 7, ст. 11 Закону України «Про захист персональних даних».</w:t>
      </w:r>
    </w:p>
    <w:p w14:paraId="409B538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5.2 Загальні вимоги до обробки персональних даних.</w:t>
      </w:r>
    </w:p>
    <w:p w14:paraId="21DF548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14:paraId="0FB9AE2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14:paraId="615A1CF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5.3 Особливі вимоги до обробки персональних даних</w:t>
      </w:r>
    </w:p>
    <w:p w14:paraId="591584DF"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p w14:paraId="29973CC0"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5.4 Заборона обробки персональних даних не застосовується, якщо:</w:t>
      </w:r>
    </w:p>
    <w:p w14:paraId="2A024E25"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 здійснюється за умови надання суб'єктом персональних даних однозначної згоди на обробку таких даних;</w:t>
      </w:r>
    </w:p>
    <w:p w14:paraId="357CA45A"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 необхідна для здійснення прав та виконання обов'язків володільця у сфері трудових правовідносин відповідно до закону із забезпеченням відповідного захисту;</w:t>
      </w:r>
    </w:p>
    <w:p w14:paraId="09B9F26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3) необхідна для захисту </w:t>
      </w:r>
      <w:proofErr w:type="spellStart"/>
      <w:r w:rsidRPr="004F49DA">
        <w:rPr>
          <w:lang w:val="uk-UA"/>
        </w:rPr>
        <w:t>життєво</w:t>
      </w:r>
      <w:proofErr w:type="spellEnd"/>
      <w:r w:rsidRPr="004F49DA">
        <w:rPr>
          <w:lang w:val="uk-UA"/>
        </w:rPr>
        <w:t xml:space="preserve">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p w14:paraId="3D952DDD"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w:t>
      </w:r>
      <w:r w:rsidRPr="004F49DA">
        <w:rPr>
          <w:lang w:val="uk-UA"/>
        </w:rPr>
        <w:lastRenderedPageBreak/>
        <w:t>контакти з ними у зв'язку з характером їх діяльності, та персональні дані не передаються третій особі без згоди суб'єктів персональних даних;</w:t>
      </w:r>
    </w:p>
    <w:p w14:paraId="1F0D45F6"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 необхідна для обґрунтування, задоволення або захисту правової вимоги;</w:t>
      </w:r>
    </w:p>
    <w:p w14:paraId="5B41BD91"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6) необхідна в цілях охорони здоров’я, 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або іншою особою закладу охорони здоров’я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на яких покладено обов’язки щодо забезпечення захисту персональних даних.</w:t>
      </w:r>
    </w:p>
    <w:p w14:paraId="04123D4B"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5.5 Підстави для обробки персональних даних</w:t>
      </w:r>
    </w:p>
    <w:p w14:paraId="4AC6230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 Підставами для обробки персональних даних є:</w:t>
      </w:r>
    </w:p>
    <w:p w14:paraId="2E3A0FD8"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1) згода суб’єкта персональних даних на обробку його персональних даних;</w:t>
      </w:r>
    </w:p>
    <w:p w14:paraId="047E9E93"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2) дозвіл на обробку персональних даних, наданий володільцю персональних даних відповідно до закону виключно для здійснення його повноважень;</w:t>
      </w:r>
    </w:p>
    <w:p w14:paraId="08961D5C"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01F10F7E"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 xml:space="preserve">4) захист </w:t>
      </w:r>
      <w:proofErr w:type="spellStart"/>
      <w:r w:rsidRPr="004F49DA">
        <w:rPr>
          <w:lang w:val="uk-UA"/>
        </w:rPr>
        <w:t>життєво</w:t>
      </w:r>
      <w:proofErr w:type="spellEnd"/>
      <w:r w:rsidRPr="004F49DA">
        <w:rPr>
          <w:lang w:val="uk-UA"/>
        </w:rPr>
        <w:t xml:space="preserve"> важливих інтересів суб’єкта персональних даних;</w:t>
      </w:r>
    </w:p>
    <w:p w14:paraId="17EC09AD" w14:textId="77777777" w:rsidR="004F49DA" w:rsidRPr="004F49DA" w:rsidRDefault="004F49DA" w:rsidP="004F49DA">
      <w:pPr>
        <w:pStyle w:val="aa"/>
        <w:shd w:val="clear" w:color="auto" w:fill="FFFFFF"/>
        <w:spacing w:before="0" w:beforeAutospacing="0" w:after="150" w:afterAutospacing="0"/>
        <w:jc w:val="both"/>
        <w:rPr>
          <w:lang w:val="uk-UA"/>
        </w:rPr>
      </w:pPr>
      <w:r w:rsidRPr="004F49DA">
        <w:rPr>
          <w:lang w:val="uk-UA"/>
        </w:rPr>
        <w:t>5) необхідність виконання обов’язку володільця персональних даних, який передбачений законом;</w:t>
      </w:r>
    </w:p>
    <w:p w14:paraId="553BEE77" w14:textId="2C9DFCD7" w:rsidR="004F49DA" w:rsidRDefault="004F49DA" w:rsidP="004F49DA">
      <w:pPr>
        <w:pStyle w:val="aa"/>
        <w:shd w:val="clear" w:color="auto" w:fill="FFFFFF"/>
        <w:spacing w:before="0" w:beforeAutospacing="0" w:after="150" w:afterAutospacing="0"/>
        <w:jc w:val="both"/>
        <w:rPr>
          <w:lang w:val="uk-UA"/>
        </w:rPr>
      </w:pPr>
      <w:r w:rsidRPr="004F49DA">
        <w:rPr>
          <w:lang w:val="uk-UA"/>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14:paraId="43F988F7" w14:textId="570842CC" w:rsidR="00231E62" w:rsidRDefault="00231E62" w:rsidP="004F49DA">
      <w:pPr>
        <w:pStyle w:val="aa"/>
        <w:shd w:val="clear" w:color="auto" w:fill="FFFFFF"/>
        <w:spacing w:before="0" w:beforeAutospacing="0" w:after="150" w:afterAutospacing="0"/>
        <w:jc w:val="both"/>
        <w:rPr>
          <w:lang w:val="uk-UA"/>
        </w:rPr>
      </w:pPr>
    </w:p>
    <w:p w14:paraId="72F7687E" w14:textId="1870A88E" w:rsidR="00231E62" w:rsidRDefault="00231E62" w:rsidP="004F49DA">
      <w:pPr>
        <w:pStyle w:val="aa"/>
        <w:shd w:val="clear" w:color="auto" w:fill="FFFFFF"/>
        <w:spacing w:before="0" w:beforeAutospacing="0" w:after="150" w:afterAutospacing="0"/>
        <w:jc w:val="both"/>
        <w:rPr>
          <w:lang w:val="uk-UA"/>
        </w:rPr>
      </w:pPr>
    </w:p>
    <w:p w14:paraId="20AB02B8" w14:textId="77777777" w:rsidR="00231E62" w:rsidRDefault="00231E62" w:rsidP="00231E62">
      <w:pPr>
        <w:pStyle w:val="ac"/>
        <w:rPr>
          <w:sz w:val="24"/>
          <w:szCs w:val="24"/>
          <w:lang w:val="uk-UA"/>
        </w:rPr>
      </w:pPr>
      <w:r w:rsidRPr="00231E62">
        <w:rPr>
          <w:sz w:val="24"/>
          <w:szCs w:val="24"/>
          <w:lang w:val="uk-UA"/>
        </w:rPr>
        <w:t xml:space="preserve">Начальник відділу </w:t>
      </w:r>
    </w:p>
    <w:p w14:paraId="27C281DE" w14:textId="77777777" w:rsidR="00231E62" w:rsidRDefault="00231E62" w:rsidP="00231E62">
      <w:pPr>
        <w:pStyle w:val="ac"/>
        <w:rPr>
          <w:sz w:val="24"/>
          <w:szCs w:val="24"/>
          <w:lang w:val="uk-UA"/>
        </w:rPr>
      </w:pPr>
      <w:r w:rsidRPr="00231E62">
        <w:rPr>
          <w:sz w:val="24"/>
          <w:szCs w:val="24"/>
          <w:lang w:val="uk-UA"/>
        </w:rPr>
        <w:t>цифрового розвитку</w:t>
      </w:r>
      <w:r>
        <w:rPr>
          <w:sz w:val="24"/>
          <w:szCs w:val="24"/>
          <w:lang w:val="uk-UA"/>
        </w:rPr>
        <w:t xml:space="preserve"> </w:t>
      </w:r>
      <w:r w:rsidRPr="00231E62">
        <w:rPr>
          <w:sz w:val="24"/>
          <w:szCs w:val="24"/>
          <w:lang w:val="uk-UA"/>
        </w:rPr>
        <w:t xml:space="preserve">та </w:t>
      </w:r>
      <w:proofErr w:type="spellStart"/>
      <w:r w:rsidRPr="00231E62">
        <w:rPr>
          <w:sz w:val="24"/>
          <w:szCs w:val="24"/>
          <w:lang w:val="uk-UA"/>
        </w:rPr>
        <w:t>цифровізації</w:t>
      </w:r>
      <w:proofErr w:type="spellEnd"/>
      <w:r w:rsidRPr="00231E62">
        <w:rPr>
          <w:sz w:val="24"/>
          <w:szCs w:val="24"/>
          <w:lang w:val="uk-UA"/>
        </w:rPr>
        <w:t xml:space="preserve"> </w:t>
      </w:r>
    </w:p>
    <w:p w14:paraId="220E42D5" w14:textId="40C6DABE" w:rsidR="00231E62" w:rsidRDefault="00231E62" w:rsidP="00231E62">
      <w:pPr>
        <w:pStyle w:val="ac"/>
        <w:rPr>
          <w:sz w:val="24"/>
          <w:szCs w:val="24"/>
          <w:lang w:val="uk-UA"/>
        </w:rPr>
      </w:pPr>
      <w:r w:rsidRPr="00231E62">
        <w:rPr>
          <w:sz w:val="24"/>
          <w:szCs w:val="24"/>
          <w:lang w:val="uk-UA"/>
        </w:rPr>
        <w:t xml:space="preserve">апарату Южноукраїнської міської ради </w:t>
      </w:r>
    </w:p>
    <w:p w14:paraId="08B87367" w14:textId="0BD46CD8" w:rsidR="00231E62" w:rsidRPr="00231E62" w:rsidRDefault="00231E62" w:rsidP="00231E62">
      <w:pPr>
        <w:pStyle w:val="ac"/>
        <w:rPr>
          <w:sz w:val="24"/>
          <w:szCs w:val="24"/>
          <w:lang w:val="uk-UA"/>
        </w:rPr>
      </w:pPr>
      <w:r w:rsidRPr="00231E62">
        <w:rPr>
          <w:sz w:val="24"/>
          <w:szCs w:val="24"/>
          <w:lang w:val="uk-UA"/>
        </w:rPr>
        <w:t xml:space="preserve">та її виконавчого комітету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Сергій МИСЬКІВ</w:t>
      </w:r>
    </w:p>
    <w:p w14:paraId="788F7E47" w14:textId="77777777" w:rsidR="004F49DA" w:rsidRPr="00231E62" w:rsidRDefault="004F49DA" w:rsidP="00231E62">
      <w:pPr>
        <w:pStyle w:val="ac"/>
        <w:rPr>
          <w:sz w:val="24"/>
          <w:szCs w:val="24"/>
          <w:lang w:val="uk-UA"/>
        </w:rPr>
      </w:pPr>
    </w:p>
    <w:p w14:paraId="36B83409" w14:textId="77777777" w:rsidR="00235F55" w:rsidRPr="00231E62" w:rsidRDefault="00235F55" w:rsidP="00231E62">
      <w:pPr>
        <w:pStyle w:val="ac"/>
        <w:rPr>
          <w:b/>
          <w:sz w:val="24"/>
          <w:szCs w:val="24"/>
          <w:lang w:val="uk-UA"/>
        </w:rPr>
      </w:pPr>
    </w:p>
    <w:p w14:paraId="5B3B5DDF" w14:textId="16672412" w:rsidR="00235F55" w:rsidRPr="004F49DA" w:rsidRDefault="00636948">
      <w:pPr>
        <w:rPr>
          <w:sz w:val="24"/>
          <w:szCs w:val="24"/>
          <w:lang w:val="uk-UA"/>
        </w:rPr>
      </w:pPr>
      <w:r w:rsidRPr="004F49DA">
        <w:rPr>
          <w:sz w:val="24"/>
          <w:szCs w:val="24"/>
          <w:lang w:val="uk-UA"/>
        </w:rPr>
        <w:t xml:space="preserve">                                                                                                                                                                             </w:t>
      </w:r>
    </w:p>
    <w:sectPr w:rsidR="00235F55" w:rsidRPr="004F49DA" w:rsidSect="004F49DA">
      <w:headerReference w:type="default" r:id="rId10"/>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39BD" w14:textId="77777777" w:rsidR="005B2BC7" w:rsidRDefault="005B2BC7" w:rsidP="00B64606">
      <w:r>
        <w:separator/>
      </w:r>
    </w:p>
  </w:endnote>
  <w:endnote w:type="continuationSeparator" w:id="0">
    <w:p w14:paraId="74C0F557" w14:textId="77777777" w:rsidR="005B2BC7" w:rsidRDefault="005B2BC7" w:rsidP="00B6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E324" w14:textId="77777777" w:rsidR="005B2BC7" w:rsidRDefault="005B2BC7" w:rsidP="00B64606">
      <w:r>
        <w:separator/>
      </w:r>
    </w:p>
  </w:footnote>
  <w:footnote w:type="continuationSeparator" w:id="0">
    <w:p w14:paraId="118D38EB" w14:textId="77777777" w:rsidR="005B2BC7" w:rsidRDefault="005B2BC7" w:rsidP="00B6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ECC4" w14:textId="7F6D764D" w:rsidR="0068116E" w:rsidRDefault="0068116E">
    <w:pPr>
      <w:pStyle w:val="a4"/>
      <w:jc w:val="center"/>
    </w:pPr>
  </w:p>
  <w:p w14:paraId="0FE0E72F" w14:textId="77777777" w:rsidR="0068116E" w:rsidRDefault="006811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39E"/>
    <w:multiLevelType w:val="hybridMultilevel"/>
    <w:tmpl w:val="4EEC2D5A"/>
    <w:lvl w:ilvl="0" w:tplc="570CFB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4B"/>
    <w:rsid w:val="00022A0C"/>
    <w:rsid w:val="000270F7"/>
    <w:rsid w:val="00030EC2"/>
    <w:rsid w:val="00034BA5"/>
    <w:rsid w:val="00040F0B"/>
    <w:rsid w:val="00054CC6"/>
    <w:rsid w:val="000554B3"/>
    <w:rsid w:val="00056111"/>
    <w:rsid w:val="00062276"/>
    <w:rsid w:val="00091B20"/>
    <w:rsid w:val="00093354"/>
    <w:rsid w:val="000B34B8"/>
    <w:rsid w:val="000B536D"/>
    <w:rsid w:val="000B6C01"/>
    <w:rsid w:val="000B6CF7"/>
    <w:rsid w:val="000B6D7A"/>
    <w:rsid w:val="000D41A9"/>
    <w:rsid w:val="000D5596"/>
    <w:rsid w:val="000D7459"/>
    <w:rsid w:val="000E33C2"/>
    <w:rsid w:val="000E6BE3"/>
    <w:rsid w:val="000F42DE"/>
    <w:rsid w:val="000F7442"/>
    <w:rsid w:val="0010146B"/>
    <w:rsid w:val="00104599"/>
    <w:rsid w:val="00132B5C"/>
    <w:rsid w:val="0013469C"/>
    <w:rsid w:val="0014016A"/>
    <w:rsid w:val="0014580C"/>
    <w:rsid w:val="001478AF"/>
    <w:rsid w:val="001572C9"/>
    <w:rsid w:val="001977ED"/>
    <w:rsid w:val="001B09FB"/>
    <w:rsid w:val="00207731"/>
    <w:rsid w:val="002205D4"/>
    <w:rsid w:val="00231E62"/>
    <w:rsid w:val="00235F55"/>
    <w:rsid w:val="0024171F"/>
    <w:rsid w:val="00247B07"/>
    <w:rsid w:val="00257594"/>
    <w:rsid w:val="0027105D"/>
    <w:rsid w:val="00272A63"/>
    <w:rsid w:val="00290998"/>
    <w:rsid w:val="002A2D47"/>
    <w:rsid w:val="002E793C"/>
    <w:rsid w:val="00311E11"/>
    <w:rsid w:val="0031593A"/>
    <w:rsid w:val="00323AF9"/>
    <w:rsid w:val="00370523"/>
    <w:rsid w:val="00372BDB"/>
    <w:rsid w:val="00374D09"/>
    <w:rsid w:val="0037569E"/>
    <w:rsid w:val="003870D0"/>
    <w:rsid w:val="00387644"/>
    <w:rsid w:val="003B7D13"/>
    <w:rsid w:val="003C6C54"/>
    <w:rsid w:val="003D5E37"/>
    <w:rsid w:val="003F6C5C"/>
    <w:rsid w:val="004154A4"/>
    <w:rsid w:val="004174C8"/>
    <w:rsid w:val="00417D24"/>
    <w:rsid w:val="00424462"/>
    <w:rsid w:val="00431C03"/>
    <w:rsid w:val="00446390"/>
    <w:rsid w:val="00454932"/>
    <w:rsid w:val="004606CA"/>
    <w:rsid w:val="0046171F"/>
    <w:rsid w:val="004955A3"/>
    <w:rsid w:val="004A514B"/>
    <w:rsid w:val="004A5A56"/>
    <w:rsid w:val="004A5B86"/>
    <w:rsid w:val="004B4A43"/>
    <w:rsid w:val="004B7634"/>
    <w:rsid w:val="004C0C9E"/>
    <w:rsid w:val="004C560E"/>
    <w:rsid w:val="004D0EFE"/>
    <w:rsid w:val="004F49DA"/>
    <w:rsid w:val="004F7DAF"/>
    <w:rsid w:val="005179D1"/>
    <w:rsid w:val="00526F67"/>
    <w:rsid w:val="00535FC7"/>
    <w:rsid w:val="0054271C"/>
    <w:rsid w:val="00567EB1"/>
    <w:rsid w:val="00570B7F"/>
    <w:rsid w:val="00581B45"/>
    <w:rsid w:val="00583351"/>
    <w:rsid w:val="005835F0"/>
    <w:rsid w:val="005838E6"/>
    <w:rsid w:val="00592425"/>
    <w:rsid w:val="00593423"/>
    <w:rsid w:val="005A410A"/>
    <w:rsid w:val="005B2BC7"/>
    <w:rsid w:val="005B2BF1"/>
    <w:rsid w:val="005B57D9"/>
    <w:rsid w:val="005B5921"/>
    <w:rsid w:val="005D4B9F"/>
    <w:rsid w:val="005F529A"/>
    <w:rsid w:val="005F537C"/>
    <w:rsid w:val="00627B9F"/>
    <w:rsid w:val="006363BE"/>
    <w:rsid w:val="00636948"/>
    <w:rsid w:val="0066083B"/>
    <w:rsid w:val="00674E6E"/>
    <w:rsid w:val="0068116E"/>
    <w:rsid w:val="00683465"/>
    <w:rsid w:val="00695C77"/>
    <w:rsid w:val="006A742B"/>
    <w:rsid w:val="006E180F"/>
    <w:rsid w:val="006F1DFD"/>
    <w:rsid w:val="00724208"/>
    <w:rsid w:val="00744229"/>
    <w:rsid w:val="007475D3"/>
    <w:rsid w:val="00747C41"/>
    <w:rsid w:val="00764A43"/>
    <w:rsid w:val="00766916"/>
    <w:rsid w:val="007820D6"/>
    <w:rsid w:val="007A3F1E"/>
    <w:rsid w:val="007B46B0"/>
    <w:rsid w:val="007B7BDE"/>
    <w:rsid w:val="007F1665"/>
    <w:rsid w:val="008162A7"/>
    <w:rsid w:val="00845BFB"/>
    <w:rsid w:val="008472C2"/>
    <w:rsid w:val="00874E88"/>
    <w:rsid w:val="00884309"/>
    <w:rsid w:val="00894E41"/>
    <w:rsid w:val="008B10FA"/>
    <w:rsid w:val="008B4FF8"/>
    <w:rsid w:val="008C4883"/>
    <w:rsid w:val="008D5889"/>
    <w:rsid w:val="008E1D6A"/>
    <w:rsid w:val="008E38CC"/>
    <w:rsid w:val="008E6505"/>
    <w:rsid w:val="0090065E"/>
    <w:rsid w:val="00923B34"/>
    <w:rsid w:val="009241C8"/>
    <w:rsid w:val="009375CA"/>
    <w:rsid w:val="00973D43"/>
    <w:rsid w:val="009A293F"/>
    <w:rsid w:val="009A5F23"/>
    <w:rsid w:val="009A619F"/>
    <w:rsid w:val="009A6F4A"/>
    <w:rsid w:val="009B11FA"/>
    <w:rsid w:val="009C45B3"/>
    <w:rsid w:val="009D5DEF"/>
    <w:rsid w:val="009F6EB9"/>
    <w:rsid w:val="00A051D4"/>
    <w:rsid w:val="00A05936"/>
    <w:rsid w:val="00A10614"/>
    <w:rsid w:val="00A13D97"/>
    <w:rsid w:val="00A14C0B"/>
    <w:rsid w:val="00A15116"/>
    <w:rsid w:val="00A364C2"/>
    <w:rsid w:val="00A3697B"/>
    <w:rsid w:val="00A80A72"/>
    <w:rsid w:val="00AB789C"/>
    <w:rsid w:val="00AE7E78"/>
    <w:rsid w:val="00B22C35"/>
    <w:rsid w:val="00B23FE0"/>
    <w:rsid w:val="00B46820"/>
    <w:rsid w:val="00B61DC1"/>
    <w:rsid w:val="00B64606"/>
    <w:rsid w:val="00B71642"/>
    <w:rsid w:val="00B92550"/>
    <w:rsid w:val="00C0084A"/>
    <w:rsid w:val="00C13C41"/>
    <w:rsid w:val="00C35181"/>
    <w:rsid w:val="00C3531E"/>
    <w:rsid w:val="00C36FC4"/>
    <w:rsid w:val="00C376B5"/>
    <w:rsid w:val="00C40687"/>
    <w:rsid w:val="00C5362B"/>
    <w:rsid w:val="00C77359"/>
    <w:rsid w:val="00C862ED"/>
    <w:rsid w:val="00C92AB9"/>
    <w:rsid w:val="00CA12CA"/>
    <w:rsid w:val="00CD2A8F"/>
    <w:rsid w:val="00CD4917"/>
    <w:rsid w:val="00CE4C39"/>
    <w:rsid w:val="00CE67E8"/>
    <w:rsid w:val="00D04131"/>
    <w:rsid w:val="00D73A55"/>
    <w:rsid w:val="00D76212"/>
    <w:rsid w:val="00D84491"/>
    <w:rsid w:val="00D97305"/>
    <w:rsid w:val="00DA7EB0"/>
    <w:rsid w:val="00DB3274"/>
    <w:rsid w:val="00DB4EC2"/>
    <w:rsid w:val="00DD03E7"/>
    <w:rsid w:val="00DD7F21"/>
    <w:rsid w:val="00DE26BF"/>
    <w:rsid w:val="00DE2994"/>
    <w:rsid w:val="00E127CE"/>
    <w:rsid w:val="00E20B55"/>
    <w:rsid w:val="00E50F44"/>
    <w:rsid w:val="00EE7072"/>
    <w:rsid w:val="00EE70F3"/>
    <w:rsid w:val="00EF0B61"/>
    <w:rsid w:val="00EF31F6"/>
    <w:rsid w:val="00F35FFC"/>
    <w:rsid w:val="00F36B3C"/>
    <w:rsid w:val="00F45E5F"/>
    <w:rsid w:val="00F570A2"/>
    <w:rsid w:val="00FB44AA"/>
    <w:rsid w:val="00FD034B"/>
    <w:rsid w:val="00FF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382669"/>
  <w15:chartTrackingRefBased/>
  <w15:docId w15:val="{B12196BF-2A80-43B9-970B-2E9C41F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14B"/>
  </w:style>
  <w:style w:type="paragraph" w:styleId="1">
    <w:name w:val="heading 1"/>
    <w:basedOn w:val="a"/>
    <w:next w:val="a"/>
    <w:qFormat/>
    <w:rsid w:val="004A514B"/>
    <w:pPr>
      <w:keepNext/>
      <w:outlineLvl w:val="0"/>
    </w:pPr>
    <w:rPr>
      <w:sz w:val="24"/>
      <w:lang w:val="uk-UA"/>
    </w:rPr>
  </w:style>
  <w:style w:type="paragraph" w:styleId="2">
    <w:name w:val="heading 2"/>
    <w:basedOn w:val="a"/>
    <w:next w:val="a"/>
    <w:qFormat/>
    <w:rsid w:val="004A514B"/>
    <w:pPr>
      <w:keepNext/>
      <w:jc w:val="center"/>
      <w:outlineLvl w:val="1"/>
    </w:pPr>
    <w:rPr>
      <w:b/>
      <w:sz w:val="32"/>
    </w:rPr>
  </w:style>
  <w:style w:type="paragraph" w:styleId="4">
    <w:name w:val="heading 4"/>
    <w:basedOn w:val="a"/>
    <w:next w:val="a"/>
    <w:qFormat/>
    <w:rsid w:val="004A514B"/>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30EC2"/>
    <w:rPr>
      <w:rFonts w:ascii="Verdana" w:hAnsi="Verdana" w:cs="Verdana"/>
      <w:lang w:val="en-US" w:eastAsia="en-US"/>
    </w:rPr>
  </w:style>
  <w:style w:type="paragraph" w:styleId="a4">
    <w:name w:val="header"/>
    <w:basedOn w:val="a"/>
    <w:link w:val="a5"/>
    <w:uiPriority w:val="99"/>
    <w:rsid w:val="00B64606"/>
    <w:pPr>
      <w:tabs>
        <w:tab w:val="center" w:pos="4677"/>
        <w:tab w:val="right" w:pos="9355"/>
      </w:tabs>
    </w:pPr>
  </w:style>
  <w:style w:type="character" w:customStyle="1" w:styleId="a5">
    <w:name w:val="Верхний колонтитул Знак"/>
    <w:basedOn w:val="a0"/>
    <w:link w:val="a4"/>
    <w:uiPriority w:val="99"/>
    <w:rsid w:val="00B64606"/>
  </w:style>
  <w:style w:type="paragraph" w:styleId="a6">
    <w:name w:val="footer"/>
    <w:basedOn w:val="a"/>
    <w:link w:val="a7"/>
    <w:rsid w:val="00B64606"/>
    <w:pPr>
      <w:tabs>
        <w:tab w:val="center" w:pos="4677"/>
        <w:tab w:val="right" w:pos="9355"/>
      </w:tabs>
    </w:pPr>
  </w:style>
  <w:style w:type="character" w:customStyle="1" w:styleId="a7">
    <w:name w:val="Нижний колонтитул Знак"/>
    <w:basedOn w:val="a0"/>
    <w:link w:val="a6"/>
    <w:rsid w:val="00B64606"/>
  </w:style>
  <w:style w:type="paragraph" w:styleId="a8">
    <w:name w:val="Balloon Text"/>
    <w:basedOn w:val="a"/>
    <w:link w:val="a9"/>
    <w:rsid w:val="00636948"/>
    <w:rPr>
      <w:rFonts w:ascii="Segoe UI" w:hAnsi="Segoe UI" w:cs="Segoe UI"/>
      <w:sz w:val="18"/>
      <w:szCs w:val="18"/>
    </w:rPr>
  </w:style>
  <w:style w:type="character" w:customStyle="1" w:styleId="a9">
    <w:name w:val="Текст выноски Знак"/>
    <w:basedOn w:val="a0"/>
    <w:link w:val="a8"/>
    <w:rsid w:val="00636948"/>
    <w:rPr>
      <w:rFonts w:ascii="Segoe UI" w:hAnsi="Segoe UI" w:cs="Segoe UI"/>
      <w:sz w:val="18"/>
      <w:szCs w:val="18"/>
    </w:rPr>
  </w:style>
  <w:style w:type="paragraph" w:styleId="aa">
    <w:name w:val="Normal (Web)"/>
    <w:basedOn w:val="a"/>
    <w:uiPriority w:val="99"/>
    <w:unhideWhenUsed/>
    <w:rsid w:val="008D5889"/>
    <w:pPr>
      <w:spacing w:before="100" w:beforeAutospacing="1" w:after="100" w:afterAutospacing="1"/>
    </w:pPr>
    <w:rPr>
      <w:sz w:val="24"/>
      <w:szCs w:val="24"/>
    </w:rPr>
  </w:style>
  <w:style w:type="character" w:styleId="ab">
    <w:name w:val="Strong"/>
    <w:basedOn w:val="a0"/>
    <w:uiPriority w:val="22"/>
    <w:qFormat/>
    <w:rsid w:val="004F49DA"/>
    <w:rPr>
      <w:b/>
      <w:bCs/>
    </w:rPr>
  </w:style>
  <w:style w:type="paragraph" w:styleId="ac">
    <w:name w:val="No Spacing"/>
    <w:uiPriority w:val="1"/>
    <w:qFormat/>
    <w:rsid w:val="0023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47487">
      <w:bodyDiv w:val="1"/>
      <w:marLeft w:val="0"/>
      <w:marRight w:val="0"/>
      <w:marTop w:val="0"/>
      <w:marBottom w:val="0"/>
      <w:divBdr>
        <w:top w:val="none" w:sz="0" w:space="0" w:color="auto"/>
        <w:left w:val="none" w:sz="0" w:space="0" w:color="auto"/>
        <w:bottom w:val="none" w:sz="0" w:space="0" w:color="auto"/>
        <w:right w:val="none" w:sz="0" w:space="0" w:color="auto"/>
      </w:divBdr>
    </w:div>
    <w:div w:id="736977264">
      <w:bodyDiv w:val="1"/>
      <w:marLeft w:val="0"/>
      <w:marRight w:val="0"/>
      <w:marTop w:val="0"/>
      <w:marBottom w:val="0"/>
      <w:divBdr>
        <w:top w:val="none" w:sz="0" w:space="0" w:color="auto"/>
        <w:left w:val="none" w:sz="0" w:space="0" w:color="auto"/>
        <w:bottom w:val="none" w:sz="0" w:space="0" w:color="auto"/>
        <w:right w:val="none" w:sz="0" w:space="0" w:color="auto"/>
      </w:divBdr>
    </w:div>
    <w:div w:id="2040542294">
      <w:bodyDiv w:val="1"/>
      <w:marLeft w:val="0"/>
      <w:marRight w:val="0"/>
      <w:marTop w:val="0"/>
      <w:marBottom w:val="0"/>
      <w:divBdr>
        <w:top w:val="none" w:sz="0" w:space="0" w:color="auto"/>
        <w:left w:val="none" w:sz="0" w:space="0" w:color="auto"/>
        <w:bottom w:val="none" w:sz="0" w:space="0" w:color="auto"/>
        <w:right w:val="none" w:sz="0" w:space="0" w:color="auto"/>
      </w:divBdr>
    </w:div>
    <w:div w:id="2115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DF7B-F37A-42E7-A40C-9A7AE9F4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13180</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cp:lastModifiedBy>Admin</cp:lastModifiedBy>
  <cp:revision>2</cp:revision>
  <cp:lastPrinted>2022-06-27T05:55:00Z</cp:lastPrinted>
  <dcterms:created xsi:type="dcterms:W3CDTF">2022-06-27T06:38:00Z</dcterms:created>
  <dcterms:modified xsi:type="dcterms:W3CDTF">2022-06-27T06:38:00Z</dcterms:modified>
</cp:coreProperties>
</file>