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CE02A" w14:textId="77777777" w:rsidR="0085489A" w:rsidRDefault="0085489A" w:rsidP="0085489A">
      <w:pPr>
        <w:ind w:right="-1"/>
        <w:rPr>
          <w:lang w:val="uk-UA"/>
        </w:rPr>
      </w:pPr>
    </w:p>
    <w:bookmarkStart w:id="0" w:name="_Hlk127871854"/>
    <w:p w14:paraId="74F0A6D0" w14:textId="77777777" w:rsidR="00F94BF5" w:rsidRPr="00C42579" w:rsidRDefault="00F2740E" w:rsidP="00F94BF5">
      <w:pPr>
        <w:ind w:right="-1"/>
        <w:jc w:val="center"/>
        <w:rPr>
          <w:lang w:val="uk-UA"/>
        </w:rPr>
      </w:pPr>
      <w:r w:rsidRPr="00C42579">
        <w:rPr>
          <w:lang w:val="uk-UA"/>
        </w:rPr>
        <w:object w:dxaOrig="675" w:dyaOrig="960" w14:anchorId="35629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39695203" r:id="rId9"/>
        </w:objec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F94BF5" w:rsidRPr="0056257D" w14:paraId="3EF2379E" w14:textId="77777777" w:rsidTr="00603373">
        <w:trPr>
          <w:trHeight w:val="1714"/>
        </w:trPr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F3C67A2" w14:textId="77777777" w:rsidR="00F94BF5" w:rsidRPr="00C42579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42579"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C42579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5B60853F" w14:textId="77777777" w:rsidR="00F94BF5" w:rsidRPr="00C42579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20E4A219" w14:textId="77777777" w:rsidR="0056257D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 w:rsidRPr="00C42579">
              <w:rPr>
                <w:b/>
                <w:szCs w:val="28"/>
                <w:lang w:val="uk-UA" w:eastAsia="en-US"/>
              </w:rPr>
              <w:t xml:space="preserve"> </w:t>
            </w:r>
            <w:r w:rsidR="00DC12EF" w:rsidRPr="00C42579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C42579">
              <w:rPr>
                <w:b/>
                <w:szCs w:val="28"/>
                <w:lang w:val="uk-UA" w:eastAsia="en-US"/>
              </w:rPr>
              <w:t>В</w:t>
            </w:r>
            <w:r w:rsidR="00020F30" w:rsidRPr="00C42579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 w:rsidRPr="00C42579">
              <w:rPr>
                <w:b/>
                <w:szCs w:val="28"/>
                <w:lang w:val="uk-UA" w:eastAsia="en-US"/>
              </w:rPr>
              <w:t>КОМІТЕТ</w:t>
            </w:r>
            <w:r w:rsidR="0056257D">
              <w:rPr>
                <w:b/>
                <w:szCs w:val="28"/>
                <w:lang w:val="uk-UA" w:eastAsia="en-US"/>
              </w:rPr>
              <w:t xml:space="preserve">  </w:t>
            </w:r>
          </w:p>
          <w:p w14:paraId="7E2B553F" w14:textId="77777777" w:rsidR="00187D9C" w:rsidRPr="00C42579" w:rsidRDefault="00577B28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РІШЕННЯ</w:t>
            </w:r>
            <w:r w:rsidR="001D3C48" w:rsidRPr="00C42579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 w:rsidRPr="00C42579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5F724C9E" w14:textId="77777777" w:rsidR="00F94BF5" w:rsidRPr="00C42579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6D4C89A7" w14:textId="36C94FDF" w:rsidR="00155D56" w:rsidRDefault="00835DE8" w:rsidP="00F94BF5">
      <w:pPr>
        <w:spacing w:before="120"/>
        <w:ind w:right="-1"/>
        <w:rPr>
          <w:lang w:val="uk-UA"/>
        </w:rPr>
      </w:pPr>
      <w:r w:rsidRPr="00C42579">
        <w:rPr>
          <w:lang w:val="uk-UA"/>
        </w:rPr>
        <w:t xml:space="preserve"> </w:t>
      </w:r>
      <w:r w:rsidR="00F94BF5" w:rsidRPr="00C42579">
        <w:rPr>
          <w:lang w:val="uk-UA"/>
        </w:rPr>
        <w:t>від  «__</w:t>
      </w:r>
      <w:r w:rsidR="004D0463" w:rsidRPr="00C42579">
        <w:rPr>
          <w:lang w:val="uk-UA"/>
        </w:rPr>
        <w:t>_</w:t>
      </w:r>
      <w:r w:rsidR="00D22DE7">
        <w:rPr>
          <w:lang w:val="uk-UA"/>
        </w:rPr>
        <w:t>01</w:t>
      </w:r>
      <w:r w:rsidR="004D0463" w:rsidRPr="00C42579">
        <w:rPr>
          <w:lang w:val="uk-UA"/>
        </w:rPr>
        <w:t>__</w:t>
      </w:r>
      <w:r w:rsidR="00303AA2">
        <w:rPr>
          <w:lang w:val="uk-UA"/>
        </w:rPr>
        <w:t>_» ____</w:t>
      </w:r>
      <w:r w:rsidR="00D22DE7">
        <w:rPr>
          <w:lang w:val="uk-UA"/>
        </w:rPr>
        <w:t>03</w:t>
      </w:r>
      <w:r w:rsidR="00303AA2">
        <w:rPr>
          <w:lang w:val="uk-UA"/>
        </w:rPr>
        <w:t>____ 2023</w:t>
      </w:r>
      <w:r w:rsidR="00F94BF5" w:rsidRPr="00C42579">
        <w:rPr>
          <w:lang w:val="uk-UA"/>
        </w:rPr>
        <w:t xml:space="preserve">   №  __</w:t>
      </w:r>
      <w:r w:rsidR="00D22DE7">
        <w:rPr>
          <w:lang w:val="uk-UA"/>
        </w:rPr>
        <w:t>50</w:t>
      </w:r>
      <w:r w:rsidR="00F94BF5" w:rsidRPr="00C42579">
        <w:rPr>
          <w:lang w:val="uk-UA"/>
        </w:rPr>
        <w:t>____</w:t>
      </w:r>
      <w:r w:rsidR="00E731BC" w:rsidRPr="00C42579">
        <w:rPr>
          <w:lang w:val="uk-UA"/>
        </w:rPr>
        <w:t>_</w:t>
      </w:r>
    </w:p>
    <w:p w14:paraId="24CBCB05" w14:textId="77777777" w:rsidR="004B4CCD" w:rsidRPr="00C42579" w:rsidRDefault="004B4CCD" w:rsidP="00F94BF5">
      <w:pPr>
        <w:ind w:right="-1"/>
        <w:rPr>
          <w:lang w:val="uk-UA"/>
        </w:rPr>
      </w:pPr>
      <w:bookmarkStart w:id="1" w:name="_GoBack"/>
      <w:bookmarkEnd w:id="1"/>
    </w:p>
    <w:tbl>
      <w:tblPr>
        <w:tblW w:w="0" w:type="auto"/>
        <w:tblInd w:w="-38" w:type="dxa"/>
        <w:tblLook w:val="0000" w:firstRow="0" w:lastRow="0" w:firstColumn="0" w:lastColumn="0" w:noHBand="0" w:noVBand="0"/>
      </w:tblPr>
      <w:tblGrid>
        <w:gridCol w:w="4966"/>
      </w:tblGrid>
      <w:tr w:rsidR="00B22655" w:rsidRPr="00410005" w14:paraId="40CAE0EC" w14:textId="77777777" w:rsidTr="00860B54">
        <w:trPr>
          <w:trHeight w:val="406"/>
        </w:trPr>
        <w:tc>
          <w:tcPr>
            <w:tcW w:w="4966" w:type="dxa"/>
          </w:tcPr>
          <w:p w14:paraId="393852BD" w14:textId="77777777" w:rsidR="00B22655" w:rsidRPr="00C42579" w:rsidRDefault="003B6DF2" w:rsidP="003B6DF2">
            <w:pPr>
              <w:ind w:left="33"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836EB1">
              <w:rPr>
                <w:lang w:val="uk-UA"/>
              </w:rPr>
              <w:t xml:space="preserve">облаштування пішохідного переходу по вулиці Європейській до </w:t>
            </w:r>
            <w:r w:rsidR="00860B54">
              <w:rPr>
                <w:lang w:val="uk-UA"/>
              </w:rPr>
              <w:t xml:space="preserve">храму </w:t>
            </w:r>
            <w:r w:rsidR="00836EB1">
              <w:rPr>
                <w:lang w:val="uk-UA"/>
              </w:rPr>
              <w:t>Української Православної Церкви</w:t>
            </w:r>
            <w:r w:rsidR="00714DA2">
              <w:rPr>
                <w:lang w:val="uk-UA"/>
              </w:rPr>
              <w:t xml:space="preserve"> Київського Патріархату Святих першоапостолів</w:t>
            </w:r>
            <w:r w:rsidR="00303AA2">
              <w:rPr>
                <w:lang w:val="uk-UA"/>
              </w:rPr>
              <w:t xml:space="preserve"> </w:t>
            </w:r>
            <w:r w:rsidR="00714DA2">
              <w:rPr>
                <w:lang w:val="uk-UA"/>
              </w:rPr>
              <w:t>Петра і Павла</w:t>
            </w:r>
            <w:r w:rsidR="006826E1">
              <w:rPr>
                <w:lang w:val="uk-UA"/>
              </w:rPr>
              <w:t xml:space="preserve"> в місті Южноукраїнську</w:t>
            </w:r>
          </w:p>
        </w:tc>
      </w:tr>
    </w:tbl>
    <w:p w14:paraId="4223836B" w14:textId="77777777" w:rsidR="00155D56" w:rsidRDefault="00757FA9" w:rsidP="002B0DD8">
      <w:pPr>
        <w:tabs>
          <w:tab w:val="left" w:pos="1843"/>
          <w:tab w:val="left" w:pos="6663"/>
        </w:tabs>
        <w:jc w:val="both"/>
        <w:rPr>
          <w:lang w:val="uk-UA"/>
        </w:rPr>
      </w:pPr>
      <w:r w:rsidRPr="00C42579">
        <w:rPr>
          <w:lang w:val="uk-UA"/>
        </w:rPr>
        <w:t xml:space="preserve">          </w:t>
      </w:r>
    </w:p>
    <w:p w14:paraId="677576DC" w14:textId="77777777" w:rsidR="004B4CCD" w:rsidRPr="002B0DD8" w:rsidRDefault="004B4CCD" w:rsidP="002B0DD8">
      <w:pPr>
        <w:tabs>
          <w:tab w:val="left" w:pos="1843"/>
          <w:tab w:val="left" w:pos="6663"/>
        </w:tabs>
        <w:jc w:val="both"/>
        <w:rPr>
          <w:lang w:val="uk-UA"/>
        </w:rPr>
      </w:pPr>
    </w:p>
    <w:p w14:paraId="205DD1B5" w14:textId="40593FF2" w:rsidR="003C33DE" w:rsidRPr="00000FE7" w:rsidRDefault="0085489A" w:rsidP="00683F21">
      <w:pPr>
        <w:pStyle w:val="af2"/>
        <w:tabs>
          <w:tab w:val="left" w:pos="907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B03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062B1">
        <w:rPr>
          <w:sz w:val="24"/>
          <w:szCs w:val="24"/>
        </w:rPr>
        <w:t xml:space="preserve">Керуючись ст. </w:t>
      </w:r>
      <w:proofErr w:type="spellStart"/>
      <w:r w:rsidR="00F062B1">
        <w:rPr>
          <w:sz w:val="24"/>
          <w:szCs w:val="24"/>
        </w:rPr>
        <w:t>пп</w:t>
      </w:r>
      <w:proofErr w:type="spellEnd"/>
      <w:r w:rsidR="00603373">
        <w:rPr>
          <w:sz w:val="24"/>
          <w:szCs w:val="24"/>
        </w:rPr>
        <w:t>.</w:t>
      </w:r>
      <w:r w:rsidR="00603373" w:rsidRPr="00603373">
        <w:rPr>
          <w:sz w:val="24"/>
          <w:szCs w:val="24"/>
        </w:rPr>
        <w:t xml:space="preserve"> </w:t>
      </w:r>
      <w:r w:rsidR="00F062B1">
        <w:rPr>
          <w:sz w:val="24"/>
          <w:szCs w:val="24"/>
        </w:rPr>
        <w:t xml:space="preserve">7 п «а» ст. 30 Закону України «Про місцеве самоврядування в Україні», відповідно до Законів України «Про дорожній рух» і «Про автомобільний транспорт», рішення виконавчого комітету Южноукраїнської міської ради </w:t>
      </w:r>
      <w:r w:rsidR="00E80134">
        <w:rPr>
          <w:sz w:val="24"/>
          <w:szCs w:val="24"/>
        </w:rPr>
        <w:t xml:space="preserve">                  </w:t>
      </w:r>
      <w:r w:rsidR="00F062B1">
        <w:rPr>
          <w:sz w:val="24"/>
          <w:szCs w:val="24"/>
        </w:rPr>
        <w:t>від 02.11.2022 №303 «Про затвердження Програми розвитку дорожнього руху та його безпеки в Южноукраїнський міській територіальній громаді</w:t>
      </w:r>
      <w:r w:rsidR="00E80134">
        <w:rPr>
          <w:sz w:val="24"/>
          <w:szCs w:val="24"/>
        </w:rPr>
        <w:t xml:space="preserve"> на 2023-2028 роки</w:t>
      </w:r>
      <w:r w:rsidR="00F062B1">
        <w:rPr>
          <w:sz w:val="24"/>
          <w:szCs w:val="24"/>
        </w:rPr>
        <w:t>»</w:t>
      </w:r>
      <w:r w:rsidR="00E80134">
        <w:rPr>
          <w:sz w:val="24"/>
          <w:szCs w:val="24"/>
        </w:rPr>
        <w:t xml:space="preserve"> та     від 25.01.2018 №962 «Про затвердження схеми організації дорожнього руху в місті Южноукраїнську», з метою </w:t>
      </w:r>
      <w:r w:rsidR="003B6DF2">
        <w:rPr>
          <w:sz w:val="24"/>
          <w:szCs w:val="24"/>
        </w:rPr>
        <w:t>забезпечення безпечного пересування мешканців міста через автомобільну дорогу по вулиці Європейській до</w:t>
      </w:r>
      <w:r w:rsidR="003B6DF2" w:rsidRPr="003B6DF2">
        <w:t xml:space="preserve"> </w:t>
      </w:r>
      <w:r w:rsidR="00860B54" w:rsidRPr="00603373">
        <w:rPr>
          <w:sz w:val="24"/>
          <w:szCs w:val="24"/>
        </w:rPr>
        <w:t>храму</w:t>
      </w:r>
      <w:r w:rsidR="00860B54">
        <w:t xml:space="preserve"> </w:t>
      </w:r>
      <w:r w:rsidR="003B6DF2" w:rsidRPr="003B6DF2">
        <w:rPr>
          <w:sz w:val="24"/>
          <w:szCs w:val="24"/>
        </w:rPr>
        <w:t>Української Православної Церкви Київського Патріархату Святих першоапостолів Петра і Павла</w:t>
      </w:r>
      <w:r w:rsidR="00C97ABF">
        <w:rPr>
          <w:sz w:val="24"/>
          <w:szCs w:val="24"/>
        </w:rPr>
        <w:t xml:space="preserve"> </w:t>
      </w:r>
      <w:r w:rsidR="006826E1">
        <w:rPr>
          <w:sz w:val="24"/>
          <w:szCs w:val="24"/>
        </w:rPr>
        <w:t xml:space="preserve">                      </w:t>
      </w:r>
      <w:r w:rsidR="00C97ABF">
        <w:rPr>
          <w:sz w:val="24"/>
          <w:szCs w:val="24"/>
        </w:rPr>
        <w:t>(далі</w:t>
      </w:r>
      <w:r w:rsidR="006826E1">
        <w:rPr>
          <w:sz w:val="24"/>
          <w:szCs w:val="24"/>
        </w:rPr>
        <w:t xml:space="preserve"> </w:t>
      </w:r>
      <w:r w:rsidR="00860B54">
        <w:rPr>
          <w:sz w:val="24"/>
          <w:szCs w:val="24"/>
        </w:rPr>
        <w:t>–</w:t>
      </w:r>
      <w:r w:rsidR="006826E1">
        <w:rPr>
          <w:sz w:val="24"/>
          <w:szCs w:val="24"/>
        </w:rPr>
        <w:t xml:space="preserve"> </w:t>
      </w:r>
      <w:r w:rsidR="00860B54">
        <w:rPr>
          <w:sz w:val="24"/>
          <w:szCs w:val="24"/>
        </w:rPr>
        <w:t xml:space="preserve">храм </w:t>
      </w:r>
      <w:r w:rsidR="006826E1">
        <w:rPr>
          <w:sz w:val="24"/>
          <w:szCs w:val="24"/>
        </w:rPr>
        <w:t xml:space="preserve">УПЦКП </w:t>
      </w:r>
      <w:r w:rsidR="006826E1" w:rsidRPr="003B6DF2">
        <w:rPr>
          <w:sz w:val="24"/>
          <w:szCs w:val="24"/>
        </w:rPr>
        <w:t>Святих першоапостолів Петра і Павла</w:t>
      </w:r>
      <w:r w:rsidR="00C97ABF">
        <w:rPr>
          <w:sz w:val="24"/>
          <w:szCs w:val="24"/>
        </w:rPr>
        <w:t>)</w:t>
      </w:r>
      <w:r w:rsidR="003B6DF2">
        <w:rPr>
          <w:sz w:val="24"/>
          <w:szCs w:val="24"/>
        </w:rPr>
        <w:t>, створення об</w:t>
      </w:r>
      <w:r w:rsidR="003B6DF2" w:rsidRPr="003B6DF2">
        <w:rPr>
          <w:sz w:val="24"/>
          <w:szCs w:val="24"/>
        </w:rPr>
        <w:t>`</w:t>
      </w:r>
      <w:r w:rsidR="003B6DF2">
        <w:rPr>
          <w:sz w:val="24"/>
          <w:szCs w:val="24"/>
        </w:rPr>
        <w:t xml:space="preserve">єктивних умов суттєвого зниження аварійності та ризику дорожньо-транспортних пригод шляхом вирішення проблем у сфері безпеки дорожнього руху, дорожньо-транспортної інфраструктури міста, </w:t>
      </w:r>
      <w:r w:rsidR="00A27FBD">
        <w:rPr>
          <w:sz w:val="24"/>
          <w:szCs w:val="24"/>
        </w:rPr>
        <w:t>виконавчий комітет Южноукраїнської міської ради</w:t>
      </w:r>
    </w:p>
    <w:p w14:paraId="4A42C2ED" w14:textId="77777777" w:rsidR="00155D56" w:rsidRPr="00C42579" w:rsidRDefault="00155D56" w:rsidP="00757FA9">
      <w:pPr>
        <w:tabs>
          <w:tab w:val="left" w:pos="1843"/>
          <w:tab w:val="left" w:pos="6663"/>
        </w:tabs>
        <w:jc w:val="both"/>
        <w:rPr>
          <w:lang w:val="uk-UA"/>
        </w:rPr>
      </w:pPr>
    </w:p>
    <w:p w14:paraId="7E3CE472" w14:textId="77777777" w:rsidR="00477FF5" w:rsidRPr="00C42579" w:rsidRDefault="00757FA9" w:rsidP="005B032F">
      <w:pPr>
        <w:tabs>
          <w:tab w:val="left" w:pos="2410"/>
          <w:tab w:val="left" w:pos="6663"/>
        </w:tabs>
        <w:ind w:left="709" w:hanging="709"/>
        <w:rPr>
          <w:lang w:val="uk-UA"/>
        </w:rPr>
      </w:pPr>
      <w:r w:rsidRPr="00C42579">
        <w:rPr>
          <w:lang w:val="uk-UA"/>
        </w:rPr>
        <w:t xml:space="preserve">            </w:t>
      </w:r>
      <w:r w:rsidR="00477FF5" w:rsidRPr="00C42579">
        <w:rPr>
          <w:lang w:val="uk-UA"/>
        </w:rPr>
        <w:t xml:space="preserve">ВИРІШИВ:   </w:t>
      </w:r>
    </w:p>
    <w:p w14:paraId="0114EE44" w14:textId="77777777" w:rsidR="00255F15" w:rsidRPr="00C42579" w:rsidRDefault="00477FF5" w:rsidP="00633349">
      <w:pPr>
        <w:ind w:right="-1"/>
        <w:jc w:val="both"/>
        <w:rPr>
          <w:lang w:val="uk-UA"/>
        </w:rPr>
      </w:pPr>
      <w:r w:rsidRPr="00C42579">
        <w:rPr>
          <w:lang w:val="uk-UA"/>
        </w:rPr>
        <w:t xml:space="preserve">          </w:t>
      </w:r>
    </w:p>
    <w:p w14:paraId="1B055C21" w14:textId="0D5EACAC" w:rsidR="00155D56" w:rsidRDefault="00E11DF3" w:rsidP="0085489A">
      <w:pPr>
        <w:pStyle w:val="a9"/>
        <w:numPr>
          <w:ilvl w:val="0"/>
          <w:numId w:val="8"/>
        </w:numPr>
        <w:tabs>
          <w:tab w:val="left" w:pos="1134"/>
        </w:tabs>
        <w:ind w:left="77" w:right="57" w:firstLine="632"/>
        <w:jc w:val="both"/>
        <w:rPr>
          <w:lang w:val="uk-UA"/>
        </w:rPr>
      </w:pPr>
      <w:r w:rsidRPr="00E11DF3">
        <w:rPr>
          <w:lang w:val="uk-UA"/>
        </w:rPr>
        <w:t xml:space="preserve">Затвердити </w:t>
      </w:r>
      <w:r w:rsidR="00A27FBD">
        <w:rPr>
          <w:lang w:val="uk-UA"/>
        </w:rPr>
        <w:t xml:space="preserve">схему </w:t>
      </w:r>
      <w:r w:rsidR="003B6DF2">
        <w:rPr>
          <w:lang w:val="uk-UA"/>
        </w:rPr>
        <w:t>облаштування</w:t>
      </w:r>
      <w:r w:rsidR="003B6DF2" w:rsidRPr="003B6DF2">
        <w:rPr>
          <w:lang w:val="uk-UA"/>
        </w:rPr>
        <w:t xml:space="preserve"> </w:t>
      </w:r>
      <w:r w:rsidR="003B6DF2">
        <w:rPr>
          <w:lang w:val="uk-UA"/>
        </w:rPr>
        <w:t xml:space="preserve">пішохідного переходу по вулиці Європейській до </w:t>
      </w:r>
      <w:r w:rsidR="00860B54">
        <w:rPr>
          <w:lang w:val="uk-UA"/>
        </w:rPr>
        <w:t xml:space="preserve">храму </w:t>
      </w:r>
      <w:r w:rsidR="006826E1" w:rsidRPr="006826E1">
        <w:rPr>
          <w:lang w:val="uk-UA"/>
        </w:rPr>
        <w:t xml:space="preserve">УПЦКП </w:t>
      </w:r>
      <w:r w:rsidR="006826E1" w:rsidRPr="003B6DF2">
        <w:rPr>
          <w:lang w:val="uk-UA"/>
        </w:rPr>
        <w:t>Святих першоапостолів Петра і Павла</w:t>
      </w:r>
      <w:r w:rsidR="003B6DF2" w:rsidRPr="00C42579">
        <w:rPr>
          <w:lang w:val="uk-UA"/>
        </w:rPr>
        <w:t xml:space="preserve"> </w:t>
      </w:r>
      <w:r w:rsidR="006826E1">
        <w:rPr>
          <w:lang w:val="uk-UA"/>
        </w:rPr>
        <w:t xml:space="preserve">в місті Южноукраїнську </w:t>
      </w:r>
      <w:r w:rsidR="00310FE3" w:rsidRPr="00C42579">
        <w:rPr>
          <w:lang w:val="uk-UA"/>
        </w:rPr>
        <w:t>(додається)</w:t>
      </w:r>
      <w:r w:rsidR="00D52004" w:rsidRPr="00C42579">
        <w:rPr>
          <w:lang w:val="uk-UA"/>
        </w:rPr>
        <w:t>.</w:t>
      </w:r>
    </w:p>
    <w:p w14:paraId="0412FA29" w14:textId="77777777" w:rsidR="00603373" w:rsidRDefault="00603373" w:rsidP="00603373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</w:p>
    <w:p w14:paraId="37AC2506" w14:textId="77777777" w:rsidR="00A27FBD" w:rsidRDefault="00A27FBD" w:rsidP="0085489A">
      <w:pPr>
        <w:pStyle w:val="a9"/>
        <w:numPr>
          <w:ilvl w:val="0"/>
          <w:numId w:val="8"/>
        </w:numPr>
        <w:tabs>
          <w:tab w:val="left" w:pos="1134"/>
        </w:tabs>
        <w:ind w:left="77" w:right="57" w:firstLine="632"/>
        <w:jc w:val="both"/>
        <w:rPr>
          <w:lang w:val="uk-UA"/>
        </w:rPr>
      </w:pPr>
      <w:r>
        <w:rPr>
          <w:lang w:val="uk-UA"/>
        </w:rPr>
        <w:t>Комунальному підприємству «Служба комунального господарства» (ПАЛАМАРЧУК Лідія):</w:t>
      </w:r>
    </w:p>
    <w:p w14:paraId="62151DA6" w14:textId="77777777" w:rsidR="00860B54" w:rsidRDefault="00860B54" w:rsidP="00A27FBD">
      <w:pPr>
        <w:pStyle w:val="a9"/>
        <w:numPr>
          <w:ilvl w:val="1"/>
          <w:numId w:val="8"/>
        </w:numPr>
        <w:tabs>
          <w:tab w:val="left" w:pos="1134"/>
        </w:tabs>
        <w:ind w:right="57"/>
        <w:jc w:val="both"/>
        <w:rPr>
          <w:lang w:val="uk-UA"/>
        </w:rPr>
      </w:pPr>
      <w:r>
        <w:rPr>
          <w:lang w:val="uk-UA"/>
        </w:rPr>
        <w:t>визначитись з кошторисною вартістю проведення необхідних робіт;</w:t>
      </w:r>
    </w:p>
    <w:p w14:paraId="5F1F4FF4" w14:textId="77777777" w:rsidR="00A27FBD" w:rsidRDefault="00D7046D" w:rsidP="00A27FBD">
      <w:pPr>
        <w:pStyle w:val="a9"/>
        <w:numPr>
          <w:ilvl w:val="1"/>
          <w:numId w:val="8"/>
        </w:numPr>
        <w:tabs>
          <w:tab w:val="left" w:pos="1134"/>
        </w:tabs>
        <w:ind w:right="57"/>
        <w:jc w:val="both"/>
        <w:rPr>
          <w:lang w:val="uk-UA"/>
        </w:rPr>
      </w:pPr>
      <w:r>
        <w:rPr>
          <w:lang w:val="uk-UA"/>
        </w:rPr>
        <w:t xml:space="preserve">направити на розгляд та </w:t>
      </w:r>
      <w:r w:rsidR="00972F36">
        <w:rPr>
          <w:lang w:val="uk-UA"/>
        </w:rPr>
        <w:t>погодження</w:t>
      </w:r>
      <w:r w:rsidR="00A27FBD">
        <w:rPr>
          <w:lang w:val="uk-UA"/>
        </w:rPr>
        <w:t xml:space="preserve"> </w:t>
      </w:r>
      <w:r w:rsidR="00972F36">
        <w:rPr>
          <w:lang w:val="uk-UA"/>
        </w:rPr>
        <w:t>обласному управлінню національно</w:t>
      </w:r>
      <w:r w:rsidR="00860B54">
        <w:rPr>
          <w:lang w:val="uk-UA"/>
        </w:rPr>
        <w:t>ї поліції Головного управління Н</w:t>
      </w:r>
      <w:r w:rsidR="00972F36">
        <w:rPr>
          <w:lang w:val="uk-UA"/>
        </w:rPr>
        <w:t>аціональної поліції в Миколаївській області (ШАЙХЕТ Сергій)</w:t>
      </w:r>
      <w:r w:rsidR="00C97ABF">
        <w:rPr>
          <w:lang w:val="uk-UA"/>
        </w:rPr>
        <w:t xml:space="preserve"> відповідні документи щодо облаштування пішохідного переходу на вулиці Європейській до </w:t>
      </w:r>
      <w:r w:rsidR="00860B54">
        <w:rPr>
          <w:lang w:val="uk-UA"/>
        </w:rPr>
        <w:t xml:space="preserve">храму </w:t>
      </w:r>
      <w:r w:rsidR="006826E1" w:rsidRPr="006826E1">
        <w:rPr>
          <w:lang w:val="uk-UA"/>
        </w:rPr>
        <w:t xml:space="preserve">УПЦКП </w:t>
      </w:r>
      <w:r w:rsidR="006826E1" w:rsidRPr="003B6DF2">
        <w:rPr>
          <w:lang w:val="uk-UA"/>
        </w:rPr>
        <w:t>Святих першоапостолів Петра і Павла</w:t>
      </w:r>
      <w:r w:rsidR="006826E1">
        <w:rPr>
          <w:lang w:val="uk-UA"/>
        </w:rPr>
        <w:t xml:space="preserve"> в місті Южноукраїнську;</w:t>
      </w:r>
    </w:p>
    <w:p w14:paraId="0571DD31" w14:textId="3DAC12EC" w:rsidR="00603373" w:rsidRPr="00603373" w:rsidRDefault="00C97ABF" w:rsidP="00603373">
      <w:pPr>
        <w:pStyle w:val="a9"/>
        <w:numPr>
          <w:ilvl w:val="1"/>
          <w:numId w:val="8"/>
        </w:numPr>
        <w:tabs>
          <w:tab w:val="left" w:pos="1134"/>
        </w:tabs>
        <w:ind w:right="57"/>
        <w:jc w:val="both"/>
        <w:rPr>
          <w:lang w:val="uk-UA"/>
        </w:rPr>
      </w:pPr>
      <w:r>
        <w:rPr>
          <w:lang w:val="uk-UA"/>
        </w:rPr>
        <w:t xml:space="preserve">після узгодження відповідних документів з управлінням, вказаним                 у пункті 2.1 цього рішення, нанести дорожню розмітку на вулиці Європейській до </w:t>
      </w:r>
      <w:r w:rsidR="00860B54">
        <w:rPr>
          <w:lang w:val="uk-UA"/>
        </w:rPr>
        <w:t xml:space="preserve">храму </w:t>
      </w:r>
      <w:r w:rsidR="006826E1" w:rsidRPr="006826E1">
        <w:rPr>
          <w:lang w:val="uk-UA"/>
        </w:rPr>
        <w:t xml:space="preserve">УПЦКП </w:t>
      </w:r>
      <w:r w:rsidR="006826E1" w:rsidRPr="003B6DF2">
        <w:rPr>
          <w:lang w:val="uk-UA"/>
        </w:rPr>
        <w:t>Святих першоапостолів Петра і Павла</w:t>
      </w:r>
      <w:r>
        <w:rPr>
          <w:lang w:val="uk-UA"/>
        </w:rPr>
        <w:t>, встановити два дорожніх знаки 5.38.1 і 5.38.2 «Пішохідний перехід» згідно з затвердженою схемою, вказаною у вищезазначеному пункті 1 рішення</w:t>
      </w:r>
      <w:r w:rsidR="00603373">
        <w:rPr>
          <w:lang w:val="uk-UA"/>
        </w:rPr>
        <w:t>.</w:t>
      </w:r>
    </w:p>
    <w:p w14:paraId="2E9A582B" w14:textId="77777777" w:rsidR="00603373" w:rsidRPr="00603373" w:rsidRDefault="00603373" w:rsidP="00603373">
      <w:pPr>
        <w:tabs>
          <w:tab w:val="left" w:pos="1134"/>
        </w:tabs>
        <w:ind w:right="57"/>
        <w:jc w:val="both"/>
        <w:rPr>
          <w:lang w:val="uk-UA"/>
        </w:rPr>
      </w:pPr>
    </w:p>
    <w:p w14:paraId="1496513B" w14:textId="36DCF5EB" w:rsidR="00860B54" w:rsidRDefault="00860B54" w:rsidP="004B4CCD">
      <w:pPr>
        <w:pStyle w:val="a9"/>
        <w:numPr>
          <w:ilvl w:val="0"/>
          <w:numId w:val="8"/>
        </w:numPr>
        <w:tabs>
          <w:tab w:val="left" w:pos="1134"/>
        </w:tabs>
        <w:ind w:left="0" w:right="-142" w:firstLine="709"/>
        <w:jc w:val="both"/>
        <w:rPr>
          <w:lang w:val="uk-UA"/>
        </w:rPr>
      </w:pPr>
      <w:r>
        <w:rPr>
          <w:lang w:val="uk-UA"/>
        </w:rPr>
        <w:t>Фінансовому управлінню Южноукраїнської міської ради</w:t>
      </w:r>
      <w:r w:rsidR="004B4CCD">
        <w:rPr>
          <w:lang w:val="uk-UA"/>
        </w:rPr>
        <w:t xml:space="preserve">    </w:t>
      </w:r>
      <w:r>
        <w:rPr>
          <w:lang w:val="uk-UA"/>
        </w:rPr>
        <w:t xml:space="preserve">         (ГОНЧАРОВА Тетяна)</w:t>
      </w:r>
      <w:r w:rsidR="004B4CCD">
        <w:rPr>
          <w:lang w:val="uk-UA"/>
        </w:rPr>
        <w:t xml:space="preserve"> розглянути можливість виділення додаткових коштів на даний напрямок робіт</w:t>
      </w:r>
      <w:r>
        <w:rPr>
          <w:lang w:val="uk-UA"/>
        </w:rPr>
        <w:t>.</w:t>
      </w:r>
    </w:p>
    <w:p w14:paraId="55D31847" w14:textId="77777777" w:rsidR="00603373" w:rsidRDefault="00603373" w:rsidP="00603373">
      <w:pPr>
        <w:pStyle w:val="a9"/>
        <w:tabs>
          <w:tab w:val="left" w:pos="1134"/>
        </w:tabs>
        <w:ind w:left="709"/>
        <w:jc w:val="both"/>
        <w:rPr>
          <w:lang w:val="uk-UA"/>
        </w:rPr>
      </w:pPr>
    </w:p>
    <w:p w14:paraId="65B705FE" w14:textId="77777777" w:rsidR="00DC56CE" w:rsidRDefault="00A53CE4" w:rsidP="004B4CCD">
      <w:pPr>
        <w:pStyle w:val="a9"/>
        <w:numPr>
          <w:ilvl w:val="0"/>
          <w:numId w:val="8"/>
        </w:numPr>
        <w:tabs>
          <w:tab w:val="left" w:pos="1134"/>
        </w:tabs>
        <w:ind w:left="0" w:right="-142" w:firstLine="709"/>
        <w:jc w:val="both"/>
        <w:rPr>
          <w:lang w:val="uk-UA"/>
        </w:rPr>
      </w:pPr>
      <w:r w:rsidRPr="00C42579">
        <w:rPr>
          <w:lang w:val="uk-UA"/>
        </w:rPr>
        <w:t>Контроль з</w:t>
      </w:r>
      <w:r w:rsidR="00895AAD" w:rsidRPr="00C42579">
        <w:rPr>
          <w:lang w:val="uk-UA"/>
        </w:rPr>
        <w:t>а</w:t>
      </w:r>
      <w:r w:rsidRPr="00C42579">
        <w:rPr>
          <w:lang w:val="uk-UA"/>
        </w:rPr>
        <w:t xml:space="preserve"> виконанням цього </w:t>
      </w:r>
      <w:r w:rsidR="00895AAD" w:rsidRPr="00C42579">
        <w:rPr>
          <w:lang w:val="uk-UA"/>
        </w:rPr>
        <w:t>рішення покласти на першого заступника міського голови з питань діяльності виконавчих органів ради Олексія МАЙБОРОДУ.</w:t>
      </w:r>
    </w:p>
    <w:p w14:paraId="396DDF01" w14:textId="77777777" w:rsidR="0064177F" w:rsidRPr="0064177F" w:rsidRDefault="0064177F" w:rsidP="0064177F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</w:p>
    <w:p w14:paraId="4710FB43" w14:textId="77777777" w:rsidR="004B4CCD" w:rsidRDefault="004B4CCD" w:rsidP="0064177F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</w:p>
    <w:p w14:paraId="71840145" w14:textId="77777777" w:rsidR="004B4CCD" w:rsidRDefault="004B4CCD" w:rsidP="0064177F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</w:p>
    <w:p w14:paraId="70319C4A" w14:textId="77777777" w:rsidR="004B4CCD" w:rsidRDefault="004B4CCD" w:rsidP="0064177F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</w:p>
    <w:p w14:paraId="3A45B633" w14:textId="77777777" w:rsidR="004B4CCD" w:rsidRDefault="004B4CCD" w:rsidP="0064177F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</w:p>
    <w:p w14:paraId="1F6B8AFC" w14:textId="77777777" w:rsidR="002B0DD8" w:rsidRPr="0064177F" w:rsidRDefault="00DC56CE" w:rsidP="0064177F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  <w:r w:rsidRPr="00C42579">
        <w:rPr>
          <w:lang w:val="uk-UA"/>
        </w:rPr>
        <w:t xml:space="preserve">Секретар міської ради                                          </w:t>
      </w:r>
      <w:r w:rsidR="0064177F">
        <w:rPr>
          <w:lang w:val="uk-UA"/>
        </w:rPr>
        <w:t xml:space="preserve">              Олександ</w:t>
      </w:r>
      <w:r w:rsidR="00683F21">
        <w:rPr>
          <w:lang w:val="uk-UA"/>
        </w:rPr>
        <w:t>р АКУЛЕНКО</w:t>
      </w:r>
    </w:p>
    <w:p w14:paraId="7BBFB1D2" w14:textId="77777777" w:rsidR="00683F21" w:rsidRDefault="00683F21" w:rsidP="002B0DD8">
      <w:pPr>
        <w:tabs>
          <w:tab w:val="left" w:pos="546"/>
          <w:tab w:val="left" w:pos="1134"/>
          <w:tab w:val="left" w:pos="1985"/>
        </w:tabs>
        <w:ind w:right="57"/>
        <w:jc w:val="both"/>
        <w:rPr>
          <w:sz w:val="18"/>
          <w:szCs w:val="18"/>
          <w:lang w:val="uk-UA"/>
        </w:rPr>
      </w:pPr>
    </w:p>
    <w:p w14:paraId="0415C20C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51C20A78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1C187BB5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724E879F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49B5D9CB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60712479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6F912D17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2F7BC437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A234B5F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770F49BC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208CA36A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4E65E58F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62486CD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25436DF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63C9DF07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527DFD76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4671839D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0BD2FF85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8A150DB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1FA7BC99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00FB07A9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9619C36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70B297D6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0E77D858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26B35527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48D680F3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681DC490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590AC3CB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0D0629C7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407D6167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250E8968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9BA1E38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426101A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3449368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68D7CE14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A09B22D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21054B2E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6321ED97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27A49771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70529EDE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2CA59C2B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6864D84A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813368A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54200F58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6CF97A2F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39D14766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2CACE44E" w14:textId="77777777" w:rsidR="004B4CCD" w:rsidRDefault="004B4CC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</w:p>
    <w:p w14:paraId="7FBF4C6A" w14:textId="77777777" w:rsidR="002B0DD8" w:rsidRDefault="00B94A2D" w:rsidP="00683F21">
      <w:pPr>
        <w:tabs>
          <w:tab w:val="left" w:pos="546"/>
          <w:tab w:val="left" w:pos="1134"/>
          <w:tab w:val="left" w:pos="1985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БОЖКО Володимир</w:t>
      </w:r>
    </w:p>
    <w:p w14:paraId="68E374AB" w14:textId="77777777" w:rsidR="006F6DEF" w:rsidRPr="002B0DD8" w:rsidRDefault="00B94A2D" w:rsidP="002B0DD8">
      <w:pPr>
        <w:tabs>
          <w:tab w:val="left" w:pos="546"/>
          <w:tab w:val="left" w:pos="1134"/>
          <w:tab w:val="left" w:pos="1985"/>
        </w:tabs>
        <w:ind w:right="57"/>
        <w:rPr>
          <w:sz w:val="18"/>
          <w:szCs w:val="18"/>
          <w:lang w:val="uk-UA"/>
        </w:rPr>
        <w:sectPr w:rsidR="006F6DEF" w:rsidRPr="002B0DD8" w:rsidSect="00603373">
          <w:headerReference w:type="default" r:id="rId10"/>
          <w:pgSz w:w="11907" w:h="16840"/>
          <w:pgMar w:top="851" w:right="708" w:bottom="992" w:left="2268" w:header="720" w:footer="720" w:gutter="0"/>
          <w:paperSrc w:first="4" w:other="4"/>
          <w:pgNumType w:start="2"/>
          <w:cols w:space="720"/>
          <w:docGrid w:linePitch="326"/>
        </w:sectPr>
      </w:pPr>
      <w:r>
        <w:rPr>
          <w:sz w:val="18"/>
          <w:szCs w:val="18"/>
          <w:lang w:val="uk-UA"/>
        </w:rPr>
        <w:t xml:space="preserve">(05136) </w:t>
      </w:r>
      <w:r w:rsidR="00DC56CE" w:rsidRPr="00C42579">
        <w:rPr>
          <w:sz w:val="18"/>
          <w:szCs w:val="18"/>
          <w:lang w:val="uk-UA"/>
        </w:rPr>
        <w:t>56857</w:t>
      </w:r>
    </w:p>
    <w:p w14:paraId="78FFAF31" w14:textId="77777777" w:rsidR="002B0DD8" w:rsidRDefault="002B0DD8" w:rsidP="002B0DD8">
      <w:pPr>
        <w:pStyle w:val="aa"/>
        <w:jc w:val="both"/>
        <w:rPr>
          <w:rFonts w:ascii="Times New Roman" w:eastAsia="MS Mincho" w:hAnsi="Times New Roman"/>
          <w:sz w:val="24"/>
          <w:lang w:val="uk-UA"/>
        </w:rPr>
      </w:pPr>
      <w:r w:rsidRPr="00C42579">
        <w:rPr>
          <w:rFonts w:ascii="Times New Roman" w:eastAsia="MS Mincho" w:hAnsi="Times New Roman"/>
          <w:sz w:val="24"/>
          <w:lang w:val="uk-UA"/>
        </w:rPr>
        <w:lastRenderedPageBreak/>
        <w:t xml:space="preserve">Перший заступник міського голови </w:t>
      </w:r>
    </w:p>
    <w:p w14:paraId="03F0DA4C" w14:textId="77777777" w:rsidR="002B0DD8" w:rsidRDefault="002B0DD8" w:rsidP="002B0DD8">
      <w:pPr>
        <w:pStyle w:val="aa"/>
        <w:jc w:val="both"/>
        <w:rPr>
          <w:rFonts w:ascii="Times New Roman" w:eastAsia="MS Mincho" w:hAnsi="Times New Roman"/>
          <w:sz w:val="24"/>
          <w:lang w:val="uk-UA"/>
        </w:rPr>
      </w:pPr>
      <w:r>
        <w:rPr>
          <w:rFonts w:ascii="Times New Roman" w:eastAsia="MS Mincho" w:hAnsi="Times New Roman"/>
          <w:sz w:val="24"/>
          <w:lang w:val="uk-UA"/>
        </w:rPr>
        <w:t xml:space="preserve">з </w:t>
      </w:r>
      <w:r w:rsidRPr="00C42579">
        <w:rPr>
          <w:rFonts w:ascii="Times New Roman" w:eastAsia="MS Mincho" w:hAnsi="Times New Roman"/>
          <w:sz w:val="24"/>
          <w:lang w:val="uk-UA"/>
        </w:rPr>
        <w:t xml:space="preserve">питань діяльності виконавчих </w:t>
      </w:r>
    </w:p>
    <w:p w14:paraId="49F353E0" w14:textId="77777777" w:rsidR="002B0DD8" w:rsidRPr="00C42579" w:rsidRDefault="002B0DD8" w:rsidP="002B0DD8">
      <w:pPr>
        <w:pStyle w:val="aa"/>
        <w:jc w:val="both"/>
        <w:rPr>
          <w:rFonts w:ascii="Times New Roman" w:eastAsia="MS Mincho" w:hAnsi="Times New Roman"/>
          <w:sz w:val="24"/>
          <w:lang w:val="uk-UA"/>
        </w:rPr>
      </w:pPr>
      <w:r w:rsidRPr="00C42579">
        <w:rPr>
          <w:rFonts w:ascii="Times New Roman" w:eastAsia="MS Mincho" w:hAnsi="Times New Roman"/>
          <w:sz w:val="24"/>
          <w:lang w:val="uk-UA"/>
        </w:rPr>
        <w:t xml:space="preserve">органів влади   </w:t>
      </w:r>
      <w:r>
        <w:rPr>
          <w:rFonts w:ascii="Times New Roman" w:eastAsia="MS Mincho" w:hAnsi="Times New Roman"/>
          <w:sz w:val="24"/>
          <w:lang w:val="uk-UA"/>
        </w:rPr>
        <w:t xml:space="preserve">                                            ____________               </w:t>
      </w:r>
      <w:r w:rsidRPr="00C42579">
        <w:rPr>
          <w:rFonts w:ascii="Times New Roman" w:eastAsia="MS Mincho" w:hAnsi="Times New Roman"/>
          <w:sz w:val="24"/>
          <w:lang w:val="uk-UA"/>
        </w:rPr>
        <w:t>Олексій</w:t>
      </w:r>
      <w:r>
        <w:rPr>
          <w:rFonts w:ascii="Times New Roman" w:eastAsia="MS Mincho" w:hAnsi="Times New Roman"/>
          <w:sz w:val="24"/>
          <w:lang w:val="uk-UA"/>
        </w:rPr>
        <w:t xml:space="preserve"> МАЙБОРОДА</w:t>
      </w:r>
      <w:r w:rsidRPr="00C42579">
        <w:rPr>
          <w:rFonts w:ascii="Times New Roman" w:eastAsia="MS Mincho" w:hAnsi="Times New Roman"/>
          <w:sz w:val="24"/>
          <w:lang w:val="uk-UA"/>
        </w:rPr>
        <w:t xml:space="preserve">   </w:t>
      </w:r>
    </w:p>
    <w:p w14:paraId="16E5900B" w14:textId="77777777" w:rsidR="002B0DD8" w:rsidRPr="00C42579" w:rsidRDefault="002B0DD8" w:rsidP="002B0DD8">
      <w:pPr>
        <w:pStyle w:val="aa"/>
        <w:ind w:left="-1560" w:hanging="141"/>
        <w:jc w:val="both"/>
        <w:rPr>
          <w:rFonts w:ascii="Times New Roman" w:eastAsia="MS Mincho" w:hAnsi="Times New Roman"/>
          <w:sz w:val="24"/>
          <w:lang w:val="uk-UA"/>
        </w:rPr>
      </w:pPr>
      <w:r w:rsidRPr="00C42579">
        <w:rPr>
          <w:rFonts w:ascii="Times New Roman" w:eastAsia="MS Mincho" w:hAnsi="Times New Roman"/>
          <w:sz w:val="24"/>
          <w:lang w:val="uk-UA"/>
        </w:rPr>
        <w:t xml:space="preserve">                                                                                </w:t>
      </w:r>
      <w:r>
        <w:rPr>
          <w:rFonts w:ascii="Times New Roman" w:eastAsia="MS Mincho" w:hAnsi="Times New Roman"/>
          <w:sz w:val="24"/>
          <w:lang w:val="uk-UA"/>
        </w:rPr>
        <w:t xml:space="preserve">                                                          </w:t>
      </w:r>
      <w:r w:rsidRPr="00C42579">
        <w:rPr>
          <w:rFonts w:ascii="Times New Roman" w:eastAsia="MS Mincho" w:hAnsi="Times New Roman"/>
          <w:sz w:val="24"/>
          <w:lang w:val="uk-UA"/>
        </w:rPr>
        <w:t>«</w:t>
      </w:r>
      <w:bookmarkStart w:id="2" w:name="_Hlk109121618"/>
      <w:r w:rsidRPr="00C42579">
        <w:rPr>
          <w:rFonts w:ascii="Times New Roman" w:eastAsia="MS Mincho" w:hAnsi="Times New Roman"/>
          <w:sz w:val="24"/>
          <w:lang w:val="uk-UA"/>
        </w:rPr>
        <w:t xml:space="preserve">     </w:t>
      </w:r>
      <w:r>
        <w:rPr>
          <w:rFonts w:ascii="Times New Roman" w:eastAsia="MS Mincho" w:hAnsi="Times New Roman"/>
          <w:sz w:val="24"/>
          <w:lang w:val="uk-UA"/>
        </w:rPr>
        <w:t xml:space="preserve">  </w:t>
      </w:r>
      <w:r w:rsidRPr="00C42579">
        <w:rPr>
          <w:rFonts w:ascii="Times New Roman" w:eastAsia="MS Mincho" w:hAnsi="Times New Roman"/>
          <w:sz w:val="24"/>
          <w:lang w:val="uk-UA"/>
        </w:rPr>
        <w:t xml:space="preserve"> »</w:t>
      </w:r>
      <w:bookmarkEnd w:id="2"/>
      <w:r w:rsidRPr="00C42579">
        <w:rPr>
          <w:rFonts w:ascii="Times New Roman" w:eastAsia="MS Mincho" w:hAnsi="Times New Roman"/>
          <w:sz w:val="24"/>
          <w:lang w:val="uk-UA"/>
        </w:rPr>
        <w:t xml:space="preserve">                  </w:t>
      </w:r>
      <w:r>
        <w:rPr>
          <w:rFonts w:ascii="Times New Roman" w:eastAsia="MS Mincho" w:hAnsi="Times New Roman"/>
          <w:sz w:val="24"/>
          <w:lang w:val="uk-UA"/>
        </w:rPr>
        <w:t xml:space="preserve"> 2023</w:t>
      </w:r>
    </w:p>
    <w:p w14:paraId="7FD3BD66" w14:textId="77777777" w:rsidR="002B0DD8" w:rsidRPr="00C42579" w:rsidRDefault="002B0DD8" w:rsidP="002B0DD8">
      <w:pPr>
        <w:pStyle w:val="aa"/>
        <w:ind w:left="-1560" w:right="1559" w:hanging="141"/>
        <w:jc w:val="both"/>
        <w:rPr>
          <w:rFonts w:ascii="Times New Roman" w:eastAsia="MS Mincho" w:hAnsi="Times New Roman"/>
          <w:sz w:val="24"/>
          <w:lang w:val="uk-UA"/>
        </w:rPr>
      </w:pPr>
    </w:p>
    <w:p w14:paraId="7915F63A" w14:textId="77777777" w:rsidR="002B0DD8" w:rsidRPr="00C42579" w:rsidRDefault="002B0DD8" w:rsidP="002B0DD8">
      <w:pPr>
        <w:tabs>
          <w:tab w:val="center" w:pos="8080"/>
          <w:tab w:val="right" w:pos="9355"/>
        </w:tabs>
        <w:spacing w:line="276" w:lineRule="auto"/>
        <w:ind w:right="282"/>
        <w:jc w:val="both"/>
        <w:rPr>
          <w:lang w:val="uk-UA" w:eastAsia="en-US"/>
        </w:rPr>
      </w:pPr>
      <w:r w:rsidRPr="00C42579">
        <w:rPr>
          <w:lang w:val="uk-UA" w:eastAsia="en-US"/>
        </w:rPr>
        <w:t xml:space="preserve">Начальник управління діловодства                                                     </w:t>
      </w:r>
    </w:p>
    <w:p w14:paraId="5A93F8CB" w14:textId="77777777" w:rsidR="002B0DD8" w:rsidRPr="00C42579" w:rsidRDefault="002B0DD8" w:rsidP="007A0C97">
      <w:pPr>
        <w:pStyle w:val="aa"/>
        <w:tabs>
          <w:tab w:val="center" w:pos="6663"/>
        </w:tabs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та зв’язків з громадськістю                       </w:t>
      </w:r>
      <w:r>
        <w:rPr>
          <w:rFonts w:ascii="Times New Roman" w:eastAsia="MS Mincho" w:hAnsi="Times New Roman"/>
          <w:sz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Антоніна МАРТИНКО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</w:p>
    <w:p w14:paraId="79BC68F9" w14:textId="77777777" w:rsidR="002B0DD8" w:rsidRPr="00C42579" w:rsidRDefault="002B0DD8" w:rsidP="002B0DD8">
      <w:pPr>
        <w:pStyle w:val="aa"/>
        <w:tabs>
          <w:tab w:val="center" w:pos="4536"/>
        </w:tabs>
        <w:ind w:left="-1560" w:hanging="141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</w:t>
      </w:r>
      <w:r w:rsidRPr="00C42579">
        <w:rPr>
          <w:rFonts w:ascii="Times New Roman" w:eastAsia="MS Mincho" w:hAnsi="Times New Roman"/>
          <w:sz w:val="24"/>
          <w:lang w:val="uk-UA"/>
        </w:rPr>
        <w:t xml:space="preserve">«        »                </w:t>
      </w:r>
      <w:r>
        <w:rPr>
          <w:rFonts w:ascii="Times New Roman" w:eastAsia="MS Mincho" w:hAnsi="Times New Roman"/>
          <w:sz w:val="24"/>
          <w:lang w:val="uk-UA"/>
        </w:rPr>
        <w:t xml:space="preserve">   2023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</w:t>
      </w:r>
    </w:p>
    <w:p w14:paraId="4C140182" w14:textId="77777777" w:rsidR="002B0DD8" w:rsidRPr="00C42579" w:rsidRDefault="002B0DD8" w:rsidP="002B0DD8">
      <w:pPr>
        <w:pStyle w:val="aa"/>
        <w:tabs>
          <w:tab w:val="center" w:pos="4536"/>
        </w:tabs>
        <w:ind w:left="-1560" w:right="1701" w:hanging="141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368AA52E" w14:textId="77777777" w:rsidR="007A0C97" w:rsidRPr="00C42579" w:rsidRDefault="007A0C97" w:rsidP="007A0C97">
      <w:pPr>
        <w:pStyle w:val="aa"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Начальник фінансового управління         </w:t>
      </w:r>
      <w:r>
        <w:rPr>
          <w:rFonts w:ascii="Times New Roman" w:eastAsia="MS Mincho" w:hAnsi="Times New Roman"/>
          <w:sz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Тетяна ГОНЧАРОВА</w:t>
      </w:r>
    </w:p>
    <w:p w14:paraId="7FEF9E17" w14:textId="77777777" w:rsidR="007A0C97" w:rsidRPr="00C42579" w:rsidRDefault="007A0C97" w:rsidP="007A0C97">
      <w:pPr>
        <w:pStyle w:val="aa"/>
        <w:tabs>
          <w:tab w:val="center" w:pos="8505"/>
        </w:tabs>
        <w:ind w:left="-1560" w:hanging="141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«        »                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>202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3</w:t>
      </w:r>
    </w:p>
    <w:p w14:paraId="2690C408" w14:textId="77777777" w:rsidR="007A0C97" w:rsidRDefault="007A0C97" w:rsidP="002B0DD8">
      <w:pPr>
        <w:pStyle w:val="aa"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1ABD1B22" w14:textId="77777777" w:rsidR="002B0DD8" w:rsidRPr="00C42579" w:rsidRDefault="002B0DD8" w:rsidP="002B0DD8">
      <w:pPr>
        <w:pStyle w:val="aa"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>Адвокат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ське бюро «Борисенко О.В»       </w:t>
      </w:r>
      <w:r>
        <w:rPr>
          <w:rFonts w:ascii="Times New Roman" w:eastAsia="MS Mincho" w:hAnsi="Times New Roman"/>
          <w:sz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>Олена БОРИСЕНКО</w:t>
      </w:r>
    </w:p>
    <w:p w14:paraId="63C6B1FA" w14:textId="77777777" w:rsidR="002B0DD8" w:rsidRPr="00C42579" w:rsidRDefault="002B0DD8" w:rsidP="002B0DD8">
      <w:pPr>
        <w:pStyle w:val="aa"/>
        <w:tabs>
          <w:tab w:val="center" w:pos="8505"/>
        </w:tabs>
        <w:ind w:left="-1560" w:hanging="141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«        »                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>202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3</w:t>
      </w:r>
    </w:p>
    <w:p w14:paraId="58A6C0B9" w14:textId="77777777" w:rsidR="002B0DD8" w:rsidRPr="00C42579" w:rsidRDefault="002B0DD8" w:rsidP="002B0DD8">
      <w:pPr>
        <w:pStyle w:val="aa"/>
        <w:tabs>
          <w:tab w:val="center" w:pos="4536"/>
        </w:tabs>
        <w:ind w:left="-1560" w:right="1701" w:hanging="141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103C718C" w14:textId="77777777" w:rsidR="002B0DD8" w:rsidRDefault="002B0DD8" w:rsidP="002B0DD8">
      <w:pPr>
        <w:pStyle w:val="aa"/>
        <w:tabs>
          <w:tab w:val="center" w:pos="4536"/>
        </w:tabs>
        <w:ind w:right="1701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Заступник н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а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загального </w:t>
      </w:r>
    </w:p>
    <w:p w14:paraId="79DCB064" w14:textId="77777777" w:rsidR="002B0DD8" w:rsidRDefault="002B0DD8" w:rsidP="002B0DD8">
      <w:pPr>
        <w:pStyle w:val="aa"/>
        <w:tabs>
          <w:tab w:val="center" w:pos="4536"/>
        </w:tabs>
        <w:ind w:right="1701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відділу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управління діловодства та</w:t>
      </w:r>
    </w:p>
    <w:p w14:paraId="2267F6CC" w14:textId="77777777" w:rsidR="002B0DD8" w:rsidRPr="00C42579" w:rsidRDefault="002B0DD8" w:rsidP="002B0DD8">
      <w:pPr>
        <w:pStyle w:val="aa"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зв</w:t>
      </w:r>
      <w:r w:rsidRPr="00154958">
        <w:rPr>
          <w:rFonts w:ascii="Times New Roman" w:hAnsi="Times New Roman" w:cs="Times New Roman"/>
          <w:sz w:val="24"/>
          <w:szCs w:val="24"/>
          <w:lang w:eastAsia="en-US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en-US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 громадськістю             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</w:t>
      </w:r>
      <w:r>
        <w:rPr>
          <w:rFonts w:ascii="Times New Roman" w:eastAsia="MS Mincho" w:hAnsi="Times New Roman"/>
          <w:sz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>Інна ГЛУНИЦЬКА</w:t>
      </w:r>
    </w:p>
    <w:p w14:paraId="0973BD5D" w14:textId="77777777" w:rsidR="002B0DD8" w:rsidRPr="00C42579" w:rsidRDefault="002B0DD8" w:rsidP="002B0DD8">
      <w:pPr>
        <w:pStyle w:val="aa"/>
        <w:tabs>
          <w:tab w:val="center" w:pos="4536"/>
        </w:tabs>
        <w:ind w:left="-1560" w:hanging="14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«        »                 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Pr="00C42579">
        <w:rPr>
          <w:rFonts w:ascii="Times New Roman" w:hAnsi="Times New Roman" w:cs="Times New Roman"/>
          <w:sz w:val="24"/>
          <w:szCs w:val="24"/>
          <w:lang w:val="uk-UA" w:eastAsia="en-US"/>
        </w:rPr>
        <w:t>202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3</w:t>
      </w:r>
    </w:p>
    <w:p w14:paraId="383456AD" w14:textId="77777777" w:rsidR="002B0DD8" w:rsidRPr="00C42579" w:rsidRDefault="002B0DD8" w:rsidP="002B0DD8">
      <w:pPr>
        <w:pStyle w:val="aa"/>
        <w:tabs>
          <w:tab w:val="center" w:pos="4536"/>
        </w:tabs>
        <w:ind w:firstLine="5670"/>
        <w:rPr>
          <w:rFonts w:ascii="Times New Roman" w:eastAsia="MS Mincho" w:hAnsi="Times New Roman"/>
          <w:sz w:val="24"/>
          <w:lang w:val="uk-UA"/>
        </w:rPr>
      </w:pPr>
    </w:p>
    <w:p w14:paraId="4AEE0609" w14:textId="77777777" w:rsidR="002B0DD8" w:rsidRPr="00C42579" w:rsidRDefault="002B0DD8" w:rsidP="002B0DD8">
      <w:pPr>
        <w:pStyle w:val="aa"/>
        <w:ind w:firstLine="5670"/>
        <w:jc w:val="both"/>
        <w:rPr>
          <w:rFonts w:ascii="Times New Roman" w:eastAsia="MS Mincho" w:hAnsi="Times New Roman"/>
          <w:sz w:val="24"/>
          <w:lang w:val="uk-UA"/>
        </w:rPr>
      </w:pPr>
    </w:p>
    <w:tbl>
      <w:tblPr>
        <w:tblpPr w:leftFromText="180" w:rightFromText="180" w:vertAnchor="text" w:horzAnchor="margin" w:tblpXSpec="center" w:tblpY="358"/>
        <w:tblW w:w="10437" w:type="dxa"/>
        <w:tblLayout w:type="fixed"/>
        <w:tblLook w:val="04A0" w:firstRow="1" w:lastRow="0" w:firstColumn="1" w:lastColumn="0" w:noHBand="0" w:noVBand="1"/>
      </w:tblPr>
      <w:tblGrid>
        <w:gridCol w:w="3085"/>
        <w:gridCol w:w="1334"/>
        <w:gridCol w:w="1729"/>
        <w:gridCol w:w="1020"/>
        <w:gridCol w:w="3269"/>
      </w:tblGrid>
      <w:tr w:rsidR="002B0DD8" w:rsidRPr="00C42579" w14:paraId="0E849FDF" w14:textId="77777777" w:rsidTr="00FE77EF">
        <w:trPr>
          <w:trHeight w:val="730"/>
        </w:trPr>
        <w:tc>
          <w:tcPr>
            <w:tcW w:w="3085" w:type="dxa"/>
            <w:hideMark/>
          </w:tcPr>
          <w:p w14:paraId="286A6349" w14:textId="77777777" w:rsidR="002B0DD8" w:rsidRPr="00C42579" w:rsidRDefault="002B0DD8" w:rsidP="00FE77EF">
            <w:pPr>
              <w:spacing w:line="276" w:lineRule="auto"/>
              <w:ind w:right="41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 xml:space="preserve">            № </w:t>
            </w:r>
          </w:p>
          <w:p w14:paraId="146F9D19" w14:textId="77777777" w:rsidR="002B0DD8" w:rsidRPr="00C42579" w:rsidRDefault="002B0DD8" w:rsidP="00FE77EF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 xml:space="preserve">             з/п</w:t>
            </w:r>
          </w:p>
        </w:tc>
        <w:tc>
          <w:tcPr>
            <w:tcW w:w="1334" w:type="dxa"/>
          </w:tcPr>
          <w:p w14:paraId="18EA76B1" w14:textId="77777777" w:rsidR="002B0DD8" w:rsidRPr="00C42579" w:rsidRDefault="002B0DD8" w:rsidP="00FE77EF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>Розсилка</w:t>
            </w:r>
          </w:p>
          <w:p w14:paraId="75D81706" w14:textId="77777777" w:rsidR="002B0DD8" w:rsidRPr="00C42579" w:rsidRDefault="002B0DD8" w:rsidP="00FE77EF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  <w:p w14:paraId="7DF84041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729" w:type="dxa"/>
            <w:hideMark/>
          </w:tcPr>
          <w:p w14:paraId="37C60037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Примір</w:t>
            </w:r>
            <w:r w:rsidRPr="00C42579">
              <w:rPr>
                <w:iCs/>
                <w:sz w:val="20"/>
                <w:lang w:val="uk-UA" w:eastAsia="en-US"/>
              </w:rPr>
              <w:t>ники</w:t>
            </w:r>
          </w:p>
        </w:tc>
        <w:tc>
          <w:tcPr>
            <w:tcW w:w="1020" w:type="dxa"/>
            <w:hideMark/>
          </w:tcPr>
          <w:p w14:paraId="42030889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>До-</w:t>
            </w:r>
          </w:p>
          <w:p w14:paraId="096B3F59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>датки</w:t>
            </w:r>
          </w:p>
        </w:tc>
        <w:tc>
          <w:tcPr>
            <w:tcW w:w="3269" w:type="dxa"/>
            <w:hideMark/>
          </w:tcPr>
          <w:p w14:paraId="7269E90F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>Назва додатків</w:t>
            </w:r>
          </w:p>
          <w:p w14:paraId="641ED956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2B0DD8" w:rsidRPr="00410005" w14:paraId="654C5896" w14:textId="77777777" w:rsidTr="00FE77EF">
        <w:trPr>
          <w:trHeight w:val="248"/>
        </w:trPr>
        <w:tc>
          <w:tcPr>
            <w:tcW w:w="3085" w:type="dxa"/>
          </w:tcPr>
          <w:p w14:paraId="10F5E982" w14:textId="77777777" w:rsidR="002B0DD8" w:rsidRPr="00C42579" w:rsidRDefault="002B0DD8" w:rsidP="004B4CCD">
            <w:pPr>
              <w:pStyle w:val="a9"/>
              <w:numPr>
                <w:ilvl w:val="0"/>
                <w:numId w:val="6"/>
              </w:numPr>
              <w:spacing w:line="276" w:lineRule="auto"/>
              <w:ind w:left="567" w:right="-392" w:hanging="120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 xml:space="preserve"> Справа                        </w:t>
            </w:r>
          </w:p>
        </w:tc>
        <w:tc>
          <w:tcPr>
            <w:tcW w:w="1334" w:type="dxa"/>
          </w:tcPr>
          <w:p w14:paraId="450BDC3F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729" w:type="dxa"/>
          </w:tcPr>
          <w:p w14:paraId="730D2351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020" w:type="dxa"/>
          </w:tcPr>
          <w:p w14:paraId="5A10D0BC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3269" w:type="dxa"/>
            <w:vMerge w:val="restart"/>
          </w:tcPr>
          <w:p w14:paraId="5224B54E" w14:textId="77777777" w:rsidR="002B0DD8" w:rsidRPr="00175BE0" w:rsidRDefault="002B0DD8" w:rsidP="008A6025">
            <w:pPr>
              <w:spacing w:line="276" w:lineRule="auto"/>
              <w:ind w:right="552"/>
              <w:jc w:val="both"/>
              <w:rPr>
                <w:iCs/>
                <w:sz w:val="20"/>
                <w:lang w:val="uk-UA" w:eastAsia="en-US"/>
              </w:rPr>
            </w:pPr>
            <w:bookmarkStart w:id="3" w:name="_Hlk109723675"/>
            <w:r w:rsidRPr="00175BE0">
              <w:rPr>
                <w:sz w:val="20"/>
                <w:szCs w:val="20"/>
                <w:lang w:val="uk-UA"/>
              </w:rPr>
              <w:t>1.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bookmarkEnd w:id="3"/>
            <w:r w:rsidR="0064177F">
              <w:rPr>
                <w:lang w:val="uk-UA"/>
              </w:rPr>
              <w:t xml:space="preserve"> </w:t>
            </w:r>
            <w:r w:rsidR="008A6025">
              <w:rPr>
                <w:lang w:val="uk-UA"/>
              </w:rPr>
              <w:t xml:space="preserve"> </w:t>
            </w:r>
            <w:r w:rsidR="008A6025">
              <w:rPr>
                <w:sz w:val="20"/>
                <w:szCs w:val="20"/>
                <w:lang w:val="uk-UA"/>
              </w:rPr>
              <w:t>Схема</w:t>
            </w:r>
            <w:r w:rsidR="008A6025" w:rsidRPr="008A6025">
              <w:rPr>
                <w:sz w:val="20"/>
                <w:szCs w:val="20"/>
                <w:lang w:val="uk-UA"/>
              </w:rPr>
              <w:t xml:space="preserve"> облаштування пішохідного переходу по вулиці Європейській до</w:t>
            </w:r>
            <w:r w:rsidR="004B4CCD">
              <w:rPr>
                <w:sz w:val="20"/>
                <w:szCs w:val="20"/>
                <w:lang w:val="uk-UA"/>
              </w:rPr>
              <w:t xml:space="preserve"> храму</w:t>
            </w:r>
            <w:r w:rsidR="008A6025" w:rsidRPr="008A6025">
              <w:rPr>
                <w:sz w:val="20"/>
                <w:szCs w:val="20"/>
                <w:lang w:val="uk-UA"/>
              </w:rPr>
              <w:t xml:space="preserve"> Української Православної Церкви Київського Патріархату Святих першоапостолів Петра і Павла в місті Южноукраїнську </w:t>
            </w:r>
          </w:p>
        </w:tc>
      </w:tr>
      <w:tr w:rsidR="002B0DD8" w:rsidRPr="003960CA" w14:paraId="073E4B4B" w14:textId="77777777" w:rsidTr="00FE77EF">
        <w:trPr>
          <w:trHeight w:val="234"/>
        </w:trPr>
        <w:tc>
          <w:tcPr>
            <w:tcW w:w="3085" w:type="dxa"/>
          </w:tcPr>
          <w:p w14:paraId="3CEF57DF" w14:textId="77777777" w:rsidR="002B0DD8" w:rsidRPr="00C42579" w:rsidRDefault="002B0DD8" w:rsidP="00FE77EF">
            <w:pPr>
              <w:pStyle w:val="a9"/>
              <w:numPr>
                <w:ilvl w:val="0"/>
                <w:numId w:val="6"/>
              </w:numPr>
              <w:spacing w:line="276" w:lineRule="auto"/>
              <w:ind w:left="447" w:right="33" w:firstLine="0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Загальний відділ</w:t>
            </w:r>
          </w:p>
        </w:tc>
        <w:tc>
          <w:tcPr>
            <w:tcW w:w="1334" w:type="dxa"/>
          </w:tcPr>
          <w:p w14:paraId="450AD6A2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729" w:type="dxa"/>
          </w:tcPr>
          <w:p w14:paraId="4BD8EFC6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020" w:type="dxa"/>
          </w:tcPr>
          <w:p w14:paraId="5C73607C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3269" w:type="dxa"/>
            <w:vMerge/>
          </w:tcPr>
          <w:p w14:paraId="514961EB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2B0DD8" w:rsidRPr="003960CA" w14:paraId="07240C30" w14:textId="77777777" w:rsidTr="00FE77EF">
        <w:trPr>
          <w:trHeight w:val="1710"/>
        </w:trPr>
        <w:tc>
          <w:tcPr>
            <w:tcW w:w="3085" w:type="dxa"/>
          </w:tcPr>
          <w:p w14:paraId="7BDB2454" w14:textId="77777777" w:rsidR="002B0DD8" w:rsidRPr="00515352" w:rsidRDefault="002B0DD8" w:rsidP="00FE77EF">
            <w:pPr>
              <w:pStyle w:val="a9"/>
              <w:numPr>
                <w:ilvl w:val="0"/>
                <w:numId w:val="6"/>
              </w:numPr>
              <w:spacing w:line="276" w:lineRule="auto"/>
              <w:ind w:left="447" w:firstLine="0"/>
              <w:rPr>
                <w:iCs/>
                <w:sz w:val="20"/>
                <w:lang w:val="uk-UA" w:eastAsia="en-US"/>
              </w:rPr>
            </w:pPr>
            <w:r>
              <w:rPr>
                <w:bCs/>
                <w:sz w:val="20"/>
                <w:szCs w:val="20"/>
                <w:lang w:val="uk-UA"/>
              </w:rPr>
              <w:t>УЖКГ</w:t>
            </w:r>
          </w:p>
          <w:p w14:paraId="210DB18A" w14:textId="77777777" w:rsidR="002B0DD8" w:rsidRPr="004B4CCD" w:rsidRDefault="0064177F" w:rsidP="00FE77EF">
            <w:pPr>
              <w:pStyle w:val="a9"/>
              <w:numPr>
                <w:ilvl w:val="0"/>
                <w:numId w:val="6"/>
              </w:numPr>
              <w:spacing w:line="276" w:lineRule="auto"/>
              <w:ind w:left="447" w:right="-249" w:firstLine="0"/>
              <w:rPr>
                <w:iCs/>
                <w:sz w:val="20"/>
                <w:lang w:val="uk-UA" w:eastAsia="en-US"/>
              </w:rPr>
            </w:pPr>
            <w:r>
              <w:rPr>
                <w:bCs/>
                <w:sz w:val="20"/>
                <w:szCs w:val="20"/>
                <w:lang w:val="uk-UA"/>
              </w:rPr>
              <w:t>КП СКГ</w:t>
            </w:r>
          </w:p>
          <w:p w14:paraId="2560BAE6" w14:textId="77777777" w:rsidR="004B4CCD" w:rsidRPr="0064177F" w:rsidRDefault="004B4CCD" w:rsidP="00FE77EF">
            <w:pPr>
              <w:pStyle w:val="a9"/>
              <w:numPr>
                <w:ilvl w:val="0"/>
                <w:numId w:val="6"/>
              </w:numPr>
              <w:spacing w:line="276" w:lineRule="auto"/>
              <w:ind w:left="447" w:right="-249" w:firstLine="0"/>
              <w:rPr>
                <w:iCs/>
                <w:sz w:val="20"/>
                <w:lang w:val="uk-UA" w:eastAsia="en-US"/>
              </w:rPr>
            </w:pPr>
            <w:r>
              <w:rPr>
                <w:bCs/>
                <w:sz w:val="20"/>
                <w:szCs w:val="20"/>
                <w:lang w:val="uk-UA"/>
              </w:rPr>
              <w:t>ФУ</w:t>
            </w:r>
          </w:p>
          <w:p w14:paraId="0AEED323" w14:textId="77777777" w:rsidR="0064177F" w:rsidRPr="00C42579" w:rsidRDefault="0064177F" w:rsidP="008A6025">
            <w:pPr>
              <w:pStyle w:val="a9"/>
              <w:spacing w:line="276" w:lineRule="auto"/>
              <w:ind w:left="447" w:right="-249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334" w:type="dxa"/>
          </w:tcPr>
          <w:p w14:paraId="0726A76E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729" w:type="dxa"/>
          </w:tcPr>
          <w:p w14:paraId="70F1E5E6" w14:textId="77777777" w:rsidR="002B0DD8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>1</w:t>
            </w:r>
          </w:p>
          <w:p w14:paraId="0B0D9893" w14:textId="77777777" w:rsidR="002B0DD8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  <w:p w14:paraId="23A30829" w14:textId="77777777" w:rsidR="002B0DD8" w:rsidRPr="00515352" w:rsidRDefault="002B0DD8" w:rsidP="00FE77EF">
            <w:pPr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 xml:space="preserve">            </w:t>
            </w:r>
          </w:p>
        </w:tc>
        <w:tc>
          <w:tcPr>
            <w:tcW w:w="1020" w:type="dxa"/>
          </w:tcPr>
          <w:p w14:paraId="407CCEAF" w14:textId="77777777" w:rsidR="002B0DD8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C42579">
              <w:rPr>
                <w:iCs/>
                <w:sz w:val="20"/>
                <w:lang w:val="uk-UA" w:eastAsia="en-US"/>
              </w:rPr>
              <w:t>1</w:t>
            </w:r>
          </w:p>
          <w:p w14:paraId="0F11D57C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3269" w:type="dxa"/>
            <w:vMerge/>
          </w:tcPr>
          <w:p w14:paraId="3A37BB95" w14:textId="77777777" w:rsidR="002B0DD8" w:rsidRPr="00C42579" w:rsidRDefault="002B0DD8" w:rsidP="00FE77E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</w:tbl>
    <w:p w14:paraId="0CF444BD" w14:textId="77777777" w:rsidR="006F6DEF" w:rsidRDefault="006F6DEF" w:rsidP="006F6DEF">
      <w:pPr>
        <w:pStyle w:val="aa"/>
        <w:jc w:val="both"/>
        <w:rPr>
          <w:rFonts w:ascii="Times New Roman" w:eastAsia="MS Mincho" w:hAnsi="Times New Roman"/>
          <w:sz w:val="24"/>
          <w:lang w:val="uk-UA"/>
        </w:rPr>
        <w:sectPr w:rsidR="006F6DEF" w:rsidSect="004B4CCD">
          <w:pgSz w:w="11907" w:h="16840"/>
          <w:pgMar w:top="1134" w:right="2268" w:bottom="1134" w:left="567" w:header="720" w:footer="720" w:gutter="0"/>
          <w:paperSrc w:first="7" w:other="7"/>
          <w:pgNumType w:start="2"/>
          <w:cols w:space="720"/>
          <w:docGrid w:linePitch="326"/>
        </w:sectPr>
      </w:pPr>
    </w:p>
    <w:bookmarkEnd w:id="0"/>
    <w:p w14:paraId="11FDBC16" w14:textId="77777777" w:rsidR="000D78DE" w:rsidRPr="00C42579" w:rsidRDefault="000D78DE" w:rsidP="00CD7275">
      <w:pPr>
        <w:pStyle w:val="aa"/>
        <w:rPr>
          <w:rFonts w:ascii="Times New Roman" w:eastAsia="MS Mincho" w:hAnsi="Times New Roman"/>
          <w:sz w:val="24"/>
          <w:lang w:val="uk-UA"/>
        </w:rPr>
      </w:pPr>
    </w:p>
    <w:p w14:paraId="4E255F06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0ABB4A84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4E265B8E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309339DE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1B1FC6FA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2D2129AE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6C48CF46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4044B32E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269AC434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1A65C63A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4D724F8C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sectPr w:rsidR="000D78DE" w:rsidRPr="00C42579" w:rsidSect="006F6DEF">
      <w:pgSz w:w="11907" w:h="16840"/>
      <w:pgMar w:top="1134" w:right="2268" w:bottom="1134" w:left="567" w:header="720" w:footer="720" w:gutter="0"/>
      <w:paperSrc w:first="63936" w:other="63936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51FF" w14:textId="77777777" w:rsidR="00026BB5" w:rsidRDefault="00026BB5" w:rsidP="00BD7A08">
      <w:r>
        <w:separator/>
      </w:r>
    </w:p>
  </w:endnote>
  <w:endnote w:type="continuationSeparator" w:id="0">
    <w:p w14:paraId="0E12FF95" w14:textId="77777777" w:rsidR="00026BB5" w:rsidRDefault="00026BB5" w:rsidP="00BD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A879B" w14:textId="77777777" w:rsidR="00026BB5" w:rsidRDefault="00026BB5" w:rsidP="00BD7A08">
      <w:r>
        <w:separator/>
      </w:r>
    </w:p>
  </w:footnote>
  <w:footnote w:type="continuationSeparator" w:id="0">
    <w:p w14:paraId="78406B51" w14:textId="77777777" w:rsidR="00026BB5" w:rsidRDefault="00026BB5" w:rsidP="00BD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01F6" w14:textId="77777777" w:rsidR="00B039E2" w:rsidRPr="00515352" w:rsidRDefault="00B039E2" w:rsidP="00515352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2BA7"/>
    <w:multiLevelType w:val="hybridMultilevel"/>
    <w:tmpl w:val="8C38D474"/>
    <w:lvl w:ilvl="0" w:tplc="0EE6E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A3BBD"/>
    <w:multiLevelType w:val="multilevel"/>
    <w:tmpl w:val="9014C8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2" w:hanging="1800"/>
      </w:pPr>
      <w:rPr>
        <w:rFonts w:hint="default"/>
      </w:rPr>
    </w:lvl>
  </w:abstractNum>
  <w:abstractNum w:abstractNumId="4" w15:restartNumberingAfterBreak="0">
    <w:nsid w:val="37D10DDB"/>
    <w:multiLevelType w:val="hybridMultilevel"/>
    <w:tmpl w:val="27067A6A"/>
    <w:lvl w:ilvl="0" w:tplc="7B921A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0FE7"/>
    <w:rsid w:val="0000350D"/>
    <w:rsid w:val="00005049"/>
    <w:rsid w:val="00020F30"/>
    <w:rsid w:val="00025BC2"/>
    <w:rsid w:val="00026BB5"/>
    <w:rsid w:val="00043D1E"/>
    <w:rsid w:val="00052B67"/>
    <w:rsid w:val="00054A18"/>
    <w:rsid w:val="00063E13"/>
    <w:rsid w:val="00064D5A"/>
    <w:rsid w:val="00065175"/>
    <w:rsid w:val="000659B4"/>
    <w:rsid w:val="00085278"/>
    <w:rsid w:val="0008530E"/>
    <w:rsid w:val="00093E16"/>
    <w:rsid w:val="000D78DE"/>
    <w:rsid w:val="000E1B1D"/>
    <w:rsid w:val="000F187C"/>
    <w:rsid w:val="000F3A7F"/>
    <w:rsid w:val="00113137"/>
    <w:rsid w:val="0015378B"/>
    <w:rsid w:val="00155D56"/>
    <w:rsid w:val="00175BE0"/>
    <w:rsid w:val="00185EE8"/>
    <w:rsid w:val="00187D9C"/>
    <w:rsid w:val="001A12F6"/>
    <w:rsid w:val="001C1AB6"/>
    <w:rsid w:val="001D3C48"/>
    <w:rsid w:val="001E1FF1"/>
    <w:rsid w:val="001E5688"/>
    <w:rsid w:val="00231DB9"/>
    <w:rsid w:val="00233C84"/>
    <w:rsid w:val="00250207"/>
    <w:rsid w:val="00255F15"/>
    <w:rsid w:val="002B0DD8"/>
    <w:rsid w:val="002C70EF"/>
    <w:rsid w:val="002D2BC6"/>
    <w:rsid w:val="002F4B6C"/>
    <w:rsid w:val="002F6B81"/>
    <w:rsid w:val="002F7231"/>
    <w:rsid w:val="00302BBC"/>
    <w:rsid w:val="00303AA2"/>
    <w:rsid w:val="00304E40"/>
    <w:rsid w:val="00310FE3"/>
    <w:rsid w:val="00311431"/>
    <w:rsid w:val="003162E5"/>
    <w:rsid w:val="003260A1"/>
    <w:rsid w:val="00334BF6"/>
    <w:rsid w:val="003433BF"/>
    <w:rsid w:val="00345E3E"/>
    <w:rsid w:val="0035440B"/>
    <w:rsid w:val="00363C6D"/>
    <w:rsid w:val="00370B72"/>
    <w:rsid w:val="00387F4E"/>
    <w:rsid w:val="00392017"/>
    <w:rsid w:val="00394734"/>
    <w:rsid w:val="003960CA"/>
    <w:rsid w:val="003A7B34"/>
    <w:rsid w:val="003B6DF2"/>
    <w:rsid w:val="003C2654"/>
    <w:rsid w:val="003C33DE"/>
    <w:rsid w:val="003C4EBB"/>
    <w:rsid w:val="003C6232"/>
    <w:rsid w:val="003D719D"/>
    <w:rsid w:val="00407A9E"/>
    <w:rsid w:val="00410005"/>
    <w:rsid w:val="004145FD"/>
    <w:rsid w:val="00427CF9"/>
    <w:rsid w:val="00427E8F"/>
    <w:rsid w:val="0044116C"/>
    <w:rsid w:val="00452604"/>
    <w:rsid w:val="00453955"/>
    <w:rsid w:val="004574AC"/>
    <w:rsid w:val="00477FF5"/>
    <w:rsid w:val="00487FC6"/>
    <w:rsid w:val="00491EE9"/>
    <w:rsid w:val="004932A5"/>
    <w:rsid w:val="004A4F7D"/>
    <w:rsid w:val="004B3EA6"/>
    <w:rsid w:val="004B4CCD"/>
    <w:rsid w:val="004D0463"/>
    <w:rsid w:val="004D652F"/>
    <w:rsid w:val="004D7C5F"/>
    <w:rsid w:val="004E0B02"/>
    <w:rsid w:val="004E4991"/>
    <w:rsid w:val="004E5727"/>
    <w:rsid w:val="004E5BD3"/>
    <w:rsid w:val="004E5F60"/>
    <w:rsid w:val="005020BF"/>
    <w:rsid w:val="005064AA"/>
    <w:rsid w:val="00515352"/>
    <w:rsid w:val="005212BE"/>
    <w:rsid w:val="005341F6"/>
    <w:rsid w:val="00560D3B"/>
    <w:rsid w:val="0056257D"/>
    <w:rsid w:val="005650D0"/>
    <w:rsid w:val="00566976"/>
    <w:rsid w:val="005726B7"/>
    <w:rsid w:val="00574293"/>
    <w:rsid w:val="00577B28"/>
    <w:rsid w:val="005801EC"/>
    <w:rsid w:val="00590406"/>
    <w:rsid w:val="005B032F"/>
    <w:rsid w:val="005B092D"/>
    <w:rsid w:val="005E54CC"/>
    <w:rsid w:val="00603373"/>
    <w:rsid w:val="00616072"/>
    <w:rsid w:val="0062272F"/>
    <w:rsid w:val="00633349"/>
    <w:rsid w:val="0064177F"/>
    <w:rsid w:val="006434BE"/>
    <w:rsid w:val="00647E06"/>
    <w:rsid w:val="00650A6D"/>
    <w:rsid w:val="00655A1D"/>
    <w:rsid w:val="00670219"/>
    <w:rsid w:val="00670C78"/>
    <w:rsid w:val="006714B6"/>
    <w:rsid w:val="00673258"/>
    <w:rsid w:val="0067640E"/>
    <w:rsid w:val="006826E1"/>
    <w:rsid w:val="00683F21"/>
    <w:rsid w:val="00696B67"/>
    <w:rsid w:val="006A389E"/>
    <w:rsid w:val="006A52E4"/>
    <w:rsid w:val="006E0D2F"/>
    <w:rsid w:val="006E4D98"/>
    <w:rsid w:val="006F6DEF"/>
    <w:rsid w:val="006F74B6"/>
    <w:rsid w:val="00713183"/>
    <w:rsid w:val="00714DA2"/>
    <w:rsid w:val="00732E06"/>
    <w:rsid w:val="00752202"/>
    <w:rsid w:val="00757FA9"/>
    <w:rsid w:val="00765041"/>
    <w:rsid w:val="00794EF7"/>
    <w:rsid w:val="007A0C97"/>
    <w:rsid w:val="007A404E"/>
    <w:rsid w:val="007E4F85"/>
    <w:rsid w:val="007F7807"/>
    <w:rsid w:val="008060CA"/>
    <w:rsid w:val="0081106A"/>
    <w:rsid w:val="008202E6"/>
    <w:rsid w:val="00835DE8"/>
    <w:rsid w:val="00836EB1"/>
    <w:rsid w:val="008438D6"/>
    <w:rsid w:val="00843EE9"/>
    <w:rsid w:val="0085489A"/>
    <w:rsid w:val="00860B54"/>
    <w:rsid w:val="008907DD"/>
    <w:rsid w:val="00895AAD"/>
    <w:rsid w:val="008A0BF7"/>
    <w:rsid w:val="008A0C90"/>
    <w:rsid w:val="008A6025"/>
    <w:rsid w:val="008B7DE1"/>
    <w:rsid w:val="008E598E"/>
    <w:rsid w:val="008F4A09"/>
    <w:rsid w:val="008F4A1C"/>
    <w:rsid w:val="008F79DF"/>
    <w:rsid w:val="009042CC"/>
    <w:rsid w:val="00904E66"/>
    <w:rsid w:val="00905C78"/>
    <w:rsid w:val="00910AE4"/>
    <w:rsid w:val="00917712"/>
    <w:rsid w:val="00946076"/>
    <w:rsid w:val="00967E65"/>
    <w:rsid w:val="00972F36"/>
    <w:rsid w:val="00976FBF"/>
    <w:rsid w:val="009951EE"/>
    <w:rsid w:val="00995F10"/>
    <w:rsid w:val="009A0214"/>
    <w:rsid w:val="009B04E8"/>
    <w:rsid w:val="009C14AE"/>
    <w:rsid w:val="009D24C2"/>
    <w:rsid w:val="009F6910"/>
    <w:rsid w:val="009F6BE5"/>
    <w:rsid w:val="00A0039C"/>
    <w:rsid w:val="00A00E63"/>
    <w:rsid w:val="00A04A58"/>
    <w:rsid w:val="00A05455"/>
    <w:rsid w:val="00A10068"/>
    <w:rsid w:val="00A27FBD"/>
    <w:rsid w:val="00A53CE4"/>
    <w:rsid w:val="00A75BE6"/>
    <w:rsid w:val="00A83FE4"/>
    <w:rsid w:val="00A93C50"/>
    <w:rsid w:val="00AA3BB4"/>
    <w:rsid w:val="00AC1C15"/>
    <w:rsid w:val="00AC3555"/>
    <w:rsid w:val="00AE3204"/>
    <w:rsid w:val="00B039E2"/>
    <w:rsid w:val="00B12DB5"/>
    <w:rsid w:val="00B22655"/>
    <w:rsid w:val="00B334D9"/>
    <w:rsid w:val="00B51373"/>
    <w:rsid w:val="00B57721"/>
    <w:rsid w:val="00B777D2"/>
    <w:rsid w:val="00B82A20"/>
    <w:rsid w:val="00B93631"/>
    <w:rsid w:val="00B94A2D"/>
    <w:rsid w:val="00B97920"/>
    <w:rsid w:val="00BB571B"/>
    <w:rsid w:val="00BD7A08"/>
    <w:rsid w:val="00BE2A89"/>
    <w:rsid w:val="00BF0B28"/>
    <w:rsid w:val="00C076E7"/>
    <w:rsid w:val="00C07AE8"/>
    <w:rsid w:val="00C23788"/>
    <w:rsid w:val="00C26727"/>
    <w:rsid w:val="00C3275F"/>
    <w:rsid w:val="00C42276"/>
    <w:rsid w:val="00C42579"/>
    <w:rsid w:val="00C53F3C"/>
    <w:rsid w:val="00C63C90"/>
    <w:rsid w:val="00C655DE"/>
    <w:rsid w:val="00C71D66"/>
    <w:rsid w:val="00C73AF9"/>
    <w:rsid w:val="00C74478"/>
    <w:rsid w:val="00C94903"/>
    <w:rsid w:val="00C97ABF"/>
    <w:rsid w:val="00CA47D1"/>
    <w:rsid w:val="00CB0F95"/>
    <w:rsid w:val="00CB251C"/>
    <w:rsid w:val="00CC5479"/>
    <w:rsid w:val="00CD516D"/>
    <w:rsid w:val="00CD7275"/>
    <w:rsid w:val="00CD7C37"/>
    <w:rsid w:val="00CE4BBB"/>
    <w:rsid w:val="00CF0EEB"/>
    <w:rsid w:val="00CF170A"/>
    <w:rsid w:val="00D066DD"/>
    <w:rsid w:val="00D22DE7"/>
    <w:rsid w:val="00D52004"/>
    <w:rsid w:val="00D55071"/>
    <w:rsid w:val="00D63BD2"/>
    <w:rsid w:val="00D67736"/>
    <w:rsid w:val="00D7046D"/>
    <w:rsid w:val="00DB3582"/>
    <w:rsid w:val="00DC12EF"/>
    <w:rsid w:val="00DC1562"/>
    <w:rsid w:val="00DC248F"/>
    <w:rsid w:val="00DC4070"/>
    <w:rsid w:val="00DC56CE"/>
    <w:rsid w:val="00DF5D75"/>
    <w:rsid w:val="00E11DF3"/>
    <w:rsid w:val="00E12F25"/>
    <w:rsid w:val="00E34270"/>
    <w:rsid w:val="00E731BC"/>
    <w:rsid w:val="00E80134"/>
    <w:rsid w:val="00E84AC0"/>
    <w:rsid w:val="00E86FBE"/>
    <w:rsid w:val="00E94D3D"/>
    <w:rsid w:val="00EA3BDF"/>
    <w:rsid w:val="00EA7005"/>
    <w:rsid w:val="00EE2224"/>
    <w:rsid w:val="00EE5D69"/>
    <w:rsid w:val="00EF4BD4"/>
    <w:rsid w:val="00F0087D"/>
    <w:rsid w:val="00F062B1"/>
    <w:rsid w:val="00F171B2"/>
    <w:rsid w:val="00F22293"/>
    <w:rsid w:val="00F2740E"/>
    <w:rsid w:val="00F516FD"/>
    <w:rsid w:val="00F52FD1"/>
    <w:rsid w:val="00F57CF9"/>
    <w:rsid w:val="00F73C30"/>
    <w:rsid w:val="00F86009"/>
    <w:rsid w:val="00F87C3B"/>
    <w:rsid w:val="00F94BF5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6337D"/>
  <w15:docId w15:val="{B22A8E27-41BC-4E70-B161-A5873959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uiPriority w:val="99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Plain Text"/>
    <w:basedOn w:val="a"/>
    <w:link w:val="ab"/>
    <w:semiHidden/>
    <w:rsid w:val="0025020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502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250207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250207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e">
    <w:name w:val="Основной текст Знак"/>
    <w:basedOn w:val="a0"/>
    <w:link w:val="ad"/>
    <w:rsid w:val="00250207"/>
    <w:rPr>
      <w:rFonts w:ascii="Calibri" w:eastAsia="Calibri" w:hAnsi="Calibri" w:cs="Times New Roman"/>
      <w:lang w:val="uk-UA"/>
    </w:rPr>
  </w:style>
  <w:style w:type="character" w:styleId="af">
    <w:name w:val="Strong"/>
    <w:basedOn w:val="a0"/>
    <w:uiPriority w:val="22"/>
    <w:qFormat/>
    <w:rsid w:val="00C42579"/>
    <w:rPr>
      <w:b/>
      <w:bCs/>
    </w:rPr>
  </w:style>
  <w:style w:type="paragraph" w:styleId="af0">
    <w:name w:val="footer"/>
    <w:basedOn w:val="a"/>
    <w:link w:val="af1"/>
    <w:uiPriority w:val="99"/>
    <w:semiHidden/>
    <w:unhideWhenUsed/>
    <w:rsid w:val="00BD7A08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D7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B032F"/>
    <w:pPr>
      <w:spacing w:after="120"/>
      <w:ind w:left="283"/>
    </w:pPr>
    <w:rPr>
      <w:sz w:val="28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2"/>
    <w:rsid w:val="005B032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122">
          <w:marLeft w:val="-15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90DE-9465-41C3-BFA0-BACAF378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46</cp:revision>
  <cp:lastPrinted>2023-02-21T09:46:00Z</cp:lastPrinted>
  <dcterms:created xsi:type="dcterms:W3CDTF">2022-07-26T08:44:00Z</dcterms:created>
  <dcterms:modified xsi:type="dcterms:W3CDTF">2023-03-07T09:54:00Z</dcterms:modified>
</cp:coreProperties>
</file>