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68" w:rsidRPr="008346BD" w:rsidRDefault="00A81768" w:rsidP="008346B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bCs/>
        </w:rPr>
      </w:pPr>
      <w:r w:rsidRPr="008346BD">
        <w:rPr>
          <w:rFonts w:ascii="Arial" w:hAnsi="Arial" w:cs="Arial"/>
          <w:b/>
          <w:bCs/>
        </w:rPr>
        <w:t>Spolek rodičů při ZŠ Komenského I, Zlín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bCs/>
        </w:rPr>
      </w:pPr>
      <w:r w:rsidRPr="008346BD">
        <w:rPr>
          <w:rFonts w:ascii="Arial" w:hAnsi="Arial" w:cs="Arial"/>
          <w:b/>
          <w:bCs/>
        </w:rPr>
        <w:t>Zápis ze schůze Rady rodičů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B26BCF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 xml:space="preserve">Termín konání: </w:t>
      </w:r>
      <w:r w:rsidR="00B45280">
        <w:rPr>
          <w:rFonts w:ascii="Arial" w:hAnsi="Arial" w:cs="Arial"/>
        </w:rPr>
        <w:t>16. 11</w:t>
      </w:r>
      <w:r w:rsidR="007D6FA8" w:rsidRPr="008346BD">
        <w:rPr>
          <w:rFonts w:ascii="Arial" w:hAnsi="Arial" w:cs="Arial"/>
        </w:rPr>
        <w:t>.</w:t>
      </w:r>
      <w:r w:rsidR="00B26BCF" w:rsidRPr="008346BD">
        <w:rPr>
          <w:rFonts w:ascii="Arial" w:hAnsi="Arial" w:cs="Arial"/>
        </w:rPr>
        <w:t xml:space="preserve"> 2017</w:t>
      </w:r>
      <w:r w:rsidRPr="008346BD">
        <w:rPr>
          <w:rFonts w:ascii="Arial" w:hAnsi="Arial" w:cs="Arial"/>
        </w:rPr>
        <w:t xml:space="preserve"> </w:t>
      </w:r>
    </w:p>
    <w:p w:rsidR="00595FF9" w:rsidRPr="008346BD" w:rsidRDefault="00B26BCF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</w:rPr>
        <w:t>Místo konání</w:t>
      </w:r>
      <w:r w:rsidRPr="008346BD">
        <w:rPr>
          <w:rFonts w:ascii="Arial" w:hAnsi="Arial" w:cs="Arial"/>
        </w:rPr>
        <w:t xml:space="preserve">: </w:t>
      </w:r>
      <w:r w:rsidR="00595FF9" w:rsidRPr="008346BD">
        <w:rPr>
          <w:rFonts w:ascii="Arial" w:hAnsi="Arial" w:cs="Arial"/>
        </w:rPr>
        <w:t>sborovna ZŠ Komenského I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Přítomni</w:t>
      </w:r>
      <w:r w:rsidRPr="008346BD">
        <w:rPr>
          <w:rFonts w:ascii="Arial" w:hAnsi="Arial" w:cs="Arial"/>
        </w:rPr>
        <w:t>: viz</w:t>
      </w:r>
      <w:r w:rsidR="00B26BCF" w:rsidRPr="008346BD">
        <w:rPr>
          <w:rFonts w:ascii="Arial" w:hAnsi="Arial" w:cs="Arial"/>
        </w:rPr>
        <w:t xml:space="preserve"> </w:t>
      </w:r>
      <w:r w:rsidRPr="008346BD">
        <w:rPr>
          <w:rFonts w:ascii="Arial" w:hAnsi="Arial" w:cs="Arial"/>
        </w:rPr>
        <w:t>prezenční</w:t>
      </w:r>
      <w:r w:rsidR="00B26BCF" w:rsidRPr="008346BD">
        <w:rPr>
          <w:rFonts w:ascii="Arial" w:hAnsi="Arial" w:cs="Arial"/>
        </w:rPr>
        <w:t xml:space="preserve"> </w:t>
      </w:r>
      <w:r w:rsidRPr="008346BD">
        <w:rPr>
          <w:rFonts w:ascii="Arial" w:hAnsi="Arial" w:cs="Arial"/>
        </w:rPr>
        <w:t>listina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Hosté:</w:t>
      </w:r>
      <w:r w:rsidR="00DD3F47" w:rsidRPr="008346BD">
        <w:rPr>
          <w:rFonts w:ascii="Arial" w:hAnsi="Arial" w:cs="Arial"/>
        </w:rPr>
        <w:t xml:space="preserve"> Mgr. Ilona Garguláková,</w:t>
      </w:r>
      <w:r w:rsidRPr="008346BD">
        <w:rPr>
          <w:rFonts w:ascii="Arial" w:hAnsi="Arial" w:cs="Arial"/>
        </w:rPr>
        <w:t xml:space="preserve"> ředitelka školy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Program:</w:t>
      </w:r>
    </w:p>
    <w:p w:rsidR="00B26BCF" w:rsidRPr="00B45280" w:rsidRDefault="00595FF9" w:rsidP="00B452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</w:rPr>
        <w:t>Zahájení</w:t>
      </w:r>
    </w:p>
    <w:p w:rsidR="00B26BCF" w:rsidRPr="008346BD" w:rsidRDefault="00595FF9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</w:rPr>
        <w:t xml:space="preserve">Informace </w:t>
      </w:r>
      <w:r w:rsidR="00B45280">
        <w:rPr>
          <w:rFonts w:ascii="Arial" w:hAnsi="Arial" w:cs="Arial"/>
        </w:rPr>
        <w:t xml:space="preserve">ředitelky </w:t>
      </w:r>
    </w:p>
    <w:p w:rsidR="00B34AF0" w:rsidRDefault="00B45280" w:rsidP="00B452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školní jídelna</w:t>
      </w:r>
    </w:p>
    <w:p w:rsidR="00B45280" w:rsidRDefault="00B45280" w:rsidP="00B452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školení o bezpečnosti žáků ve školách</w:t>
      </w:r>
    </w:p>
    <w:p w:rsidR="00B45280" w:rsidRDefault="00B45280" w:rsidP="00B452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elektronická třídní kniha</w:t>
      </w:r>
      <w:r w:rsidR="00BC6619">
        <w:rPr>
          <w:rFonts w:ascii="Arial" w:hAnsi="Arial" w:cs="Arial"/>
        </w:rPr>
        <w:t>, nové notebooky</w:t>
      </w:r>
    </w:p>
    <w:p w:rsidR="00FA3C70" w:rsidRDefault="00FA3C70" w:rsidP="00B452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zrušení místa vrátné </w:t>
      </w:r>
      <w:r w:rsidR="00BB70F2">
        <w:rPr>
          <w:rFonts w:ascii="Arial" w:hAnsi="Arial" w:cs="Arial"/>
        </w:rPr>
        <w:t>od 1. 1. 2018</w:t>
      </w:r>
    </w:p>
    <w:p w:rsidR="00FA3C70" w:rsidRDefault="00FA3C70" w:rsidP="00FA3C7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pozdní příchody žáků</w:t>
      </w:r>
    </w:p>
    <w:p w:rsidR="000265F8" w:rsidRDefault="000265F8" w:rsidP="00FA3C7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sběr</w:t>
      </w:r>
    </w:p>
    <w:p w:rsidR="00084020" w:rsidRDefault="00084020" w:rsidP="00FA3C7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 12. 2017 zkrácené vyučování – ráno andělské pískání ve vstupním vestibulu </w:t>
      </w:r>
    </w:p>
    <w:p w:rsidR="00084020" w:rsidRPr="00BB70F2" w:rsidRDefault="00084020" w:rsidP="00BB70F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přezouvání žáků</w:t>
      </w:r>
      <w:r w:rsidR="00BB70F2">
        <w:rPr>
          <w:rFonts w:ascii="Arial" w:hAnsi="Arial" w:cs="Arial"/>
        </w:rPr>
        <w:t xml:space="preserve"> je nutné kvůli</w:t>
      </w:r>
      <w:r>
        <w:rPr>
          <w:rFonts w:ascii="Arial" w:hAnsi="Arial" w:cs="Arial"/>
        </w:rPr>
        <w:t xml:space="preserve"> </w:t>
      </w:r>
      <w:r w:rsidR="00BB70F2">
        <w:rPr>
          <w:rFonts w:ascii="Arial" w:hAnsi="Arial" w:cs="Arial"/>
        </w:rPr>
        <w:t xml:space="preserve">jejich </w:t>
      </w:r>
      <w:r>
        <w:rPr>
          <w:rFonts w:ascii="Arial" w:hAnsi="Arial" w:cs="Arial"/>
        </w:rPr>
        <w:t>bezpečnosti – vedení školy prosí rodiče o spolupráci</w:t>
      </w:r>
    </w:p>
    <w:p w:rsidR="00FA3C70" w:rsidRDefault="00FA3C70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Výtvarné potřeby</w:t>
      </w:r>
    </w:p>
    <w:p w:rsidR="00B34AF0" w:rsidRPr="008346BD" w:rsidRDefault="00466122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Diskuse </w:t>
      </w:r>
    </w:p>
    <w:p w:rsidR="008346BD" w:rsidRPr="008346BD" w:rsidRDefault="008346BD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</w:rPr>
        <w:t>Ukončení</w:t>
      </w:r>
    </w:p>
    <w:p w:rsidR="00B34AF0" w:rsidRPr="008346BD" w:rsidRDefault="00B34AF0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p w:rsidR="00595FF9" w:rsidRPr="008346BD" w:rsidRDefault="00595FF9" w:rsidP="008346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Zahájení</w:t>
      </w:r>
    </w:p>
    <w:p w:rsidR="00FD530F" w:rsidRPr="00FA3C70" w:rsidRDefault="00595FF9" w:rsidP="00084020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 w:rsidRPr="008346BD">
        <w:rPr>
          <w:rFonts w:ascii="Arial" w:hAnsi="Arial" w:cs="Arial"/>
        </w:rPr>
        <w:t xml:space="preserve">Předsedkyně </w:t>
      </w:r>
      <w:r w:rsidR="00084020">
        <w:rPr>
          <w:rFonts w:ascii="Arial" w:hAnsi="Arial" w:cs="Arial"/>
        </w:rPr>
        <w:t>spolku přivítala přítomné</w:t>
      </w:r>
      <w:r w:rsidRPr="008346BD">
        <w:rPr>
          <w:rFonts w:ascii="Arial" w:hAnsi="Arial" w:cs="Arial"/>
        </w:rPr>
        <w:t xml:space="preserve"> a zahájila schůzi.</w:t>
      </w:r>
    </w:p>
    <w:p w:rsidR="00A9666C" w:rsidRPr="008346BD" w:rsidRDefault="00FA3C70" w:rsidP="008346B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Informace ředitelky</w:t>
      </w:r>
    </w:p>
    <w:p w:rsidR="00A04566" w:rsidRDefault="00FA3C70" w:rsidP="00BC6619">
      <w:pPr>
        <w:widowControl w:val="0"/>
        <w:tabs>
          <w:tab w:val="left" w:pos="8685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 w:rsidRPr="00500864">
        <w:rPr>
          <w:rFonts w:ascii="Arial" w:hAnsi="Arial" w:cs="Arial"/>
          <w:b/>
        </w:rPr>
        <w:t>Školní jídelna</w:t>
      </w:r>
      <w:r>
        <w:rPr>
          <w:rFonts w:ascii="Arial" w:hAnsi="Arial" w:cs="Arial"/>
        </w:rPr>
        <w:t xml:space="preserve"> – proběhlo dotazníkové šetření na téma jídlo ve školní jídelně, ze které</w:t>
      </w:r>
      <w:r w:rsidR="003475ED">
        <w:rPr>
          <w:rFonts w:ascii="Arial" w:hAnsi="Arial" w:cs="Arial"/>
        </w:rPr>
        <w:t xml:space="preserve">ho vyplynuly stížnosti </w:t>
      </w:r>
      <w:r w:rsidR="00BB70F2">
        <w:rPr>
          <w:rFonts w:ascii="Arial" w:hAnsi="Arial" w:cs="Arial"/>
        </w:rPr>
        <w:t>dětí</w:t>
      </w:r>
      <w:r>
        <w:rPr>
          <w:rFonts w:ascii="Arial" w:hAnsi="Arial" w:cs="Arial"/>
        </w:rPr>
        <w:t xml:space="preserve"> na nedochucené nebo nedosolené jídlo, </w:t>
      </w:r>
      <w:r w:rsidR="003475ED">
        <w:rPr>
          <w:rFonts w:ascii="Arial" w:hAnsi="Arial" w:cs="Arial"/>
        </w:rPr>
        <w:t>nedomyté nádobí, nejednotné příbory</w:t>
      </w:r>
      <w:r w:rsidR="001A00C9">
        <w:rPr>
          <w:rFonts w:ascii="Arial" w:hAnsi="Arial" w:cs="Arial"/>
        </w:rPr>
        <w:t xml:space="preserve"> </w:t>
      </w:r>
      <w:proofErr w:type="gramStart"/>
      <w:r w:rsidR="001A00C9">
        <w:rPr>
          <w:rFonts w:ascii="Arial" w:hAnsi="Arial" w:cs="Arial"/>
        </w:rPr>
        <w:t>apod.</w:t>
      </w:r>
      <w:r w:rsidR="00BB70F2">
        <w:rPr>
          <w:rFonts w:ascii="Arial" w:hAnsi="Arial" w:cs="Arial"/>
        </w:rPr>
        <w:t>.</w:t>
      </w:r>
      <w:proofErr w:type="gramEnd"/>
      <w:r w:rsidR="003475ED">
        <w:rPr>
          <w:rFonts w:ascii="Arial" w:hAnsi="Arial" w:cs="Arial"/>
        </w:rPr>
        <w:t xml:space="preserve"> </w:t>
      </w:r>
      <w:r w:rsidR="00BB70F2">
        <w:rPr>
          <w:rFonts w:ascii="Arial" w:hAnsi="Arial" w:cs="Arial"/>
        </w:rPr>
        <w:t>Přály</w:t>
      </w:r>
      <w:r w:rsidR="003475ED">
        <w:rPr>
          <w:rFonts w:ascii="Arial" w:hAnsi="Arial" w:cs="Arial"/>
        </w:rPr>
        <w:t xml:space="preserve"> by si ve výběru jídel pizzu, více sladkých jídel nebo více salátů.</w:t>
      </w:r>
      <w:r w:rsidR="001A00C9">
        <w:rPr>
          <w:rFonts w:ascii="Arial" w:hAnsi="Arial" w:cs="Arial"/>
        </w:rPr>
        <w:t xml:space="preserve"> Na setkání žákovské samosprávy, vedoucí stravování a ředitelky školy</w:t>
      </w:r>
      <w:r w:rsidR="003475ED">
        <w:rPr>
          <w:rFonts w:ascii="Arial" w:hAnsi="Arial" w:cs="Arial"/>
        </w:rPr>
        <w:t xml:space="preserve"> se dětem vysvětlilo, proč se méně solí </w:t>
      </w:r>
      <w:r w:rsidR="001A00C9">
        <w:rPr>
          <w:rFonts w:ascii="Arial" w:hAnsi="Arial" w:cs="Arial"/>
        </w:rPr>
        <w:t>a koření,</w:t>
      </w:r>
      <w:r w:rsidR="00BB70F2">
        <w:rPr>
          <w:rFonts w:ascii="Arial" w:hAnsi="Arial" w:cs="Arial"/>
        </w:rPr>
        <w:t xml:space="preserve"> nepoužívají</w:t>
      </w:r>
      <w:r w:rsidR="000265F8">
        <w:rPr>
          <w:rFonts w:ascii="Arial" w:hAnsi="Arial" w:cs="Arial"/>
        </w:rPr>
        <w:t xml:space="preserve"> dochucovadla,</w:t>
      </w:r>
      <w:r w:rsidR="001A00C9">
        <w:rPr>
          <w:rFonts w:ascii="Arial" w:hAnsi="Arial" w:cs="Arial"/>
        </w:rPr>
        <w:t xml:space="preserve"> že je nádobí</w:t>
      </w:r>
      <w:r w:rsidR="003475ED">
        <w:rPr>
          <w:rFonts w:ascii="Arial" w:hAnsi="Arial" w:cs="Arial"/>
        </w:rPr>
        <w:t xml:space="preserve"> </w:t>
      </w:r>
      <w:r w:rsidR="00BB70F2">
        <w:rPr>
          <w:rFonts w:ascii="Arial" w:hAnsi="Arial" w:cs="Arial"/>
        </w:rPr>
        <w:t xml:space="preserve">pouze </w:t>
      </w:r>
      <w:r w:rsidR="003475ED">
        <w:rPr>
          <w:rFonts w:ascii="Arial" w:hAnsi="Arial" w:cs="Arial"/>
        </w:rPr>
        <w:t xml:space="preserve">nevzhledné </w:t>
      </w:r>
      <w:r w:rsidR="00BB70F2">
        <w:rPr>
          <w:rFonts w:ascii="Arial" w:hAnsi="Arial" w:cs="Arial"/>
        </w:rPr>
        <w:t>díky a</w:t>
      </w:r>
      <w:r w:rsidR="000265F8">
        <w:rPr>
          <w:rFonts w:ascii="Arial" w:hAnsi="Arial" w:cs="Arial"/>
        </w:rPr>
        <w:t>gresivní</w:t>
      </w:r>
      <w:r w:rsidR="003475ED">
        <w:rPr>
          <w:rFonts w:ascii="Arial" w:hAnsi="Arial" w:cs="Arial"/>
        </w:rPr>
        <w:t xml:space="preserve"> myčce</w:t>
      </w:r>
      <w:r w:rsidR="001A00C9">
        <w:rPr>
          <w:rFonts w:ascii="Arial" w:hAnsi="Arial" w:cs="Arial"/>
        </w:rPr>
        <w:t xml:space="preserve"> a ne nedomyté, proč se musí vařit </w:t>
      </w:r>
      <w:r w:rsidR="00BB70F2">
        <w:rPr>
          <w:rFonts w:ascii="Arial" w:hAnsi="Arial" w:cs="Arial"/>
        </w:rPr>
        <w:t>po</w:t>
      </w:r>
      <w:r w:rsidR="001A00C9">
        <w:rPr>
          <w:rFonts w:ascii="Arial" w:hAnsi="Arial" w:cs="Arial"/>
        </w:rPr>
        <w:t>dle spotřebního</w:t>
      </w:r>
      <w:r w:rsidR="00BC6619">
        <w:rPr>
          <w:rFonts w:ascii="Arial" w:hAnsi="Arial" w:cs="Arial"/>
        </w:rPr>
        <w:t xml:space="preserve"> koše (určuje vyváženou stravu)</w:t>
      </w:r>
      <w:r w:rsidR="001A00C9">
        <w:rPr>
          <w:rFonts w:ascii="Arial" w:hAnsi="Arial" w:cs="Arial"/>
        </w:rPr>
        <w:t>.</w:t>
      </w:r>
      <w:r w:rsidR="00BC6619">
        <w:rPr>
          <w:rFonts w:ascii="Arial" w:hAnsi="Arial" w:cs="Arial"/>
        </w:rPr>
        <w:t xml:space="preserve">  </w:t>
      </w:r>
      <w:r w:rsidR="00BB70F2">
        <w:rPr>
          <w:rFonts w:ascii="Arial" w:hAnsi="Arial" w:cs="Arial"/>
        </w:rPr>
        <w:t xml:space="preserve">Škola </w:t>
      </w:r>
      <w:r w:rsidR="00BC6619">
        <w:rPr>
          <w:rFonts w:ascii="Arial" w:hAnsi="Arial" w:cs="Arial"/>
        </w:rPr>
        <w:t>prosí rodiče o spolupráci s</w:t>
      </w:r>
      <w:r w:rsidR="00BB70F2">
        <w:rPr>
          <w:rFonts w:ascii="Arial" w:hAnsi="Arial" w:cs="Arial"/>
        </w:rPr>
        <w:t> vedením</w:t>
      </w:r>
      <w:r w:rsidR="00BC6619">
        <w:rPr>
          <w:rFonts w:ascii="Arial" w:hAnsi="Arial" w:cs="Arial"/>
        </w:rPr>
        <w:t xml:space="preserve"> děti </w:t>
      </w:r>
      <w:r w:rsidR="00BB70F2">
        <w:rPr>
          <w:rFonts w:ascii="Arial" w:hAnsi="Arial" w:cs="Arial"/>
        </w:rPr>
        <w:t>ke zdravé výživě</w:t>
      </w:r>
      <w:r w:rsidR="00BC6619">
        <w:rPr>
          <w:rFonts w:ascii="Arial" w:hAnsi="Arial" w:cs="Arial"/>
        </w:rPr>
        <w:t xml:space="preserve"> a </w:t>
      </w:r>
      <w:r w:rsidR="00BB70F2">
        <w:rPr>
          <w:rFonts w:ascii="Arial" w:hAnsi="Arial" w:cs="Arial"/>
        </w:rPr>
        <w:t xml:space="preserve">dobrým </w:t>
      </w:r>
      <w:r w:rsidR="00BC6619">
        <w:rPr>
          <w:rFonts w:ascii="Arial" w:hAnsi="Arial" w:cs="Arial"/>
        </w:rPr>
        <w:t>str</w:t>
      </w:r>
      <w:r w:rsidR="00BB70F2">
        <w:rPr>
          <w:rFonts w:ascii="Arial" w:hAnsi="Arial" w:cs="Arial"/>
        </w:rPr>
        <w:t>avovacím návykům.</w:t>
      </w:r>
      <w:r w:rsidR="000265F8">
        <w:rPr>
          <w:rFonts w:ascii="Arial" w:hAnsi="Arial" w:cs="Arial"/>
        </w:rPr>
        <w:t xml:space="preserve"> Jídelna získala ocenění Zdravá školní jídelna</w:t>
      </w:r>
      <w:r w:rsidR="0078707B">
        <w:rPr>
          <w:rFonts w:ascii="Arial" w:hAnsi="Arial" w:cs="Arial"/>
        </w:rPr>
        <w:t>,</w:t>
      </w:r>
      <w:r w:rsidR="000265F8">
        <w:rPr>
          <w:rFonts w:ascii="Arial" w:hAnsi="Arial" w:cs="Arial"/>
        </w:rPr>
        <w:t xml:space="preserve"> viz web školy.</w:t>
      </w:r>
      <w:r w:rsidR="00887646">
        <w:rPr>
          <w:rFonts w:ascii="Arial" w:hAnsi="Arial" w:cs="Arial"/>
        </w:rPr>
        <w:t xml:space="preserve"> </w:t>
      </w:r>
    </w:p>
    <w:p w:rsidR="00BC6619" w:rsidRDefault="00887646" w:rsidP="00BC6619">
      <w:pPr>
        <w:widowControl w:val="0"/>
        <w:tabs>
          <w:tab w:val="left" w:pos="8685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Rodiče mají možnost </w:t>
      </w:r>
      <w:r w:rsidR="00A04566">
        <w:rPr>
          <w:rFonts w:ascii="Arial" w:hAnsi="Arial" w:cs="Arial"/>
        </w:rPr>
        <w:t>navštívit jídelnu a vyzkoušet jídlo - degustační porci.</w:t>
      </w:r>
    </w:p>
    <w:p w:rsidR="00BC6619" w:rsidRDefault="001A00C9" w:rsidP="00BC6619">
      <w:pPr>
        <w:widowControl w:val="0"/>
        <w:tabs>
          <w:tab w:val="left" w:pos="8685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 w:rsidRPr="00500864">
        <w:rPr>
          <w:rFonts w:ascii="Arial" w:hAnsi="Arial" w:cs="Arial"/>
          <w:b/>
        </w:rPr>
        <w:lastRenderedPageBreak/>
        <w:t>Školení o bezpečnosti žáků</w:t>
      </w:r>
      <w:r>
        <w:rPr>
          <w:rFonts w:ascii="Arial" w:hAnsi="Arial" w:cs="Arial"/>
        </w:rPr>
        <w:t xml:space="preserve"> – na MP Zlín </w:t>
      </w:r>
      <w:proofErr w:type="spellStart"/>
      <w:r>
        <w:rPr>
          <w:rFonts w:ascii="Arial" w:hAnsi="Arial" w:cs="Arial"/>
        </w:rPr>
        <w:t>Santražiny</w:t>
      </w:r>
      <w:proofErr w:type="spellEnd"/>
      <w:r>
        <w:rPr>
          <w:rFonts w:ascii="Arial" w:hAnsi="Arial" w:cs="Arial"/>
        </w:rPr>
        <w:t xml:space="preserve"> proběhne školení dne 7. 12.</w:t>
      </w:r>
      <w:r w:rsidR="00BC6619">
        <w:rPr>
          <w:rFonts w:ascii="Arial" w:hAnsi="Arial" w:cs="Arial"/>
        </w:rPr>
        <w:t xml:space="preserve"> 2017. Za naší</w:t>
      </w:r>
      <w:r>
        <w:rPr>
          <w:rFonts w:ascii="Arial" w:hAnsi="Arial" w:cs="Arial"/>
        </w:rPr>
        <w:t xml:space="preserve"> školu </w:t>
      </w:r>
      <w:r w:rsidR="00BC6619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zúčastní p. Nedomová</w:t>
      </w:r>
      <w:r w:rsidR="00BC6619">
        <w:rPr>
          <w:rFonts w:ascii="Arial" w:hAnsi="Arial" w:cs="Arial"/>
        </w:rPr>
        <w:t xml:space="preserve"> z 2. M, která bude rodiče informovat na další schůzce. </w:t>
      </w:r>
    </w:p>
    <w:p w:rsidR="00A57542" w:rsidRDefault="00BC6619" w:rsidP="00BC6619">
      <w:pPr>
        <w:widowControl w:val="0"/>
        <w:tabs>
          <w:tab w:val="left" w:pos="8685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 w:rsidRPr="00500864">
        <w:rPr>
          <w:rFonts w:ascii="Arial" w:hAnsi="Arial" w:cs="Arial"/>
          <w:b/>
        </w:rPr>
        <w:t>Elektronické třídní knihy</w:t>
      </w:r>
      <w:r>
        <w:rPr>
          <w:rFonts w:ascii="Arial" w:hAnsi="Arial" w:cs="Arial"/>
        </w:rPr>
        <w:t xml:space="preserve"> – </w:t>
      </w:r>
      <w:r w:rsidR="000265F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díky novým notebookům, které byly zakoupeny ze spolku, mají všichni učitelé k dispozici PC. </w:t>
      </w:r>
      <w:r w:rsidR="000265F8">
        <w:rPr>
          <w:rFonts w:ascii="Arial" w:hAnsi="Arial" w:cs="Arial"/>
        </w:rPr>
        <w:t xml:space="preserve">Třídní knihu tříd 2. stupně musí zpracovávat elektronicky. 1. stupeň se plánuje. </w:t>
      </w:r>
    </w:p>
    <w:p w:rsidR="000265F8" w:rsidRDefault="000265F8" w:rsidP="00BC6619">
      <w:pPr>
        <w:widowControl w:val="0"/>
        <w:tabs>
          <w:tab w:val="left" w:pos="8685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 w:rsidRPr="00500864">
        <w:rPr>
          <w:rFonts w:ascii="Arial" w:hAnsi="Arial" w:cs="Arial"/>
          <w:b/>
        </w:rPr>
        <w:t>V</w:t>
      </w:r>
      <w:r w:rsidR="0078707B" w:rsidRPr="00500864">
        <w:rPr>
          <w:rFonts w:ascii="Arial" w:hAnsi="Arial" w:cs="Arial"/>
          <w:b/>
        </w:rPr>
        <w:t>rátná</w:t>
      </w:r>
      <w:r w:rsidR="0078707B">
        <w:rPr>
          <w:rFonts w:ascii="Arial" w:hAnsi="Arial" w:cs="Arial"/>
        </w:rPr>
        <w:t xml:space="preserve"> – od 1. 1. 2018 bude zrušeno místo vrátné z důvodu ukončení dotací. Opozdilé děti nebo návštěvy budou opět zvonit na sekretářku, která jim otevře.</w:t>
      </w:r>
    </w:p>
    <w:p w:rsidR="00A57542" w:rsidRDefault="0078707B" w:rsidP="00D5165E">
      <w:pPr>
        <w:widowControl w:val="0"/>
        <w:tabs>
          <w:tab w:val="left" w:pos="8685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 w:rsidRPr="00500864">
        <w:rPr>
          <w:rFonts w:ascii="Arial" w:hAnsi="Arial" w:cs="Arial"/>
          <w:b/>
        </w:rPr>
        <w:t>Pozdní příchody žáků</w:t>
      </w:r>
      <w:r>
        <w:rPr>
          <w:rFonts w:ascii="Arial" w:hAnsi="Arial" w:cs="Arial"/>
        </w:rPr>
        <w:t xml:space="preserve"> – zvýšil se výskyt pozdních příchodů</w:t>
      </w:r>
      <w:r w:rsidR="00480A5C">
        <w:rPr>
          <w:rFonts w:ascii="Arial" w:hAnsi="Arial" w:cs="Arial"/>
        </w:rPr>
        <w:t xml:space="preserve"> žáků</w:t>
      </w:r>
      <w:r>
        <w:rPr>
          <w:rFonts w:ascii="Arial" w:hAnsi="Arial" w:cs="Arial"/>
        </w:rPr>
        <w:t>. Vedení školy proto žádá rodiče, a</w:t>
      </w:r>
      <w:r w:rsidR="00480A5C">
        <w:rPr>
          <w:rFonts w:ascii="Arial" w:hAnsi="Arial" w:cs="Arial"/>
        </w:rPr>
        <w:t>by apelovali na děti dochvilností. Vyučování začíná v</w:t>
      </w:r>
      <w:r>
        <w:rPr>
          <w:rFonts w:ascii="Arial" w:hAnsi="Arial" w:cs="Arial"/>
        </w:rPr>
        <w:t xml:space="preserve"> 7:55 hodin. Za 3 pozdní příchody v období budou rodiče </w:t>
      </w:r>
      <w:r w:rsidR="00D5165E">
        <w:rPr>
          <w:rFonts w:ascii="Arial" w:hAnsi="Arial" w:cs="Arial"/>
        </w:rPr>
        <w:t>osloveni</w:t>
      </w:r>
      <w:r w:rsidR="00480A5C">
        <w:rPr>
          <w:rFonts w:ascii="Arial" w:hAnsi="Arial" w:cs="Arial"/>
        </w:rPr>
        <w:t xml:space="preserve"> k řešení</w:t>
      </w:r>
      <w:r w:rsidR="00D5165E">
        <w:rPr>
          <w:rFonts w:ascii="Arial" w:hAnsi="Arial" w:cs="Arial"/>
        </w:rPr>
        <w:t xml:space="preserve"> vedením školy, viz školní řád.</w:t>
      </w:r>
    </w:p>
    <w:p w:rsidR="00FD530F" w:rsidRDefault="00D5165E" w:rsidP="00887646">
      <w:pPr>
        <w:widowControl w:val="0"/>
        <w:tabs>
          <w:tab w:val="left" w:pos="8685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 w:rsidRPr="00500864">
        <w:rPr>
          <w:rFonts w:ascii="Arial" w:hAnsi="Arial" w:cs="Arial"/>
          <w:b/>
        </w:rPr>
        <w:t>Sběr</w:t>
      </w:r>
      <w:r>
        <w:rPr>
          <w:rFonts w:ascii="Arial" w:hAnsi="Arial" w:cs="Arial"/>
        </w:rPr>
        <w:t xml:space="preserve"> – v prosinci </w:t>
      </w:r>
      <w:r w:rsidR="003964BA">
        <w:rPr>
          <w:rFonts w:ascii="Arial" w:hAnsi="Arial" w:cs="Arial"/>
        </w:rPr>
        <w:t>proběhne</w:t>
      </w:r>
      <w:r>
        <w:rPr>
          <w:rFonts w:ascii="Arial" w:hAnsi="Arial" w:cs="Arial"/>
        </w:rPr>
        <w:t xml:space="preserve"> sběr papíru</w:t>
      </w:r>
      <w:r w:rsidR="00480A5C">
        <w:rPr>
          <w:rFonts w:ascii="Arial" w:hAnsi="Arial" w:cs="Arial"/>
        </w:rPr>
        <w:t>. Pokud</w:t>
      </w:r>
      <w:r>
        <w:rPr>
          <w:rFonts w:ascii="Arial" w:hAnsi="Arial" w:cs="Arial"/>
        </w:rPr>
        <w:t xml:space="preserve"> </w:t>
      </w:r>
      <w:r w:rsidR="003964BA">
        <w:rPr>
          <w:rFonts w:ascii="Arial" w:hAnsi="Arial" w:cs="Arial"/>
        </w:rPr>
        <w:t>to žáci nebo rodiče nestihnou, můžou odvést sběr sa</w:t>
      </w:r>
      <w:r>
        <w:rPr>
          <w:rFonts w:ascii="Arial" w:hAnsi="Arial" w:cs="Arial"/>
        </w:rPr>
        <w:t>m</w:t>
      </w:r>
      <w:r w:rsidR="003964B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 spolupracující sběrny PARTR (pobočka </w:t>
      </w:r>
      <w:r w:rsidR="003964BA">
        <w:rPr>
          <w:rFonts w:ascii="Arial" w:hAnsi="Arial" w:cs="Arial"/>
        </w:rPr>
        <w:t>Zlín-</w:t>
      </w:r>
      <w:proofErr w:type="spellStart"/>
      <w:r w:rsidR="003964BA">
        <w:rPr>
          <w:rFonts w:ascii="Arial" w:hAnsi="Arial" w:cs="Arial"/>
        </w:rPr>
        <w:t>Prštné</w:t>
      </w:r>
      <w:proofErr w:type="spellEnd"/>
      <w:r>
        <w:rPr>
          <w:rFonts w:ascii="Arial" w:hAnsi="Arial" w:cs="Arial"/>
        </w:rPr>
        <w:t>)</w:t>
      </w:r>
      <w:r w:rsidR="00480A5C">
        <w:rPr>
          <w:rFonts w:ascii="Arial" w:hAnsi="Arial" w:cs="Arial"/>
        </w:rPr>
        <w:t xml:space="preserve">. </w:t>
      </w:r>
      <w:r w:rsidR="003964BA">
        <w:rPr>
          <w:rFonts w:ascii="Arial" w:hAnsi="Arial" w:cs="Arial"/>
        </w:rPr>
        <w:t>Požádají, aby sběrna přičetla odvod papíru ke školnímu účtu a vystavila potvrzení. To odevzdají ve škole.</w:t>
      </w:r>
      <w:r w:rsidR="00084020">
        <w:rPr>
          <w:rFonts w:ascii="Arial" w:hAnsi="Arial" w:cs="Arial"/>
        </w:rPr>
        <w:t xml:space="preserve"> </w:t>
      </w:r>
      <w:r w:rsidR="003964BA">
        <w:rPr>
          <w:rFonts w:ascii="Arial" w:hAnsi="Arial" w:cs="Arial"/>
        </w:rPr>
        <w:t>Vršky od PET se již nesbírají</w:t>
      </w:r>
      <w:r w:rsidR="00084020">
        <w:rPr>
          <w:rFonts w:ascii="Arial" w:hAnsi="Arial" w:cs="Arial"/>
        </w:rPr>
        <w:t>.</w:t>
      </w:r>
    </w:p>
    <w:p w:rsidR="00887646" w:rsidRPr="008346BD" w:rsidRDefault="00887646" w:rsidP="00887646">
      <w:pPr>
        <w:widowControl w:val="0"/>
        <w:tabs>
          <w:tab w:val="left" w:pos="8685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</w:p>
    <w:p w:rsidR="003F3A07" w:rsidRDefault="00887646" w:rsidP="008346BD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Výtvarné potřeby </w:t>
      </w:r>
    </w:p>
    <w:p w:rsidR="00DD3F47" w:rsidRPr="00887646" w:rsidRDefault="00887646" w:rsidP="00887646">
      <w:pPr>
        <w:widowControl w:val="0"/>
        <w:tabs>
          <w:tab w:val="left" w:pos="360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 w:rsidRPr="00887646">
        <w:rPr>
          <w:rFonts w:ascii="Arial" w:hAnsi="Arial" w:cs="Arial"/>
        </w:rPr>
        <w:t>Na začátku února</w:t>
      </w:r>
      <w:r>
        <w:rPr>
          <w:rFonts w:ascii="Arial" w:hAnsi="Arial" w:cs="Arial"/>
        </w:rPr>
        <w:t xml:space="preserve"> proběhne schůzka zástupkyň spolku, ředitelky školy a učitelek výtvarné výchovy k projednání návrhů a podmínek financování výtvarných potřeb.</w:t>
      </w:r>
      <w:r w:rsidR="00A04566">
        <w:rPr>
          <w:rFonts w:ascii="Arial" w:hAnsi="Arial" w:cs="Arial"/>
        </w:rPr>
        <w:t xml:space="preserve"> Datum určí ředitelka školy.</w:t>
      </w:r>
    </w:p>
    <w:p w:rsidR="00FD530F" w:rsidRPr="008346BD" w:rsidRDefault="00FD530F" w:rsidP="008346BD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:rsidR="003F3A07" w:rsidRDefault="00DC4C1A" w:rsidP="00A0456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Diskuse</w:t>
      </w:r>
    </w:p>
    <w:p w:rsidR="00A04566" w:rsidRDefault="00A04566" w:rsidP="00A0456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04566">
        <w:rPr>
          <w:rFonts w:ascii="Arial" w:hAnsi="Arial" w:cs="Arial"/>
        </w:rPr>
        <w:t xml:space="preserve">řechod u </w:t>
      </w:r>
      <w:proofErr w:type="spellStart"/>
      <w:r w:rsidRPr="00A04566">
        <w:rPr>
          <w:rFonts w:ascii="Arial" w:hAnsi="Arial" w:cs="Arial"/>
        </w:rPr>
        <w:t>Januštice</w:t>
      </w:r>
      <w:proofErr w:type="spellEnd"/>
      <w:r w:rsidRPr="00A045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nefunguje kvůli opravám zastávky – rodiče mo</w:t>
      </w:r>
      <w:r w:rsidR="00DC4C1A">
        <w:rPr>
          <w:rFonts w:ascii="Arial" w:hAnsi="Arial" w:cs="Arial"/>
        </w:rPr>
        <w:t>hou apelovat</w:t>
      </w:r>
      <w:r>
        <w:rPr>
          <w:rFonts w:ascii="Arial" w:hAnsi="Arial" w:cs="Arial"/>
        </w:rPr>
        <w:t xml:space="preserve"> na </w:t>
      </w:r>
      <w:r w:rsidR="00DC4C1A">
        <w:rPr>
          <w:rFonts w:ascii="Arial" w:hAnsi="Arial" w:cs="Arial"/>
        </w:rPr>
        <w:t>Městskou policii Zlín a požadovat hlídku ve frekventovaných hodinách, přechod nepatří k prostorám školy</w:t>
      </w:r>
    </w:p>
    <w:p w:rsidR="00DC4C1A" w:rsidRDefault="00DC4C1A" w:rsidP="00A0456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stížnost na výuku anglického jazyka vznesl důvěrník 2. a 4. M., protože podnět nebyl konkrétní, ředitelka se jim nebude zabývat</w:t>
      </w:r>
    </w:p>
    <w:p w:rsidR="00595FF9" w:rsidRDefault="002E06DE" w:rsidP="0046612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psací písmo a </w:t>
      </w:r>
      <w:proofErr w:type="spellStart"/>
      <w:r>
        <w:rPr>
          <w:rFonts w:ascii="Arial" w:hAnsi="Arial" w:cs="Arial"/>
        </w:rPr>
        <w:t>Comenia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Script</w:t>
      </w:r>
      <w:proofErr w:type="spellEnd"/>
      <w:r>
        <w:rPr>
          <w:rFonts w:ascii="Arial" w:hAnsi="Arial" w:cs="Arial"/>
        </w:rPr>
        <w:t xml:space="preserve"> – učitelé nesmí po dětech vyžadovat užívání psacího písma, jestliže </w:t>
      </w:r>
      <w:r w:rsidR="00466122">
        <w:rPr>
          <w:rFonts w:ascii="Arial" w:hAnsi="Arial" w:cs="Arial"/>
        </w:rPr>
        <w:t xml:space="preserve">byly naučené psát </w:t>
      </w:r>
      <w:proofErr w:type="spellStart"/>
      <w:r w:rsidR="00466122">
        <w:rPr>
          <w:rFonts w:ascii="Arial" w:hAnsi="Arial" w:cs="Arial"/>
        </w:rPr>
        <w:t>Comenia</w:t>
      </w:r>
      <w:proofErr w:type="spellEnd"/>
      <w:r>
        <w:rPr>
          <w:rFonts w:ascii="Arial" w:hAnsi="Arial" w:cs="Arial"/>
        </w:rPr>
        <w:t xml:space="preserve"> Skriptem a naopak. </w:t>
      </w:r>
      <w:r w:rsidR="00466122">
        <w:rPr>
          <w:rFonts w:ascii="Arial" w:hAnsi="Arial" w:cs="Arial"/>
        </w:rPr>
        <w:t>Podle ředitelky jsou o</w:t>
      </w:r>
      <w:r>
        <w:rPr>
          <w:rFonts w:ascii="Arial" w:hAnsi="Arial" w:cs="Arial"/>
        </w:rPr>
        <w:t>bě formy písma</w:t>
      </w:r>
      <w:r w:rsidR="00466122">
        <w:rPr>
          <w:rFonts w:ascii="Arial" w:hAnsi="Arial" w:cs="Arial"/>
        </w:rPr>
        <w:t xml:space="preserve"> legislativně</w:t>
      </w:r>
      <w:r>
        <w:rPr>
          <w:rFonts w:ascii="Arial" w:hAnsi="Arial" w:cs="Arial"/>
        </w:rPr>
        <w:t xml:space="preserve"> uznané a </w:t>
      </w:r>
      <w:r w:rsidR="00466122">
        <w:rPr>
          <w:rFonts w:ascii="Arial" w:hAnsi="Arial" w:cs="Arial"/>
        </w:rPr>
        <w:t>všechny školy je musí respektovat, děti nepřeučovat a netrestat. Děti by však měly více trénovat kvůli úředním záležitostem podpis psacím písmem</w:t>
      </w:r>
    </w:p>
    <w:p w:rsidR="00500864" w:rsidRDefault="00500864" w:rsidP="00500864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p w:rsidR="00500864" w:rsidRPr="00C86FA5" w:rsidRDefault="00466122" w:rsidP="00C86FA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466122">
        <w:rPr>
          <w:rFonts w:ascii="Arial" w:hAnsi="Arial" w:cs="Arial"/>
          <w:b/>
        </w:rPr>
        <w:t xml:space="preserve">Ukončení </w:t>
      </w:r>
    </w:p>
    <w:p w:rsidR="00C86FA5" w:rsidRPr="00C86FA5" w:rsidRDefault="00C86FA5" w:rsidP="00C86FA5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</w:rPr>
      </w:pPr>
      <w:r w:rsidRPr="00C86FA5">
        <w:rPr>
          <w:rFonts w:ascii="Arial" w:hAnsi="Arial" w:cs="Arial"/>
        </w:rPr>
        <w:t>Předsedkyně poděkovala všem zúčastněným a schůzi ukončila.</w:t>
      </w:r>
    </w:p>
    <w:p w:rsidR="00595FF9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C86FA5" w:rsidRDefault="00C86FA5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C86FA5" w:rsidRPr="008346BD" w:rsidRDefault="00C86FA5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595FF9" w:rsidRPr="008346BD" w:rsidRDefault="008346BD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</w:rPr>
        <w:t xml:space="preserve">Ve </w:t>
      </w:r>
      <w:r w:rsidR="00595FF9" w:rsidRPr="008346BD">
        <w:rPr>
          <w:rFonts w:ascii="Arial" w:hAnsi="Arial" w:cs="Arial"/>
        </w:rPr>
        <w:t>Zlín</w:t>
      </w:r>
      <w:r w:rsidRPr="008346BD">
        <w:rPr>
          <w:rFonts w:ascii="Arial" w:hAnsi="Arial" w:cs="Arial"/>
        </w:rPr>
        <w:t>ě</w:t>
      </w:r>
      <w:r w:rsidR="00595FF9" w:rsidRPr="008346BD">
        <w:rPr>
          <w:rFonts w:ascii="Arial" w:hAnsi="Arial" w:cs="Arial"/>
        </w:rPr>
        <w:t xml:space="preserve"> </w:t>
      </w:r>
      <w:r w:rsidR="00466122">
        <w:rPr>
          <w:rFonts w:ascii="Arial" w:hAnsi="Arial" w:cs="Arial"/>
        </w:rPr>
        <w:t>17</w:t>
      </w:r>
      <w:r w:rsidR="00595FF9" w:rsidRPr="008346BD">
        <w:rPr>
          <w:rFonts w:ascii="Arial" w:hAnsi="Arial" w:cs="Arial"/>
        </w:rPr>
        <w:t>.</w:t>
      </w:r>
      <w:r w:rsidR="00466122">
        <w:rPr>
          <w:rFonts w:ascii="Arial" w:hAnsi="Arial" w:cs="Arial"/>
        </w:rPr>
        <w:t xml:space="preserve"> 11</w:t>
      </w:r>
      <w:r w:rsidR="00595FF9" w:rsidRPr="008346BD">
        <w:rPr>
          <w:rFonts w:ascii="Arial" w:hAnsi="Arial" w:cs="Arial"/>
        </w:rPr>
        <w:t>.</w:t>
      </w:r>
      <w:r w:rsidRPr="008346BD">
        <w:rPr>
          <w:rFonts w:ascii="Arial" w:hAnsi="Arial" w:cs="Arial"/>
        </w:rPr>
        <w:t xml:space="preserve"> </w:t>
      </w:r>
      <w:r w:rsidR="00595FF9" w:rsidRPr="008346BD">
        <w:rPr>
          <w:rFonts w:ascii="Arial" w:hAnsi="Arial" w:cs="Arial"/>
        </w:rPr>
        <w:t>2017</w:t>
      </w:r>
      <w:r w:rsidRPr="008346BD">
        <w:rPr>
          <w:rFonts w:ascii="Arial" w:hAnsi="Arial" w:cs="Arial"/>
        </w:rPr>
        <w:t xml:space="preserve"> vypracovala Jana Nováková     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lang w:val="en-US"/>
        </w:rPr>
      </w:pPr>
    </w:p>
    <w:sectPr w:rsidR="00595FF9" w:rsidRPr="008346BD" w:rsidSect="000265F8">
      <w:pgSz w:w="12240" w:h="15840"/>
      <w:pgMar w:top="720" w:right="720" w:bottom="720" w:left="720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AB7" w:rsidRDefault="00F27AB7" w:rsidP="000265F8">
      <w:pPr>
        <w:spacing w:after="0" w:line="240" w:lineRule="auto"/>
      </w:pPr>
      <w:r>
        <w:separator/>
      </w:r>
    </w:p>
  </w:endnote>
  <w:endnote w:type="continuationSeparator" w:id="0">
    <w:p w:rsidR="00F27AB7" w:rsidRDefault="00F27AB7" w:rsidP="0002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AB7" w:rsidRDefault="00F27AB7" w:rsidP="000265F8">
      <w:pPr>
        <w:spacing w:after="0" w:line="240" w:lineRule="auto"/>
      </w:pPr>
      <w:r>
        <w:separator/>
      </w:r>
    </w:p>
  </w:footnote>
  <w:footnote w:type="continuationSeparator" w:id="0">
    <w:p w:rsidR="00F27AB7" w:rsidRDefault="00F27AB7" w:rsidP="0002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693"/>
    <w:multiLevelType w:val="hybridMultilevel"/>
    <w:tmpl w:val="C3529B0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910B3D"/>
    <w:multiLevelType w:val="hybridMultilevel"/>
    <w:tmpl w:val="ABB01B7E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6526"/>
    <w:multiLevelType w:val="hybridMultilevel"/>
    <w:tmpl w:val="6E529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0526"/>
    <w:multiLevelType w:val="hybridMultilevel"/>
    <w:tmpl w:val="C3C4AD40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A659A"/>
    <w:multiLevelType w:val="hybridMultilevel"/>
    <w:tmpl w:val="4176B0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8603A0"/>
    <w:multiLevelType w:val="hybridMultilevel"/>
    <w:tmpl w:val="3D8ED7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E70396"/>
    <w:multiLevelType w:val="hybridMultilevel"/>
    <w:tmpl w:val="5678A7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03BB7"/>
    <w:multiLevelType w:val="hybridMultilevel"/>
    <w:tmpl w:val="4DE4AFBA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6289E"/>
    <w:multiLevelType w:val="hybridMultilevel"/>
    <w:tmpl w:val="8AFC6AAA"/>
    <w:lvl w:ilvl="0" w:tplc="18E0A0C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0C354F"/>
    <w:multiLevelType w:val="hybridMultilevel"/>
    <w:tmpl w:val="CAEEC32C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6EC6"/>
    <w:multiLevelType w:val="hybridMultilevel"/>
    <w:tmpl w:val="03D092FC"/>
    <w:lvl w:ilvl="0" w:tplc="11228F1A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DE0EF6"/>
    <w:multiLevelType w:val="hybridMultilevel"/>
    <w:tmpl w:val="70247690"/>
    <w:lvl w:ilvl="0" w:tplc="CCB01F9E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9C176F"/>
    <w:multiLevelType w:val="hybridMultilevel"/>
    <w:tmpl w:val="872ADD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F416D7"/>
    <w:multiLevelType w:val="hybridMultilevel"/>
    <w:tmpl w:val="C63EA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12217D"/>
    <w:multiLevelType w:val="hybridMultilevel"/>
    <w:tmpl w:val="3D8ED7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86501F"/>
    <w:multiLevelType w:val="hybridMultilevel"/>
    <w:tmpl w:val="0DF6173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B2D3566"/>
    <w:multiLevelType w:val="hybridMultilevel"/>
    <w:tmpl w:val="CAD26EEE"/>
    <w:lvl w:ilvl="0" w:tplc="F52AFD0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E67ACD"/>
    <w:multiLevelType w:val="hybridMultilevel"/>
    <w:tmpl w:val="BA9CA5EE"/>
    <w:lvl w:ilvl="0" w:tplc="9E96625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9576A7"/>
    <w:multiLevelType w:val="hybridMultilevel"/>
    <w:tmpl w:val="58181BE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2A3736A"/>
    <w:multiLevelType w:val="hybridMultilevel"/>
    <w:tmpl w:val="507E68B0"/>
    <w:lvl w:ilvl="0" w:tplc="72FCC1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6473A8"/>
    <w:multiLevelType w:val="hybridMultilevel"/>
    <w:tmpl w:val="6620729E"/>
    <w:lvl w:ilvl="0" w:tplc="4074FE6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25395C"/>
    <w:multiLevelType w:val="hybridMultilevel"/>
    <w:tmpl w:val="8D36EA28"/>
    <w:lvl w:ilvl="0" w:tplc="109CA93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5A5656"/>
    <w:multiLevelType w:val="hybridMultilevel"/>
    <w:tmpl w:val="07F6B04C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96B03"/>
    <w:multiLevelType w:val="hybridMultilevel"/>
    <w:tmpl w:val="535AFC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A21FEB"/>
    <w:multiLevelType w:val="hybridMultilevel"/>
    <w:tmpl w:val="E8000180"/>
    <w:lvl w:ilvl="0" w:tplc="C4B62F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20"/>
  </w:num>
  <w:num w:numId="5">
    <w:abstractNumId w:val="15"/>
  </w:num>
  <w:num w:numId="6">
    <w:abstractNumId w:val="6"/>
  </w:num>
  <w:num w:numId="7">
    <w:abstractNumId w:val="17"/>
  </w:num>
  <w:num w:numId="8">
    <w:abstractNumId w:val="3"/>
  </w:num>
  <w:num w:numId="9">
    <w:abstractNumId w:val="0"/>
  </w:num>
  <w:num w:numId="10">
    <w:abstractNumId w:val="21"/>
  </w:num>
  <w:num w:numId="11">
    <w:abstractNumId w:val="9"/>
  </w:num>
  <w:num w:numId="12">
    <w:abstractNumId w:val="8"/>
  </w:num>
  <w:num w:numId="13">
    <w:abstractNumId w:val="10"/>
  </w:num>
  <w:num w:numId="14">
    <w:abstractNumId w:val="7"/>
  </w:num>
  <w:num w:numId="15">
    <w:abstractNumId w:val="22"/>
  </w:num>
  <w:num w:numId="16">
    <w:abstractNumId w:val="16"/>
  </w:num>
  <w:num w:numId="17">
    <w:abstractNumId w:val="1"/>
  </w:num>
  <w:num w:numId="18">
    <w:abstractNumId w:val="18"/>
  </w:num>
  <w:num w:numId="19">
    <w:abstractNumId w:val="4"/>
  </w:num>
  <w:num w:numId="20">
    <w:abstractNumId w:val="11"/>
  </w:num>
  <w:num w:numId="21">
    <w:abstractNumId w:val="12"/>
  </w:num>
  <w:num w:numId="22">
    <w:abstractNumId w:val="24"/>
  </w:num>
  <w:num w:numId="23">
    <w:abstractNumId w:val="23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68"/>
    <w:rsid w:val="000265F8"/>
    <w:rsid w:val="00084020"/>
    <w:rsid w:val="001A00C9"/>
    <w:rsid w:val="001F24F7"/>
    <w:rsid w:val="002E06DE"/>
    <w:rsid w:val="003475ED"/>
    <w:rsid w:val="003964BA"/>
    <w:rsid w:val="003F3A07"/>
    <w:rsid w:val="00466122"/>
    <w:rsid w:val="00480A5C"/>
    <w:rsid w:val="00500864"/>
    <w:rsid w:val="00595FF9"/>
    <w:rsid w:val="00660420"/>
    <w:rsid w:val="0078707B"/>
    <w:rsid w:val="007D6FA8"/>
    <w:rsid w:val="008346BD"/>
    <w:rsid w:val="00887646"/>
    <w:rsid w:val="008C1E01"/>
    <w:rsid w:val="008F58FA"/>
    <w:rsid w:val="00A04566"/>
    <w:rsid w:val="00A57542"/>
    <w:rsid w:val="00A81768"/>
    <w:rsid w:val="00A9666C"/>
    <w:rsid w:val="00B26BCF"/>
    <w:rsid w:val="00B34AF0"/>
    <w:rsid w:val="00B45280"/>
    <w:rsid w:val="00BB70F2"/>
    <w:rsid w:val="00BC6619"/>
    <w:rsid w:val="00BF1D4F"/>
    <w:rsid w:val="00C86FA5"/>
    <w:rsid w:val="00D5165E"/>
    <w:rsid w:val="00DC4C1A"/>
    <w:rsid w:val="00DD3F47"/>
    <w:rsid w:val="00F27AB7"/>
    <w:rsid w:val="00FA3C70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26F426C-B13D-4C60-B0A3-0062ECC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30F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26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5F8"/>
  </w:style>
  <w:style w:type="paragraph" w:styleId="Zpat">
    <w:name w:val="footer"/>
    <w:basedOn w:val="Normln"/>
    <w:link w:val="ZpatChar"/>
    <w:uiPriority w:val="99"/>
    <w:unhideWhenUsed/>
    <w:rsid w:val="00026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5F8"/>
  </w:style>
  <w:style w:type="paragraph" w:styleId="Bezmezer">
    <w:name w:val="No Spacing"/>
    <w:uiPriority w:val="1"/>
    <w:qFormat/>
    <w:rsid w:val="005008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Martin Novák - NWT a.s.</cp:lastModifiedBy>
  <cp:revision>2</cp:revision>
  <dcterms:created xsi:type="dcterms:W3CDTF">2017-11-19T21:01:00Z</dcterms:created>
  <dcterms:modified xsi:type="dcterms:W3CDTF">2017-11-19T21:01:00Z</dcterms:modified>
</cp:coreProperties>
</file>